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6DF2" w:rsidRPr="000239FD" w:rsidRDefault="000F6DF2" w:rsidP="0098746D">
      <w:pPr>
        <w:spacing w:after="0" w:line="240" w:lineRule="auto"/>
        <w:jc w:val="center"/>
        <w:rPr>
          <w:rFonts w:ascii="Times New Roman" w:hAnsi="Times New Roman" w:cs="Times New Roman"/>
          <w:sz w:val="28"/>
          <w:szCs w:val="28"/>
          <w:lang w:val="en-US"/>
        </w:rPr>
      </w:pPr>
      <w:r w:rsidRPr="000239FD">
        <w:rPr>
          <w:rFonts w:ascii="Times New Roman" w:hAnsi="Times New Roman" w:cs="Times New Roman"/>
          <w:sz w:val="28"/>
          <w:szCs w:val="28"/>
          <w:lang w:val="en-US"/>
        </w:rPr>
        <w:t>ORMANOVA G. M., ZHOLDASBEKOVA G. ZH., KENZHEKHANOVA M. B.</w:t>
      </w: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pStyle w:val="3"/>
        <w:spacing w:before="0" w:line="240" w:lineRule="auto"/>
        <w:jc w:val="center"/>
        <w:rPr>
          <w:rFonts w:ascii="Times New Roman" w:hAnsi="Times New Roman" w:cs="Times New Roman"/>
          <w:b w:val="0"/>
          <w:color w:val="auto"/>
        </w:rPr>
      </w:pPr>
      <w:r w:rsidRPr="000239FD">
        <w:rPr>
          <w:rFonts w:ascii="Times New Roman" w:hAnsi="Times New Roman" w:cs="Times New Roman"/>
          <w:noProof/>
          <w:color w:val="auto"/>
          <w:szCs w:val="24"/>
          <w:lang w:eastAsia="ru-RU"/>
        </w:rPr>
        <w:drawing>
          <wp:inline distT="0" distB="0" distL="0" distR="0">
            <wp:extent cx="2643505" cy="1946275"/>
            <wp:effectExtent l="19050" t="0" r="4445" b="0"/>
            <wp:docPr id="5" name="Рисунок 2"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ЕРКЕБУЛАН\Desktop\Эмблема.JPG"/>
                    <pic:cNvPicPr>
                      <a:picLocks noChangeAspect="1" noChangeArrowheads="1"/>
                    </pic:cNvPicPr>
                  </pic:nvPicPr>
                  <pic:blipFill>
                    <a:blip r:embed="rId7" cstate="print"/>
                    <a:srcRect/>
                    <a:stretch>
                      <a:fillRect/>
                    </a:stretch>
                  </pic:blipFill>
                  <pic:spPr bwMode="auto">
                    <a:xfrm>
                      <a:off x="0" y="0"/>
                      <a:ext cx="2643505" cy="1946275"/>
                    </a:xfrm>
                    <a:prstGeom prst="rect">
                      <a:avLst/>
                    </a:prstGeom>
                    <a:noFill/>
                    <a:ln w="9525">
                      <a:noFill/>
                      <a:miter lim="800000"/>
                      <a:headEnd/>
                      <a:tailEnd/>
                    </a:ln>
                  </pic:spPr>
                </pic:pic>
              </a:graphicData>
            </a:graphic>
          </wp:inline>
        </w:drawing>
      </w:r>
    </w:p>
    <w:p w:rsidR="000F6DF2" w:rsidRPr="000239FD" w:rsidRDefault="000F6DF2" w:rsidP="0098746D">
      <w:pPr>
        <w:spacing w:after="0" w:line="240" w:lineRule="auto"/>
        <w:rPr>
          <w:rFonts w:ascii="Times New Roman" w:hAnsi="Times New Roman" w:cs="Times New Roman"/>
        </w:rPr>
      </w:pPr>
    </w:p>
    <w:p w:rsidR="00E34101" w:rsidRPr="000239FD" w:rsidRDefault="000F6DF2" w:rsidP="0098746D">
      <w:pPr>
        <w:pStyle w:val="4"/>
        <w:spacing w:before="0" w:after="0"/>
        <w:jc w:val="center"/>
        <w:rPr>
          <w:lang w:val="en-US"/>
        </w:rPr>
      </w:pPr>
      <w:r w:rsidRPr="000239FD">
        <w:rPr>
          <w:lang w:val="en-US" w:eastAsia="ko-KR"/>
        </w:rPr>
        <w:t>COURSE OF LECTURES</w:t>
      </w:r>
      <w:r w:rsidRPr="000239FD">
        <w:rPr>
          <w:lang w:val="en-US"/>
        </w:rPr>
        <w:t xml:space="preserve"> </w:t>
      </w:r>
    </w:p>
    <w:p w:rsidR="00E34101" w:rsidRPr="000239FD" w:rsidRDefault="000F6DF2" w:rsidP="0098746D">
      <w:pPr>
        <w:pStyle w:val="4"/>
        <w:spacing w:before="0" w:after="0"/>
        <w:jc w:val="center"/>
        <w:rPr>
          <w:iCs/>
          <w:lang w:val="en-US"/>
        </w:rPr>
      </w:pPr>
      <w:r w:rsidRPr="000239FD">
        <w:rPr>
          <w:lang w:val="kk-KZ"/>
        </w:rPr>
        <w:t>on discipline</w:t>
      </w:r>
      <w:r w:rsidR="00E34101" w:rsidRPr="000239FD">
        <w:rPr>
          <w:lang w:val="kk-KZ"/>
        </w:rPr>
        <w:t xml:space="preserve"> </w:t>
      </w:r>
      <w:r w:rsidRPr="000239FD">
        <w:rPr>
          <w:lang w:val="kk-KZ"/>
        </w:rPr>
        <w:t>"</w:t>
      </w:r>
      <w:r w:rsidRPr="000239FD">
        <w:rPr>
          <w:iCs/>
          <w:lang w:val="en-US"/>
        </w:rPr>
        <w:t xml:space="preserve">Statistical methods of control over </w:t>
      </w:r>
    </w:p>
    <w:p w:rsidR="000F6DF2" w:rsidRPr="000239FD" w:rsidRDefault="000F6DF2" w:rsidP="0098746D">
      <w:pPr>
        <w:pStyle w:val="4"/>
        <w:spacing w:before="0" w:after="0"/>
        <w:jc w:val="center"/>
        <w:rPr>
          <w:iCs/>
          <w:lang w:val="en-US"/>
        </w:rPr>
      </w:pPr>
      <w:r w:rsidRPr="000239FD">
        <w:rPr>
          <w:iCs/>
          <w:lang w:val="en-US"/>
        </w:rPr>
        <w:t>quality of production and processes</w:t>
      </w:r>
      <w:r w:rsidRPr="000239FD">
        <w:rPr>
          <w:lang w:val="kk-KZ"/>
        </w:rPr>
        <w:t>"</w:t>
      </w:r>
    </w:p>
    <w:p w:rsidR="000F6DF2" w:rsidRPr="000239FD" w:rsidRDefault="000F6DF2" w:rsidP="0098746D">
      <w:pPr>
        <w:spacing w:after="0" w:line="240" w:lineRule="auto"/>
        <w:rPr>
          <w:rFonts w:ascii="Times New Roman" w:hAnsi="Times New Roman" w:cs="Times New Roman"/>
          <w:lang w:val="en-US"/>
        </w:rPr>
      </w:pPr>
    </w:p>
    <w:p w:rsidR="000F6DF2" w:rsidRPr="000239FD" w:rsidRDefault="000F6DF2" w:rsidP="0098746D">
      <w:pPr>
        <w:spacing w:after="0" w:line="240" w:lineRule="auto"/>
        <w:rPr>
          <w:rFonts w:ascii="Times New Roman" w:hAnsi="Times New Roman" w:cs="Times New Roman"/>
          <w:lang w:val="en-US"/>
        </w:rPr>
      </w:pPr>
    </w:p>
    <w:p w:rsidR="000F6DF2" w:rsidRPr="000239FD" w:rsidRDefault="000F6DF2" w:rsidP="0098746D">
      <w:pPr>
        <w:spacing w:after="0" w:line="240" w:lineRule="auto"/>
        <w:rPr>
          <w:rFonts w:ascii="Times New Roman" w:hAnsi="Times New Roman" w:cs="Times New Roman"/>
          <w:lang w:val="en-US"/>
        </w:rPr>
      </w:pPr>
    </w:p>
    <w:p w:rsidR="000F6DF2" w:rsidRPr="000239FD" w:rsidRDefault="000F6DF2" w:rsidP="0098746D">
      <w:pPr>
        <w:spacing w:after="0" w:line="240" w:lineRule="auto"/>
        <w:jc w:val="center"/>
        <w:rPr>
          <w:rFonts w:ascii="Times New Roman" w:hAnsi="Times New Roman" w:cs="Times New Roman"/>
          <w:sz w:val="36"/>
          <w:szCs w:val="36"/>
          <w:lang w:val="en-US"/>
        </w:rPr>
      </w:pPr>
      <w:r w:rsidRPr="000239FD">
        <w:rPr>
          <w:rFonts w:ascii="Times New Roman" w:hAnsi="Times New Roman" w:cs="Times New Roman"/>
          <w:iCs/>
          <w:noProof/>
          <w:lang w:eastAsia="ru-RU"/>
        </w:rPr>
        <w:drawing>
          <wp:inline distT="0" distB="0" distL="0" distR="0">
            <wp:extent cx="5395595" cy="3585210"/>
            <wp:effectExtent l="19050" t="0" r="0" b="0"/>
            <wp:docPr id="6"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8" cstate="print"/>
                    <a:srcRect/>
                    <a:stretch>
                      <a:fillRect/>
                    </a:stretch>
                  </pic:blipFill>
                  <pic:spPr bwMode="auto">
                    <a:xfrm>
                      <a:off x="0" y="0"/>
                      <a:ext cx="5395595" cy="3585210"/>
                    </a:xfrm>
                    <a:prstGeom prst="rect">
                      <a:avLst/>
                    </a:prstGeom>
                    <a:noFill/>
                    <a:ln w="9525">
                      <a:noFill/>
                      <a:miter lim="800000"/>
                      <a:headEnd/>
                      <a:tailEnd/>
                    </a:ln>
                  </pic:spPr>
                </pic:pic>
              </a:graphicData>
            </a:graphic>
          </wp:inline>
        </w:drawing>
      </w:r>
    </w:p>
    <w:p w:rsidR="000F6DF2" w:rsidRPr="000239FD" w:rsidRDefault="000F6DF2" w:rsidP="0098746D">
      <w:pPr>
        <w:spacing w:after="0" w:line="240" w:lineRule="auto"/>
        <w:jc w:val="center"/>
        <w:rPr>
          <w:rFonts w:ascii="Times New Roman" w:hAnsi="Times New Roman" w:cs="Times New Roman"/>
          <w:sz w:val="36"/>
          <w:szCs w:val="36"/>
          <w:lang w:val="en-US"/>
        </w:rPr>
      </w:pPr>
    </w:p>
    <w:p w:rsidR="000F6DF2" w:rsidRPr="000239FD" w:rsidRDefault="000F6DF2" w:rsidP="0098746D">
      <w:pPr>
        <w:spacing w:after="0" w:line="240" w:lineRule="auto"/>
        <w:jc w:val="center"/>
        <w:rPr>
          <w:rFonts w:ascii="Times New Roman" w:hAnsi="Times New Roman" w:cs="Times New Roman"/>
          <w:b/>
          <w:lang w:val="en-US"/>
        </w:rPr>
      </w:pPr>
    </w:p>
    <w:p w:rsidR="000F6DF2" w:rsidRPr="000239FD" w:rsidRDefault="000F6DF2" w:rsidP="0098746D">
      <w:pPr>
        <w:spacing w:after="0" w:line="240" w:lineRule="auto"/>
        <w:jc w:val="center"/>
        <w:rPr>
          <w:rFonts w:ascii="Times New Roman" w:hAnsi="Times New Roman" w:cs="Times New Roman"/>
          <w:b/>
          <w:lang w:val="en-US"/>
        </w:rPr>
      </w:pPr>
    </w:p>
    <w:p w:rsidR="000F6DF2" w:rsidRPr="000239FD" w:rsidRDefault="000F6DF2" w:rsidP="0098746D">
      <w:pPr>
        <w:spacing w:after="0" w:line="240" w:lineRule="auto"/>
        <w:jc w:val="center"/>
        <w:rPr>
          <w:rFonts w:ascii="Times New Roman" w:hAnsi="Times New Roman" w:cs="Times New Roman"/>
          <w:b/>
          <w:lang w:val="en-US"/>
        </w:rPr>
      </w:pPr>
    </w:p>
    <w:p w:rsidR="000F6DF2" w:rsidRPr="000239FD" w:rsidRDefault="000F6DF2" w:rsidP="0098746D">
      <w:pPr>
        <w:spacing w:after="0" w:line="240" w:lineRule="auto"/>
        <w:jc w:val="center"/>
        <w:rPr>
          <w:rFonts w:ascii="Times New Roman" w:hAnsi="Times New Roman" w:cs="Times New Roman"/>
          <w:b/>
          <w:sz w:val="28"/>
          <w:szCs w:val="28"/>
          <w:lang w:val="en-US"/>
        </w:rPr>
      </w:pPr>
      <w:r w:rsidRPr="000239FD">
        <w:rPr>
          <w:rFonts w:ascii="Times New Roman" w:hAnsi="Times New Roman" w:cs="Times New Roman"/>
          <w:b/>
          <w:sz w:val="28"/>
          <w:szCs w:val="28"/>
          <w:lang w:val="en-US"/>
        </w:rPr>
        <w:t xml:space="preserve">SHYMKENT, </w:t>
      </w:r>
      <w:smartTag w:uri="urn:schemas-microsoft-com:office:smarttags" w:element="metricconverter">
        <w:smartTagPr>
          <w:attr w:name="ProductID" w:val="2014 г"/>
        </w:smartTagPr>
        <w:r w:rsidRPr="000239FD">
          <w:rPr>
            <w:rFonts w:ascii="Times New Roman" w:hAnsi="Times New Roman" w:cs="Times New Roman"/>
            <w:b/>
            <w:sz w:val="28"/>
            <w:szCs w:val="28"/>
            <w:lang w:val="en-US"/>
          </w:rPr>
          <w:t>2014</w:t>
        </w:r>
      </w:smartTag>
      <w:r w:rsidRPr="000239FD">
        <w:rPr>
          <w:rFonts w:ascii="Times New Roman" w:hAnsi="Times New Roman" w:cs="Times New Roman"/>
          <w:b/>
          <w:sz w:val="28"/>
          <w:szCs w:val="28"/>
          <w:lang w:val="en-US"/>
        </w:rPr>
        <w:t>.</w:t>
      </w:r>
    </w:p>
    <w:p w:rsidR="000F6DF2" w:rsidRPr="000239FD" w:rsidRDefault="000F6DF2" w:rsidP="0098746D">
      <w:pPr>
        <w:spacing w:after="0" w:line="240" w:lineRule="auto"/>
        <w:jc w:val="center"/>
        <w:rPr>
          <w:rFonts w:ascii="Times New Roman" w:hAnsi="Times New Roman" w:cs="Times New Roman"/>
          <w:b/>
          <w:lang w:val="en-US"/>
        </w:rPr>
      </w:pPr>
    </w:p>
    <w:p w:rsidR="000F6DF2" w:rsidRPr="000239FD" w:rsidRDefault="000F6DF2" w:rsidP="0098746D">
      <w:pPr>
        <w:spacing w:after="0" w:line="240" w:lineRule="auto"/>
        <w:jc w:val="center"/>
        <w:rPr>
          <w:rFonts w:ascii="Times New Roman" w:hAnsi="Times New Roman" w:cs="Times New Roman"/>
          <w:b/>
          <w:lang w:val="en-US"/>
        </w:rPr>
      </w:pPr>
    </w:p>
    <w:p w:rsidR="000F6DF2" w:rsidRPr="000239FD" w:rsidRDefault="000F6DF2" w:rsidP="0098746D">
      <w:pPr>
        <w:spacing w:after="0" w:line="240" w:lineRule="auto"/>
        <w:jc w:val="center"/>
        <w:rPr>
          <w:rFonts w:ascii="Times New Roman" w:hAnsi="Times New Roman" w:cs="Times New Roman"/>
          <w:b/>
          <w:lang w:val="en-US"/>
        </w:rPr>
      </w:pPr>
    </w:p>
    <w:p w:rsidR="000F6DF2" w:rsidRPr="000239FD" w:rsidRDefault="000F6DF2" w:rsidP="0098746D">
      <w:pPr>
        <w:spacing w:after="0" w:line="240" w:lineRule="auto"/>
        <w:jc w:val="center"/>
        <w:rPr>
          <w:rFonts w:ascii="Times New Roman" w:hAnsi="Times New Roman" w:cs="Times New Roman"/>
          <w:b/>
          <w:lang w:val="en-US"/>
        </w:rPr>
      </w:pPr>
    </w:p>
    <w:p w:rsidR="000F6DF2" w:rsidRPr="000239FD" w:rsidRDefault="000F6DF2" w:rsidP="0098746D">
      <w:pPr>
        <w:spacing w:after="0" w:line="240" w:lineRule="auto"/>
        <w:jc w:val="center"/>
        <w:rPr>
          <w:rFonts w:ascii="Times New Roman" w:hAnsi="Times New Roman" w:cs="Times New Roman"/>
          <w:b/>
          <w:lang w:val="en-US"/>
        </w:rPr>
      </w:pPr>
    </w:p>
    <w:p w:rsidR="000F6DF2" w:rsidRPr="000239FD" w:rsidRDefault="00775830" w:rsidP="0098746D">
      <w:pPr>
        <w:spacing w:after="0" w:line="240" w:lineRule="auto"/>
        <w:jc w:val="center"/>
        <w:rPr>
          <w:rFonts w:ascii="Times New Roman" w:hAnsi="Times New Roman" w:cs="Times New Roman"/>
          <w:b/>
          <w:lang w:val="en-US"/>
        </w:rPr>
      </w:pPr>
      <w:r>
        <w:rPr>
          <w:rFonts w:ascii="Times New Roman" w:hAnsi="Times New Roman" w:cs="Times New Roman"/>
          <w:b/>
          <w:noProof/>
          <w:lang w:eastAsia="ru-RU"/>
        </w:rPr>
        <w:pict>
          <v:rect id="_x0000_s1485" style="position:absolute;left:0;text-align:left;margin-left:227.2pt;margin-top:54.4pt;width:23.8pt;height:14.3pt;z-index:251664384" stroked="f"/>
        </w:pict>
      </w:r>
    </w:p>
    <w:p w:rsidR="000F6DF2" w:rsidRPr="000239FD" w:rsidRDefault="000F6DF2" w:rsidP="0098746D">
      <w:pPr>
        <w:spacing w:after="0" w:line="240" w:lineRule="auto"/>
        <w:jc w:val="center"/>
        <w:rPr>
          <w:rFonts w:ascii="Times New Roman" w:hAnsi="Times New Roman" w:cs="Times New Roman"/>
          <w:b/>
          <w:lang w:val="en-US"/>
        </w:rPr>
      </w:pPr>
    </w:p>
    <w:p w:rsidR="000F6DF2" w:rsidRPr="000239FD" w:rsidRDefault="00775830" w:rsidP="0098746D">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lang w:eastAsia="ru-RU"/>
        </w:rPr>
        <w:pict>
          <v:rect id="_x0000_s1486" style="position:absolute;margin-left:226.55pt;margin-top:743.05pt;width:25.15pt;height:17.65pt;z-index:251665408" stroked="f"/>
        </w:pict>
      </w:r>
      <w:r w:rsidR="000F6DF2" w:rsidRPr="000239FD">
        <w:rPr>
          <w:rFonts w:ascii="Times New Roman" w:hAnsi="Times New Roman" w:cs="Times New Roman"/>
          <w:sz w:val="28"/>
          <w:szCs w:val="28"/>
          <w:lang w:val="en-US"/>
        </w:rPr>
        <w:br w:type="page"/>
      </w:r>
    </w:p>
    <w:p w:rsidR="00775830" w:rsidRPr="00775830" w:rsidRDefault="00775830" w:rsidP="00775830">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Ф.7.03-18</w:t>
      </w:r>
    </w:p>
    <w:p w:rsidR="000F6DF2" w:rsidRPr="000239FD" w:rsidRDefault="000F6DF2" w:rsidP="0098746D">
      <w:pPr>
        <w:spacing w:after="0" w:line="240" w:lineRule="auto"/>
        <w:jc w:val="center"/>
        <w:rPr>
          <w:rFonts w:ascii="Times New Roman" w:hAnsi="Times New Roman" w:cs="Times New Roman"/>
          <w:sz w:val="28"/>
          <w:szCs w:val="28"/>
          <w:lang w:val="en-US"/>
        </w:rPr>
      </w:pPr>
      <w:r w:rsidRPr="000239FD">
        <w:rPr>
          <w:rFonts w:ascii="Times New Roman" w:hAnsi="Times New Roman" w:cs="Times New Roman"/>
          <w:sz w:val="28"/>
          <w:szCs w:val="28"/>
          <w:lang w:val="en-US"/>
        </w:rPr>
        <w:t>MINISTRY OF EDUCATION AND SCIENCE OF THE REPUBLIC OF KAZAKHSTAN</w:t>
      </w: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r w:rsidRPr="000239FD">
        <w:rPr>
          <w:rFonts w:ascii="Times New Roman" w:hAnsi="Times New Roman" w:cs="Times New Roman"/>
          <w:sz w:val="28"/>
          <w:szCs w:val="28"/>
          <w:lang w:val="en-US"/>
        </w:rPr>
        <w:t>M. O. AUYEZOV SOUTH KAZAKHSTAN STATE UNIVERSITY</w:t>
      </w:r>
    </w:p>
    <w:p w:rsidR="000F6DF2" w:rsidRPr="000239FD" w:rsidRDefault="000F6DF2" w:rsidP="0098746D">
      <w:pPr>
        <w:spacing w:after="0" w:line="240" w:lineRule="auto"/>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r w:rsidRPr="000239FD">
        <w:rPr>
          <w:rFonts w:ascii="Times New Roman" w:hAnsi="Times New Roman" w:cs="Times New Roman"/>
          <w:sz w:val="28"/>
          <w:szCs w:val="28"/>
          <w:lang w:val="en-US"/>
        </w:rPr>
        <w:t>Chair «Standardization and certification»</w:t>
      </w: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r w:rsidRPr="000239FD">
        <w:rPr>
          <w:rFonts w:ascii="Times New Roman" w:hAnsi="Times New Roman" w:cs="Times New Roman"/>
          <w:sz w:val="28"/>
          <w:szCs w:val="28"/>
          <w:lang w:val="en-US"/>
        </w:rPr>
        <w:t>ORMANOVA G. M., ZHOLDASBEKOVA G. ZH., KENZHEKHANOVA M. B.</w:t>
      </w: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E34101" w:rsidRPr="000239FD" w:rsidRDefault="00E34101" w:rsidP="0098746D">
      <w:pPr>
        <w:pStyle w:val="4"/>
        <w:spacing w:before="0" w:after="0"/>
        <w:jc w:val="center"/>
        <w:rPr>
          <w:lang w:val="en-US"/>
        </w:rPr>
      </w:pPr>
      <w:r w:rsidRPr="000239FD">
        <w:rPr>
          <w:lang w:val="en-US" w:eastAsia="ko-KR"/>
        </w:rPr>
        <w:t>COURSE OF LECTURES</w:t>
      </w:r>
      <w:r w:rsidRPr="000239FD">
        <w:rPr>
          <w:lang w:val="en-US"/>
        </w:rPr>
        <w:t xml:space="preserve"> </w:t>
      </w:r>
    </w:p>
    <w:p w:rsidR="00E34101" w:rsidRPr="000239FD" w:rsidRDefault="00E34101" w:rsidP="0098746D">
      <w:pPr>
        <w:pStyle w:val="4"/>
        <w:spacing w:before="0" w:after="0"/>
        <w:jc w:val="center"/>
        <w:rPr>
          <w:b w:val="0"/>
          <w:iCs/>
          <w:lang w:val="en-US"/>
        </w:rPr>
      </w:pPr>
      <w:r w:rsidRPr="000239FD">
        <w:rPr>
          <w:b w:val="0"/>
          <w:lang w:val="kk-KZ"/>
        </w:rPr>
        <w:t>on discipline "</w:t>
      </w:r>
      <w:r w:rsidRPr="000239FD">
        <w:rPr>
          <w:b w:val="0"/>
          <w:iCs/>
          <w:lang w:val="en-US"/>
        </w:rPr>
        <w:t xml:space="preserve">Statistical methods of control over </w:t>
      </w:r>
    </w:p>
    <w:p w:rsidR="000F6DF2" w:rsidRPr="000239FD" w:rsidRDefault="00E34101" w:rsidP="0098746D">
      <w:pPr>
        <w:spacing w:after="0" w:line="240" w:lineRule="auto"/>
        <w:jc w:val="center"/>
        <w:rPr>
          <w:rFonts w:ascii="Times New Roman" w:hAnsi="Times New Roman" w:cs="Times New Roman"/>
          <w:sz w:val="28"/>
          <w:szCs w:val="28"/>
          <w:lang w:val="kk-KZ"/>
        </w:rPr>
      </w:pPr>
      <w:r w:rsidRPr="000239FD">
        <w:rPr>
          <w:rFonts w:ascii="Times New Roman" w:hAnsi="Times New Roman" w:cs="Times New Roman"/>
          <w:iCs/>
          <w:sz w:val="28"/>
          <w:szCs w:val="28"/>
          <w:lang w:val="en-US"/>
        </w:rPr>
        <w:t>quality of production and processes</w:t>
      </w:r>
      <w:r w:rsidRPr="000239FD">
        <w:rPr>
          <w:rFonts w:ascii="Times New Roman" w:hAnsi="Times New Roman" w:cs="Times New Roman"/>
          <w:sz w:val="28"/>
          <w:szCs w:val="28"/>
          <w:lang w:val="kk-KZ"/>
        </w:rPr>
        <w:t>"</w:t>
      </w:r>
      <w:r w:rsidR="000F6DF2" w:rsidRPr="000239FD">
        <w:rPr>
          <w:rFonts w:ascii="Times New Roman" w:hAnsi="Times New Roman" w:cs="Times New Roman"/>
          <w:lang w:val="en-US"/>
        </w:rPr>
        <w:t xml:space="preserve"> </w:t>
      </w:r>
      <w:r w:rsidR="000F6DF2" w:rsidRPr="000239FD">
        <w:rPr>
          <w:rFonts w:ascii="Times New Roman" w:hAnsi="Times New Roman" w:cs="Times New Roman"/>
          <w:sz w:val="28"/>
          <w:szCs w:val="28"/>
          <w:lang w:val="kk-KZ"/>
        </w:rPr>
        <w:t>for students of specialty 5В073200-«Standardization, certification and metrology»</w:t>
      </w:r>
    </w:p>
    <w:p w:rsidR="000F6DF2" w:rsidRPr="000239FD" w:rsidRDefault="000F6DF2" w:rsidP="0098746D">
      <w:pPr>
        <w:spacing w:after="0" w:line="240" w:lineRule="auto"/>
        <w:jc w:val="center"/>
        <w:rPr>
          <w:rFonts w:ascii="Times New Roman" w:hAnsi="Times New Roman" w:cs="Times New Roman"/>
          <w:sz w:val="28"/>
          <w:szCs w:val="28"/>
          <w:lang w:val="kk-KZ"/>
        </w:rPr>
      </w:pPr>
    </w:p>
    <w:p w:rsidR="000F6DF2" w:rsidRPr="000239FD" w:rsidRDefault="000F6DF2" w:rsidP="0098746D">
      <w:pPr>
        <w:spacing w:after="0" w:line="240" w:lineRule="auto"/>
        <w:jc w:val="center"/>
        <w:rPr>
          <w:rFonts w:ascii="Times New Roman" w:hAnsi="Times New Roman" w:cs="Times New Roman"/>
          <w:sz w:val="28"/>
          <w:szCs w:val="28"/>
          <w:lang w:val="en-US"/>
        </w:rPr>
      </w:pPr>
      <w:r w:rsidRPr="000239FD">
        <w:rPr>
          <w:rFonts w:ascii="Times New Roman" w:hAnsi="Times New Roman" w:cs="Times New Roman"/>
          <w:sz w:val="28"/>
          <w:szCs w:val="28"/>
          <w:lang w:val="en-US"/>
        </w:rPr>
        <w:t>Form of education: Intramural</w:t>
      </w: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0F6DF2" w:rsidP="0098746D">
      <w:pPr>
        <w:spacing w:after="0" w:line="240" w:lineRule="auto"/>
        <w:jc w:val="center"/>
        <w:rPr>
          <w:rFonts w:ascii="Times New Roman" w:hAnsi="Times New Roman" w:cs="Times New Roman"/>
          <w:sz w:val="28"/>
          <w:szCs w:val="28"/>
          <w:lang w:val="en-US"/>
        </w:rPr>
      </w:pPr>
    </w:p>
    <w:p w:rsidR="000F6DF2" w:rsidRPr="000239FD" w:rsidRDefault="00775830" w:rsidP="0098746D">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pict>
          <v:rect id="_x0000_s1487" style="position:absolute;left:0;text-align:left;margin-left:223.85pt;margin-top:47.35pt;width:27.15pt;height:17.65pt;z-index:251666432" stroked="f"/>
        </w:pict>
      </w:r>
      <w:r w:rsidR="000F6DF2" w:rsidRPr="000239FD">
        <w:rPr>
          <w:rFonts w:ascii="Times New Roman" w:hAnsi="Times New Roman" w:cs="Times New Roman"/>
          <w:sz w:val="28"/>
          <w:szCs w:val="28"/>
          <w:lang w:val="en-US"/>
        </w:rPr>
        <w:t xml:space="preserve">Shymkent, </w:t>
      </w:r>
      <w:smartTag w:uri="urn:schemas-microsoft-com:office:smarttags" w:element="metricconverter">
        <w:smartTagPr>
          <w:attr w:name="ProductID" w:val="2014 г"/>
        </w:smartTagPr>
        <w:r w:rsidR="000F6DF2" w:rsidRPr="000239FD">
          <w:rPr>
            <w:rFonts w:ascii="Times New Roman" w:hAnsi="Times New Roman" w:cs="Times New Roman"/>
            <w:sz w:val="28"/>
            <w:szCs w:val="28"/>
            <w:lang w:val="en-US"/>
          </w:rPr>
          <w:t>2014</w:t>
        </w:r>
      </w:smartTag>
      <w:r w:rsidR="000F6DF2" w:rsidRPr="000239FD">
        <w:rPr>
          <w:rFonts w:ascii="Times New Roman" w:hAnsi="Times New Roman" w:cs="Times New Roman"/>
          <w:sz w:val="28"/>
          <w:szCs w:val="28"/>
          <w:lang w:val="en-US"/>
        </w:rPr>
        <w:t>.</w:t>
      </w:r>
    </w:p>
    <w:p w:rsidR="000F6DF2" w:rsidRPr="000239FD" w:rsidRDefault="000F6DF2" w:rsidP="0098746D">
      <w:pPr>
        <w:pStyle w:val="a6"/>
        <w:ind w:right="-82" w:firstLine="567"/>
        <w:rPr>
          <w:szCs w:val="28"/>
          <w:u w:val="single"/>
          <w:lang w:val="en-US"/>
        </w:rPr>
      </w:pPr>
      <w:r w:rsidRPr="000239FD">
        <w:rPr>
          <w:szCs w:val="28"/>
          <w:lang w:val="en-US"/>
        </w:rPr>
        <w:lastRenderedPageBreak/>
        <w:t xml:space="preserve">UDC </w:t>
      </w:r>
      <w:r w:rsidR="009C2BFB" w:rsidRPr="000239FD">
        <w:rPr>
          <w:szCs w:val="28"/>
          <w:lang w:val="en-US"/>
        </w:rPr>
        <w:t>389.6 (574)</w:t>
      </w:r>
    </w:p>
    <w:p w:rsidR="000F6DF2" w:rsidRPr="000239FD" w:rsidRDefault="000F6DF2" w:rsidP="0098746D">
      <w:pPr>
        <w:pStyle w:val="a6"/>
        <w:ind w:right="-82" w:firstLine="567"/>
        <w:rPr>
          <w:szCs w:val="28"/>
          <w:u w:val="single"/>
          <w:lang w:val="en-US"/>
        </w:rPr>
      </w:pPr>
    </w:p>
    <w:p w:rsidR="00E34101" w:rsidRPr="000239FD" w:rsidRDefault="000F6DF2"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Developed by : Ormanov</w:t>
      </w:r>
      <w:r w:rsidR="00E34101" w:rsidRPr="000239FD">
        <w:rPr>
          <w:rFonts w:ascii="Times New Roman" w:hAnsi="Times New Roman" w:cs="Times New Roman"/>
          <w:sz w:val="28"/>
          <w:szCs w:val="28"/>
          <w:lang w:val="en-US"/>
        </w:rPr>
        <w:t xml:space="preserve">a G. M., Zholdasbekova G. Zh., </w:t>
      </w:r>
    </w:p>
    <w:p w:rsidR="000F6DF2" w:rsidRPr="000239FD" w:rsidRDefault="000F6DF2"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Kenzhekhanova M. B.</w:t>
      </w:r>
    </w:p>
    <w:p w:rsidR="000F6DF2" w:rsidRPr="000239FD" w:rsidRDefault="00E34101" w:rsidP="0098746D">
      <w:pPr>
        <w:pStyle w:val="4"/>
        <w:spacing w:before="0" w:after="0"/>
        <w:ind w:firstLine="708"/>
        <w:jc w:val="both"/>
        <w:rPr>
          <w:b w:val="0"/>
          <w:lang w:val="kk-KZ"/>
        </w:rPr>
      </w:pPr>
      <w:r w:rsidRPr="000239FD">
        <w:rPr>
          <w:b w:val="0"/>
          <w:lang w:val="en-US" w:eastAsia="ko-KR"/>
        </w:rPr>
        <w:t>Course of lectures</w:t>
      </w:r>
      <w:r w:rsidRPr="000239FD">
        <w:rPr>
          <w:b w:val="0"/>
          <w:lang w:val="en-US"/>
        </w:rPr>
        <w:t xml:space="preserve"> </w:t>
      </w:r>
      <w:r w:rsidRPr="000239FD">
        <w:rPr>
          <w:b w:val="0"/>
          <w:lang w:val="kk-KZ"/>
        </w:rPr>
        <w:t>on discipline "</w:t>
      </w:r>
      <w:r w:rsidRPr="000239FD">
        <w:rPr>
          <w:b w:val="0"/>
          <w:iCs/>
          <w:lang w:val="en-US"/>
        </w:rPr>
        <w:t>Statistical methods of control over quality of production and processes</w:t>
      </w:r>
      <w:r w:rsidRPr="000239FD">
        <w:rPr>
          <w:b w:val="0"/>
          <w:lang w:val="kk-KZ"/>
        </w:rPr>
        <w:t>"</w:t>
      </w:r>
      <w:r w:rsidR="000F6DF2" w:rsidRPr="000239FD">
        <w:rPr>
          <w:b w:val="0"/>
          <w:lang w:val="kk-KZ"/>
        </w:rPr>
        <w:t xml:space="preserve"> </w:t>
      </w:r>
      <w:r w:rsidR="0027361E" w:rsidRPr="000239FD">
        <w:rPr>
          <w:b w:val="0"/>
          <w:lang w:val="en-US"/>
        </w:rPr>
        <w:t>– Shymkent: M. Au</w:t>
      </w:r>
      <w:r w:rsidR="000F6DF2" w:rsidRPr="000239FD">
        <w:rPr>
          <w:b w:val="0"/>
          <w:lang w:val="en-US"/>
        </w:rPr>
        <w:t xml:space="preserve">ezov south Kazakhstan state university, 2014 – ____ page. </w:t>
      </w:r>
    </w:p>
    <w:p w:rsidR="00AD79EF" w:rsidRPr="000239FD" w:rsidRDefault="00AD79EF" w:rsidP="0098746D">
      <w:pPr>
        <w:spacing w:after="0" w:line="240" w:lineRule="auto"/>
        <w:ind w:firstLine="708"/>
        <w:jc w:val="both"/>
        <w:rPr>
          <w:rFonts w:ascii="Times New Roman" w:hAnsi="Times New Roman" w:cs="Times New Roman"/>
          <w:sz w:val="28"/>
          <w:szCs w:val="28"/>
          <w:lang w:val="en-US" w:eastAsia="ko-KR"/>
        </w:rPr>
      </w:pPr>
      <w:r w:rsidRPr="000239FD">
        <w:rPr>
          <w:rFonts w:ascii="Times New Roman" w:hAnsi="Times New Roman" w:cs="Times New Roman"/>
          <w:sz w:val="28"/>
          <w:szCs w:val="28"/>
          <w:lang w:val="en-US" w:eastAsia="ko-KR"/>
        </w:rPr>
        <w:t xml:space="preserve">The course of lectures is made according to requirements of the curriculum and the discipline program </w:t>
      </w:r>
      <w:r w:rsidRPr="000239FD">
        <w:rPr>
          <w:rFonts w:ascii="Times New Roman" w:hAnsi="Times New Roman" w:cs="Times New Roman"/>
          <w:sz w:val="28"/>
          <w:szCs w:val="28"/>
          <w:lang w:val="kk-KZ" w:eastAsia="ko-KR"/>
        </w:rPr>
        <w:t>«</w:t>
      </w:r>
      <w:r w:rsidRPr="000239FD">
        <w:rPr>
          <w:rFonts w:ascii="Times New Roman" w:hAnsi="Times New Roman" w:cs="Times New Roman"/>
          <w:sz w:val="28"/>
          <w:szCs w:val="28"/>
          <w:lang w:val="en-US"/>
        </w:rPr>
        <w:t xml:space="preserve">Statistical methods of control over quality of production and processes» </w:t>
      </w:r>
      <w:r w:rsidRPr="000239FD">
        <w:rPr>
          <w:rFonts w:ascii="Times New Roman" w:hAnsi="Times New Roman" w:cs="Times New Roman"/>
          <w:sz w:val="28"/>
          <w:szCs w:val="28"/>
          <w:lang w:val="en-US" w:eastAsia="ko-KR"/>
        </w:rPr>
        <w:t>also includes all necessary data on performance of lecture occupations of a course by that.</w:t>
      </w:r>
    </w:p>
    <w:p w:rsidR="00AD79EF" w:rsidRPr="000239FD" w:rsidRDefault="00AD79EF" w:rsidP="0098746D">
      <w:pPr>
        <w:spacing w:after="0" w:line="240" w:lineRule="auto"/>
        <w:ind w:firstLine="708"/>
        <w:jc w:val="both"/>
        <w:rPr>
          <w:rFonts w:ascii="Times New Roman" w:hAnsi="Times New Roman" w:cs="Times New Roman"/>
          <w:sz w:val="28"/>
          <w:szCs w:val="28"/>
          <w:lang w:val="kk-KZ"/>
        </w:rPr>
      </w:pPr>
      <w:r w:rsidRPr="000239FD">
        <w:rPr>
          <w:rFonts w:ascii="Times New Roman" w:hAnsi="Times New Roman" w:cs="Times New Roman"/>
          <w:sz w:val="28"/>
          <w:szCs w:val="28"/>
          <w:lang w:val="en-US" w:eastAsia="ko-KR"/>
        </w:rPr>
        <w:t xml:space="preserve">Course of lectures are intended for </w:t>
      </w:r>
      <w:r w:rsidRPr="000239FD">
        <w:rPr>
          <w:rFonts w:ascii="Times New Roman" w:hAnsi="Times New Roman" w:cs="Times New Roman"/>
          <w:sz w:val="28"/>
          <w:szCs w:val="28"/>
          <w:lang w:val="en-US"/>
        </w:rPr>
        <w:t>students of specialty 5</w:t>
      </w:r>
      <w:r w:rsidRPr="000239FD">
        <w:rPr>
          <w:rFonts w:ascii="Times New Roman" w:hAnsi="Times New Roman" w:cs="Times New Roman"/>
          <w:sz w:val="28"/>
          <w:szCs w:val="28"/>
        </w:rPr>
        <w:t>В</w:t>
      </w:r>
      <w:r w:rsidRPr="000239FD">
        <w:rPr>
          <w:rFonts w:ascii="Times New Roman" w:hAnsi="Times New Roman" w:cs="Times New Roman"/>
          <w:sz w:val="28"/>
          <w:szCs w:val="28"/>
          <w:lang w:val="en-US"/>
        </w:rPr>
        <w:t xml:space="preserve">073200 </w:t>
      </w:r>
      <w:r w:rsidRPr="000239FD">
        <w:rPr>
          <w:rFonts w:ascii="Times New Roman" w:hAnsi="Times New Roman" w:cs="Times New Roman"/>
          <w:sz w:val="28"/>
          <w:szCs w:val="28"/>
          <w:lang w:val="kk-KZ"/>
        </w:rPr>
        <w:t>- «Standardization, certification and metrology».</w:t>
      </w:r>
    </w:p>
    <w:p w:rsidR="00AD79EF" w:rsidRPr="000239FD" w:rsidRDefault="00AD79EF" w:rsidP="0098746D">
      <w:pPr>
        <w:spacing w:after="0" w:line="240" w:lineRule="auto"/>
        <w:ind w:firstLine="708"/>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Subject, tasks and content of discipline: the discipline - «Statistical methods of control over quality of production and processes» is intended for studying by students of scientific methods of statistical quality control of production and practical application of  bases of these methods in production and in product quality control. </w:t>
      </w:r>
    </w:p>
    <w:p w:rsidR="000F6DF2" w:rsidRPr="000239FD" w:rsidRDefault="000F6DF2" w:rsidP="0098746D">
      <w:pPr>
        <w:pStyle w:val="a6"/>
        <w:ind w:firstLine="709"/>
        <w:rPr>
          <w:szCs w:val="28"/>
          <w:lang w:val="en-US"/>
        </w:rPr>
      </w:pPr>
    </w:p>
    <w:p w:rsidR="000F6DF2" w:rsidRPr="000239FD" w:rsidRDefault="000F6DF2" w:rsidP="0098746D">
      <w:pPr>
        <w:pStyle w:val="a6"/>
        <w:ind w:firstLine="709"/>
        <w:rPr>
          <w:szCs w:val="28"/>
          <w:lang w:val="en-US"/>
        </w:rPr>
      </w:pPr>
      <w:r w:rsidRPr="000239FD">
        <w:rPr>
          <w:szCs w:val="28"/>
          <w:lang w:val="en-US"/>
        </w:rPr>
        <w:t xml:space="preserve">Reviewers: </w:t>
      </w:r>
    </w:p>
    <w:p w:rsidR="000F6DF2" w:rsidRPr="000239FD" w:rsidRDefault="00B35E29"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Kaldybekova Zh.B.</w:t>
      </w:r>
      <w:r w:rsidR="000F6DF2" w:rsidRPr="000239FD">
        <w:rPr>
          <w:rFonts w:ascii="Times New Roman" w:hAnsi="Times New Roman" w:cs="Times New Roman"/>
          <w:sz w:val="28"/>
          <w:szCs w:val="28"/>
          <w:lang w:val="en-US"/>
        </w:rPr>
        <w:t xml:space="preserve"> - </w:t>
      </w:r>
      <w:r w:rsidRPr="000239FD">
        <w:rPr>
          <w:rFonts w:ascii="Times New Roman" w:hAnsi="Times New Roman" w:cs="Times New Roman"/>
          <w:sz w:val="28"/>
          <w:szCs w:val="28"/>
          <w:lang w:val="en-US"/>
        </w:rPr>
        <w:t>cand. tech. sci., associate professor of chair</w:t>
      </w:r>
      <w:r w:rsidR="000F6DF2" w:rsidRPr="000239FD">
        <w:rPr>
          <w:rFonts w:ascii="Times New Roman" w:hAnsi="Times New Roman" w:cs="Times New Roman"/>
          <w:sz w:val="28"/>
          <w:szCs w:val="28"/>
          <w:lang w:val="en-US"/>
        </w:rPr>
        <w:t xml:space="preserve"> "S and C" M. Auezov SKSU. </w:t>
      </w:r>
    </w:p>
    <w:p w:rsidR="000F6DF2" w:rsidRPr="000239FD" w:rsidRDefault="00B35E29" w:rsidP="0098746D">
      <w:pPr>
        <w:spacing w:after="0" w:line="240" w:lineRule="auto"/>
        <w:ind w:firstLine="709"/>
        <w:jc w:val="both"/>
        <w:rPr>
          <w:rFonts w:ascii="Times New Roman" w:hAnsi="Times New Roman" w:cs="Times New Roman"/>
          <w:sz w:val="24"/>
          <w:szCs w:val="24"/>
          <w:lang w:val="en-US"/>
        </w:rPr>
      </w:pPr>
      <w:r w:rsidRPr="000239FD">
        <w:rPr>
          <w:rFonts w:ascii="Times New Roman" w:hAnsi="Times New Roman" w:cs="Times New Roman"/>
          <w:sz w:val="28"/>
          <w:szCs w:val="28"/>
          <w:lang w:val="en-US"/>
        </w:rPr>
        <w:t>Kolesnicov A.S.</w:t>
      </w:r>
      <w:r w:rsidR="000F6DF2" w:rsidRPr="000239FD">
        <w:rPr>
          <w:rFonts w:ascii="Times New Roman" w:hAnsi="Times New Roman" w:cs="Times New Roman"/>
          <w:sz w:val="28"/>
          <w:szCs w:val="28"/>
          <w:lang w:val="en-US"/>
        </w:rPr>
        <w:t xml:space="preserve"> - cand. tech. sci., associate professor of chair "</w:t>
      </w:r>
      <w:r w:rsidRPr="000239FD">
        <w:rPr>
          <w:rFonts w:ascii="Times New Roman" w:hAnsi="Times New Roman" w:cs="Times New Roman"/>
          <w:sz w:val="28"/>
          <w:szCs w:val="28"/>
          <w:lang w:val="en-US"/>
        </w:rPr>
        <w:t>OGB</w:t>
      </w:r>
      <w:r w:rsidR="000F6DF2" w:rsidRPr="000239FD">
        <w:rPr>
          <w:rFonts w:ascii="Times New Roman" w:hAnsi="Times New Roman" w:cs="Times New Roman"/>
          <w:sz w:val="28"/>
          <w:szCs w:val="28"/>
          <w:lang w:val="en-US"/>
        </w:rPr>
        <w:t xml:space="preserve">" M.Auezov SKSU.       </w:t>
      </w:r>
      <w:r w:rsidR="000F6DF2" w:rsidRPr="000239FD">
        <w:rPr>
          <w:rFonts w:ascii="Times New Roman" w:hAnsi="Times New Roman" w:cs="Times New Roman"/>
          <w:sz w:val="28"/>
          <w:szCs w:val="28"/>
          <w:lang w:val="en-US"/>
        </w:rPr>
        <w:tab/>
      </w:r>
    </w:p>
    <w:p w:rsidR="000F6DF2" w:rsidRPr="000239FD" w:rsidRDefault="000F6DF2" w:rsidP="0098746D">
      <w:pPr>
        <w:spacing w:after="0" w:line="240" w:lineRule="auto"/>
        <w:ind w:firstLine="709"/>
        <w:jc w:val="both"/>
        <w:rPr>
          <w:rFonts w:ascii="Times New Roman" w:hAnsi="Times New Roman" w:cs="Times New Roman"/>
          <w:sz w:val="28"/>
          <w:szCs w:val="28"/>
          <w:lang w:val="en-US"/>
        </w:rPr>
      </w:pPr>
    </w:p>
    <w:p w:rsidR="000F6DF2" w:rsidRPr="000239FD" w:rsidRDefault="000F6DF2"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Reviewed and recommended by the meeting chair «Standardization and certification» (report № ___ from ___ _____ 2014) </w:t>
      </w:r>
    </w:p>
    <w:p w:rsidR="000F6DF2" w:rsidRPr="000239FD" w:rsidRDefault="000F6DF2" w:rsidP="0098746D">
      <w:pPr>
        <w:spacing w:after="0" w:line="240" w:lineRule="auto"/>
        <w:ind w:firstLine="709"/>
        <w:jc w:val="both"/>
        <w:rPr>
          <w:rFonts w:ascii="Times New Roman" w:hAnsi="Times New Roman" w:cs="Times New Roman"/>
          <w:sz w:val="28"/>
          <w:szCs w:val="28"/>
          <w:u w:val="single"/>
          <w:lang w:val="en-US"/>
        </w:rPr>
      </w:pPr>
      <w:r w:rsidRPr="000239FD">
        <w:rPr>
          <w:rFonts w:ascii="Times New Roman" w:hAnsi="Times New Roman" w:cs="Times New Roman"/>
          <w:sz w:val="28"/>
          <w:szCs w:val="28"/>
          <w:lang w:val="en-US"/>
        </w:rPr>
        <w:t>Approved by the methodical commission of faculty «Mechanics and oil and gas business»</w:t>
      </w:r>
      <w:r w:rsidRPr="000239FD">
        <w:rPr>
          <w:rFonts w:ascii="Times New Roman" w:hAnsi="Times New Roman" w:cs="Times New Roman"/>
          <w:lang w:val="en-US"/>
        </w:rPr>
        <w:t xml:space="preserve"> </w:t>
      </w:r>
      <w:r w:rsidRPr="000239FD">
        <w:rPr>
          <w:rFonts w:ascii="Times New Roman" w:hAnsi="Times New Roman" w:cs="Times New Roman"/>
          <w:sz w:val="28"/>
          <w:szCs w:val="28"/>
          <w:lang w:val="en-US"/>
        </w:rPr>
        <w:t>(report № ___ from ___ _____ 2014)</w:t>
      </w:r>
    </w:p>
    <w:p w:rsidR="000F6DF2" w:rsidRPr="000239FD" w:rsidRDefault="000F6DF2" w:rsidP="0098746D">
      <w:pPr>
        <w:spacing w:after="0" w:line="240" w:lineRule="auto"/>
        <w:ind w:firstLine="709"/>
        <w:jc w:val="both"/>
        <w:rPr>
          <w:rFonts w:ascii="Times New Roman" w:hAnsi="Times New Roman" w:cs="Times New Roman"/>
          <w:sz w:val="28"/>
          <w:szCs w:val="28"/>
          <w:lang w:val="en-US"/>
        </w:rPr>
      </w:pP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r w:rsidRPr="000239FD">
        <w:rPr>
          <w:rFonts w:ascii="Times New Roman" w:hAnsi="Times New Roman" w:cs="Times New Roman"/>
          <w:sz w:val="28"/>
          <w:szCs w:val="28"/>
          <w:lang w:val="en-US" w:eastAsia="ko-KR"/>
        </w:rPr>
        <w:t xml:space="preserve">Recommended for publication Methodical council of M. Auezov SKSU, </w:t>
      </w:r>
      <w:r w:rsidRPr="000239FD">
        <w:rPr>
          <w:rFonts w:ascii="Times New Roman" w:hAnsi="Times New Roman" w:cs="Times New Roman"/>
          <w:sz w:val="28"/>
          <w:szCs w:val="28"/>
          <w:lang w:val="en-US"/>
        </w:rPr>
        <w:t>report № ___ from ___ _____ 2014</w:t>
      </w:r>
      <w:r w:rsidRPr="000239FD">
        <w:rPr>
          <w:rFonts w:ascii="Times New Roman" w:hAnsi="Times New Roman" w:cs="Times New Roman"/>
          <w:sz w:val="28"/>
          <w:szCs w:val="28"/>
          <w:lang w:val="en-US" w:eastAsia="ko-KR"/>
        </w:rPr>
        <w:t>.</w:t>
      </w: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r w:rsidRPr="000239FD">
        <w:rPr>
          <w:rFonts w:ascii="Times New Roman" w:hAnsi="Times New Roman" w:cs="Times New Roman"/>
          <w:sz w:val="28"/>
          <w:szCs w:val="28"/>
          <w:lang w:val="en-US" w:eastAsia="ko-KR"/>
        </w:rPr>
        <w:t>© M. Auezov South Kazakhstan state</w:t>
      </w:r>
      <w:r w:rsidRPr="000239FD">
        <w:rPr>
          <w:rFonts w:ascii="Times New Roman" w:hAnsi="Times New Roman" w:cs="Times New Roman"/>
          <w:lang w:val="en-US"/>
        </w:rPr>
        <w:t xml:space="preserve"> </w:t>
      </w:r>
      <w:r w:rsidRPr="000239FD">
        <w:rPr>
          <w:rFonts w:ascii="Times New Roman" w:hAnsi="Times New Roman" w:cs="Times New Roman"/>
          <w:sz w:val="28"/>
          <w:szCs w:val="28"/>
          <w:lang w:val="en-US" w:eastAsia="ko-KR"/>
        </w:rPr>
        <w:t>university, 2014.</w:t>
      </w:r>
    </w:p>
    <w:p w:rsidR="000F6DF2" w:rsidRPr="000239FD" w:rsidRDefault="000F6DF2" w:rsidP="0098746D">
      <w:pPr>
        <w:spacing w:after="0" w:line="240" w:lineRule="auto"/>
        <w:ind w:firstLine="709"/>
        <w:jc w:val="both"/>
        <w:rPr>
          <w:rFonts w:ascii="Times New Roman" w:hAnsi="Times New Roman" w:cs="Times New Roman"/>
          <w:sz w:val="28"/>
          <w:szCs w:val="28"/>
          <w:lang w:val="en-US" w:eastAsia="ko-KR"/>
        </w:rPr>
      </w:pPr>
      <w:r w:rsidRPr="000239FD">
        <w:rPr>
          <w:rFonts w:ascii="Times New Roman" w:hAnsi="Times New Roman" w:cs="Times New Roman"/>
          <w:sz w:val="28"/>
          <w:szCs w:val="28"/>
          <w:lang w:val="en-US" w:eastAsia="ko-KR"/>
        </w:rPr>
        <w:t xml:space="preserve">Responsible for printing: </w:t>
      </w:r>
      <w:r w:rsidRPr="000239FD">
        <w:rPr>
          <w:rFonts w:ascii="Times New Roman" w:hAnsi="Times New Roman" w:cs="Times New Roman"/>
          <w:sz w:val="28"/>
          <w:szCs w:val="28"/>
          <w:lang w:val="kk-KZ" w:eastAsia="ko-KR"/>
        </w:rPr>
        <w:t>Ormanova G. M.</w:t>
      </w:r>
    </w:p>
    <w:p w:rsidR="00B35E29" w:rsidRPr="000239FD" w:rsidRDefault="00775830" w:rsidP="0098746D">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ru-RU"/>
        </w:rPr>
        <w:pict>
          <v:rect id="_x0000_s1488" style="position:absolute;margin-left:229.25pt;margin-top:66.8pt;width:20.4pt;height:12.95pt;z-index:251667456" stroked="f"/>
        </w:pict>
      </w:r>
      <w:r w:rsidR="00B35E29" w:rsidRPr="000239FD">
        <w:rPr>
          <w:rFonts w:ascii="Times New Roman" w:hAnsi="Times New Roman" w:cs="Times New Roman"/>
          <w:sz w:val="24"/>
          <w:szCs w:val="24"/>
          <w:lang w:val="en-US"/>
        </w:rPr>
        <w:br w:type="page"/>
      </w:r>
    </w:p>
    <w:tbl>
      <w:tblPr>
        <w:tblStyle w:val="a3"/>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8675"/>
        <w:gridCol w:w="680"/>
      </w:tblGrid>
      <w:tr w:rsidR="00BC5D11" w:rsidRPr="00D5740E" w:rsidTr="00E74155">
        <w:tc>
          <w:tcPr>
            <w:tcW w:w="534" w:type="dxa"/>
          </w:tcPr>
          <w:p w:rsidR="00BC5D11" w:rsidRPr="00D5740E" w:rsidRDefault="00BC5D11" w:rsidP="0098746D">
            <w:pPr>
              <w:jc w:val="center"/>
              <w:rPr>
                <w:sz w:val="28"/>
                <w:szCs w:val="28"/>
                <w:lang w:val="en-US"/>
              </w:rPr>
            </w:pPr>
          </w:p>
        </w:tc>
        <w:tc>
          <w:tcPr>
            <w:tcW w:w="8675" w:type="dxa"/>
          </w:tcPr>
          <w:p w:rsidR="00BC5D11" w:rsidRPr="00E74155" w:rsidRDefault="00BC5D11" w:rsidP="0098746D">
            <w:pPr>
              <w:jc w:val="center"/>
              <w:rPr>
                <w:b/>
                <w:sz w:val="28"/>
                <w:szCs w:val="28"/>
                <w:lang w:val="en-US"/>
              </w:rPr>
            </w:pPr>
            <w:r w:rsidRPr="00E74155">
              <w:rPr>
                <w:b/>
                <w:sz w:val="28"/>
                <w:szCs w:val="28"/>
                <w:lang w:val="en-US"/>
              </w:rPr>
              <w:t>CONTENT</w:t>
            </w:r>
          </w:p>
          <w:p w:rsidR="00CC68B2" w:rsidRPr="00D5740E" w:rsidRDefault="00CC68B2" w:rsidP="0098746D">
            <w:pPr>
              <w:jc w:val="center"/>
              <w:rPr>
                <w:sz w:val="28"/>
                <w:szCs w:val="28"/>
              </w:rPr>
            </w:pPr>
          </w:p>
        </w:tc>
        <w:tc>
          <w:tcPr>
            <w:tcW w:w="680" w:type="dxa"/>
          </w:tcPr>
          <w:p w:rsidR="00BC5D11" w:rsidRPr="00D5740E" w:rsidRDefault="00BC5D11" w:rsidP="0098746D">
            <w:pPr>
              <w:jc w:val="both"/>
              <w:rPr>
                <w:sz w:val="28"/>
                <w:szCs w:val="28"/>
              </w:rPr>
            </w:pPr>
          </w:p>
        </w:tc>
      </w:tr>
      <w:tr w:rsidR="00BC5D11" w:rsidRPr="00D5740E" w:rsidTr="00E74155">
        <w:tc>
          <w:tcPr>
            <w:tcW w:w="534" w:type="dxa"/>
          </w:tcPr>
          <w:p w:rsidR="00BC5D11" w:rsidRPr="00D5740E" w:rsidRDefault="00BC5D11" w:rsidP="0098746D">
            <w:pPr>
              <w:jc w:val="both"/>
              <w:rPr>
                <w:bCs/>
                <w:color w:val="000000"/>
                <w:sz w:val="28"/>
                <w:szCs w:val="28"/>
              </w:rPr>
            </w:pPr>
            <w:r w:rsidRPr="00D5740E">
              <w:rPr>
                <w:bCs/>
                <w:color w:val="000000"/>
                <w:sz w:val="28"/>
                <w:szCs w:val="28"/>
              </w:rPr>
              <w:t>1</w:t>
            </w:r>
          </w:p>
        </w:tc>
        <w:tc>
          <w:tcPr>
            <w:tcW w:w="8675" w:type="dxa"/>
          </w:tcPr>
          <w:p w:rsidR="00BC5D11" w:rsidRPr="00D5740E" w:rsidRDefault="00BC5D11" w:rsidP="0098746D">
            <w:pPr>
              <w:jc w:val="both"/>
              <w:rPr>
                <w:sz w:val="28"/>
                <w:szCs w:val="28"/>
                <w:lang w:val="en-US"/>
              </w:rPr>
            </w:pPr>
            <w:r w:rsidRPr="00D5740E">
              <w:rPr>
                <w:bCs/>
                <w:color w:val="000000"/>
                <w:sz w:val="28"/>
                <w:szCs w:val="28"/>
                <w:lang w:val="en-US"/>
              </w:rPr>
              <w:t>Introduction. Subject, tasks and content of discipline, discipline structure. The main concepts and definitions from area of statistical control methods and product quality control and processes</w:t>
            </w:r>
          </w:p>
        </w:tc>
        <w:tc>
          <w:tcPr>
            <w:tcW w:w="680" w:type="dxa"/>
          </w:tcPr>
          <w:p w:rsidR="00BC5D11" w:rsidRPr="00D5740E" w:rsidRDefault="00BC5D11" w:rsidP="0098746D">
            <w:pPr>
              <w:jc w:val="both"/>
              <w:rPr>
                <w:sz w:val="28"/>
                <w:szCs w:val="28"/>
                <w:lang w:val="en-US"/>
              </w:rPr>
            </w:pPr>
          </w:p>
          <w:p w:rsidR="00BE70A3" w:rsidRPr="00D5740E" w:rsidRDefault="00BE70A3" w:rsidP="0098746D">
            <w:pPr>
              <w:jc w:val="both"/>
              <w:rPr>
                <w:sz w:val="28"/>
                <w:szCs w:val="28"/>
                <w:lang w:val="en-US"/>
              </w:rPr>
            </w:pPr>
          </w:p>
          <w:p w:rsidR="00BE70A3" w:rsidRPr="00D5740E" w:rsidRDefault="00BE70A3" w:rsidP="0098746D">
            <w:pPr>
              <w:jc w:val="both"/>
              <w:rPr>
                <w:sz w:val="28"/>
                <w:szCs w:val="28"/>
                <w:lang w:val="en-US"/>
              </w:rPr>
            </w:pPr>
            <w:r w:rsidRPr="00D5740E">
              <w:rPr>
                <w:sz w:val="28"/>
                <w:szCs w:val="28"/>
                <w:lang w:val="en-US"/>
              </w:rPr>
              <w:t>6</w:t>
            </w:r>
          </w:p>
        </w:tc>
      </w:tr>
      <w:tr w:rsidR="00BC5D11" w:rsidRPr="00D5740E" w:rsidTr="00E74155">
        <w:tc>
          <w:tcPr>
            <w:tcW w:w="534" w:type="dxa"/>
          </w:tcPr>
          <w:p w:rsidR="00BC5D11" w:rsidRPr="00D5740E" w:rsidRDefault="00BC5D11" w:rsidP="0098746D">
            <w:pPr>
              <w:jc w:val="both"/>
              <w:rPr>
                <w:bCs/>
                <w:color w:val="000000"/>
                <w:sz w:val="28"/>
                <w:szCs w:val="28"/>
              </w:rPr>
            </w:pPr>
            <w:r w:rsidRPr="00D5740E">
              <w:rPr>
                <w:bCs/>
                <w:color w:val="000000"/>
                <w:sz w:val="28"/>
                <w:szCs w:val="28"/>
              </w:rPr>
              <w:t>2</w:t>
            </w:r>
          </w:p>
        </w:tc>
        <w:tc>
          <w:tcPr>
            <w:tcW w:w="8675" w:type="dxa"/>
          </w:tcPr>
          <w:p w:rsidR="00BC5D11" w:rsidRPr="00D5740E" w:rsidRDefault="00BC5D11" w:rsidP="0098746D">
            <w:pPr>
              <w:jc w:val="both"/>
              <w:rPr>
                <w:sz w:val="28"/>
                <w:szCs w:val="28"/>
                <w:lang w:val="en-US"/>
              </w:rPr>
            </w:pPr>
            <w:r w:rsidRPr="00D5740E">
              <w:rPr>
                <w:bCs/>
                <w:color w:val="000000"/>
                <w:sz w:val="28"/>
                <w:szCs w:val="28"/>
                <w:lang w:val="en-US"/>
              </w:rPr>
              <w:t>Realization of a casual choice; distribution of qualitative and quantitative signs; selective characteristics and their properties; distribution of selective characteristics</w:t>
            </w:r>
          </w:p>
        </w:tc>
        <w:tc>
          <w:tcPr>
            <w:tcW w:w="680" w:type="dxa"/>
          </w:tcPr>
          <w:p w:rsidR="00BC5D11" w:rsidRPr="00D5740E" w:rsidRDefault="00BC5D11" w:rsidP="0098746D">
            <w:pPr>
              <w:jc w:val="both"/>
              <w:rPr>
                <w:sz w:val="28"/>
                <w:szCs w:val="28"/>
                <w:lang w:val="en-US"/>
              </w:rPr>
            </w:pPr>
          </w:p>
          <w:p w:rsidR="00BE70A3" w:rsidRPr="00D5740E" w:rsidRDefault="00BE70A3" w:rsidP="0098746D">
            <w:pPr>
              <w:jc w:val="both"/>
              <w:rPr>
                <w:sz w:val="28"/>
                <w:szCs w:val="28"/>
                <w:lang w:val="en-US"/>
              </w:rPr>
            </w:pPr>
          </w:p>
          <w:p w:rsidR="00BE70A3" w:rsidRPr="00D5740E" w:rsidRDefault="00BE70A3" w:rsidP="0098746D">
            <w:pPr>
              <w:jc w:val="both"/>
              <w:rPr>
                <w:sz w:val="28"/>
                <w:szCs w:val="28"/>
                <w:lang w:val="en-US"/>
              </w:rPr>
            </w:pPr>
            <w:r w:rsidRPr="00D5740E">
              <w:rPr>
                <w:sz w:val="28"/>
                <w:szCs w:val="28"/>
                <w:lang w:val="en-US"/>
              </w:rPr>
              <w:t>8</w:t>
            </w:r>
          </w:p>
        </w:tc>
      </w:tr>
      <w:tr w:rsidR="00BC5D11" w:rsidRPr="00D5740E" w:rsidTr="00E74155">
        <w:tc>
          <w:tcPr>
            <w:tcW w:w="534" w:type="dxa"/>
          </w:tcPr>
          <w:p w:rsidR="00BC5D11" w:rsidRPr="00D5740E" w:rsidRDefault="00BC5D11" w:rsidP="0098746D">
            <w:pPr>
              <w:jc w:val="both"/>
              <w:rPr>
                <w:bCs/>
                <w:color w:val="000000"/>
                <w:sz w:val="28"/>
                <w:szCs w:val="28"/>
              </w:rPr>
            </w:pPr>
            <w:r w:rsidRPr="00D5740E">
              <w:rPr>
                <w:bCs/>
                <w:color w:val="000000"/>
                <w:sz w:val="28"/>
                <w:szCs w:val="28"/>
              </w:rPr>
              <w:t>3</w:t>
            </w:r>
          </w:p>
        </w:tc>
        <w:tc>
          <w:tcPr>
            <w:tcW w:w="8675" w:type="dxa"/>
          </w:tcPr>
          <w:p w:rsidR="00BC5D11" w:rsidRPr="00D5740E" w:rsidRDefault="00BC5D11" w:rsidP="0098746D">
            <w:pPr>
              <w:jc w:val="both"/>
              <w:rPr>
                <w:sz w:val="28"/>
                <w:szCs w:val="28"/>
                <w:lang w:val="en-US"/>
              </w:rPr>
            </w:pPr>
            <w:r w:rsidRPr="00D5740E">
              <w:rPr>
                <w:bCs/>
                <w:color w:val="000000"/>
                <w:sz w:val="28"/>
                <w:szCs w:val="28"/>
                <w:lang w:val="en-US"/>
              </w:rPr>
              <w:t>Theory of selective control. Check of statistical hypotheses</w:t>
            </w:r>
          </w:p>
        </w:tc>
        <w:tc>
          <w:tcPr>
            <w:tcW w:w="680" w:type="dxa"/>
          </w:tcPr>
          <w:p w:rsidR="00BC5D11" w:rsidRPr="00D5740E" w:rsidRDefault="00BE70A3" w:rsidP="0098746D">
            <w:pPr>
              <w:jc w:val="both"/>
              <w:rPr>
                <w:sz w:val="28"/>
                <w:szCs w:val="28"/>
                <w:lang w:val="en-US"/>
              </w:rPr>
            </w:pPr>
            <w:r w:rsidRPr="00D5740E">
              <w:rPr>
                <w:sz w:val="28"/>
                <w:szCs w:val="28"/>
                <w:lang w:val="en-US"/>
              </w:rPr>
              <w:t>14</w:t>
            </w:r>
          </w:p>
        </w:tc>
      </w:tr>
      <w:tr w:rsidR="00BC5D11" w:rsidRPr="00D5740E" w:rsidTr="00E74155">
        <w:tc>
          <w:tcPr>
            <w:tcW w:w="534" w:type="dxa"/>
          </w:tcPr>
          <w:p w:rsidR="00BC5D11" w:rsidRPr="00D5740E" w:rsidRDefault="00BC5D11" w:rsidP="0098746D">
            <w:pPr>
              <w:jc w:val="both"/>
              <w:rPr>
                <w:bCs/>
                <w:color w:val="000000"/>
                <w:sz w:val="28"/>
                <w:szCs w:val="28"/>
              </w:rPr>
            </w:pPr>
            <w:r w:rsidRPr="00D5740E">
              <w:rPr>
                <w:bCs/>
                <w:color w:val="000000"/>
                <w:sz w:val="28"/>
                <w:szCs w:val="28"/>
              </w:rPr>
              <w:t>4</w:t>
            </w:r>
          </w:p>
        </w:tc>
        <w:tc>
          <w:tcPr>
            <w:tcW w:w="8675" w:type="dxa"/>
          </w:tcPr>
          <w:p w:rsidR="00BC5D11" w:rsidRPr="00D5740E" w:rsidRDefault="00BC5D11" w:rsidP="0098746D">
            <w:pPr>
              <w:jc w:val="both"/>
              <w:rPr>
                <w:sz w:val="28"/>
                <w:szCs w:val="28"/>
                <w:lang w:val="en-US"/>
              </w:rPr>
            </w:pPr>
            <w:r w:rsidRPr="00D5740E">
              <w:rPr>
                <w:bCs/>
                <w:color w:val="000000"/>
                <w:sz w:val="28"/>
                <w:szCs w:val="28"/>
                <w:lang w:val="en-US"/>
              </w:rPr>
              <w:t>Methods of statistical quality control. Single repeated and consecutive plans of acceptance control on a qualitative sign</w:t>
            </w:r>
          </w:p>
        </w:tc>
        <w:tc>
          <w:tcPr>
            <w:tcW w:w="680" w:type="dxa"/>
          </w:tcPr>
          <w:p w:rsidR="00BC5D11" w:rsidRPr="00D5740E" w:rsidRDefault="00BC5D11" w:rsidP="0098746D">
            <w:pPr>
              <w:jc w:val="both"/>
              <w:rPr>
                <w:sz w:val="28"/>
                <w:szCs w:val="28"/>
                <w:lang w:val="en-US"/>
              </w:rPr>
            </w:pPr>
          </w:p>
          <w:p w:rsidR="00BE70A3" w:rsidRPr="00D5740E" w:rsidRDefault="00BE70A3" w:rsidP="0098746D">
            <w:pPr>
              <w:jc w:val="both"/>
              <w:rPr>
                <w:sz w:val="28"/>
                <w:szCs w:val="28"/>
                <w:lang w:val="en-US"/>
              </w:rPr>
            </w:pPr>
            <w:r w:rsidRPr="00D5740E">
              <w:rPr>
                <w:sz w:val="28"/>
                <w:szCs w:val="28"/>
                <w:lang w:val="en-US"/>
              </w:rPr>
              <w:t>16</w:t>
            </w:r>
          </w:p>
        </w:tc>
      </w:tr>
      <w:tr w:rsidR="00BC5D11" w:rsidRPr="00D5740E" w:rsidTr="00E74155">
        <w:tc>
          <w:tcPr>
            <w:tcW w:w="534" w:type="dxa"/>
          </w:tcPr>
          <w:p w:rsidR="00BC5D11" w:rsidRPr="00D5740E" w:rsidRDefault="00BC5D11" w:rsidP="0098746D">
            <w:pPr>
              <w:jc w:val="both"/>
              <w:rPr>
                <w:bCs/>
                <w:color w:val="000000"/>
                <w:sz w:val="28"/>
                <w:szCs w:val="28"/>
              </w:rPr>
            </w:pPr>
            <w:r w:rsidRPr="00D5740E">
              <w:rPr>
                <w:bCs/>
                <w:color w:val="000000"/>
                <w:sz w:val="28"/>
                <w:szCs w:val="28"/>
              </w:rPr>
              <w:t>5</w:t>
            </w:r>
          </w:p>
        </w:tc>
        <w:tc>
          <w:tcPr>
            <w:tcW w:w="8675" w:type="dxa"/>
          </w:tcPr>
          <w:p w:rsidR="00BC5D11" w:rsidRPr="00D5740E" w:rsidRDefault="00BC5D11" w:rsidP="0098746D">
            <w:pPr>
              <w:jc w:val="both"/>
              <w:rPr>
                <w:sz w:val="28"/>
                <w:szCs w:val="28"/>
                <w:lang w:val="en-US"/>
              </w:rPr>
            </w:pPr>
            <w:r w:rsidRPr="00D5740E">
              <w:rPr>
                <w:bCs/>
                <w:color w:val="000000"/>
                <w:sz w:val="28"/>
                <w:szCs w:val="28"/>
                <w:lang w:val="en-US"/>
              </w:rPr>
              <w:t>Plans of selective control on a quantitative sign at unilateral and multilateral restrictions</w:t>
            </w:r>
          </w:p>
        </w:tc>
        <w:tc>
          <w:tcPr>
            <w:tcW w:w="680" w:type="dxa"/>
          </w:tcPr>
          <w:p w:rsidR="00BC5D11" w:rsidRPr="00D5740E" w:rsidRDefault="00BC5D11" w:rsidP="0098746D">
            <w:pPr>
              <w:jc w:val="both"/>
              <w:rPr>
                <w:sz w:val="28"/>
                <w:szCs w:val="28"/>
                <w:lang w:val="en-US"/>
              </w:rPr>
            </w:pPr>
          </w:p>
          <w:p w:rsidR="00BE70A3" w:rsidRPr="00D5740E" w:rsidRDefault="00BE70A3" w:rsidP="0098746D">
            <w:pPr>
              <w:jc w:val="both"/>
              <w:rPr>
                <w:sz w:val="28"/>
                <w:szCs w:val="28"/>
                <w:lang w:val="en-US"/>
              </w:rPr>
            </w:pPr>
            <w:r w:rsidRPr="00D5740E">
              <w:rPr>
                <w:sz w:val="28"/>
                <w:szCs w:val="28"/>
                <w:lang w:val="en-US"/>
              </w:rPr>
              <w:t>24</w:t>
            </w:r>
          </w:p>
        </w:tc>
      </w:tr>
      <w:tr w:rsidR="00BC5D11" w:rsidRPr="00D5740E" w:rsidTr="00E74155">
        <w:tc>
          <w:tcPr>
            <w:tcW w:w="534" w:type="dxa"/>
          </w:tcPr>
          <w:p w:rsidR="00BC5D11" w:rsidRPr="00D5740E" w:rsidRDefault="00BC5D11" w:rsidP="0098746D">
            <w:pPr>
              <w:jc w:val="both"/>
              <w:rPr>
                <w:bCs/>
                <w:color w:val="000000"/>
                <w:sz w:val="28"/>
                <w:szCs w:val="28"/>
              </w:rPr>
            </w:pPr>
            <w:r w:rsidRPr="00D5740E">
              <w:rPr>
                <w:bCs/>
                <w:color w:val="000000"/>
                <w:sz w:val="28"/>
                <w:szCs w:val="28"/>
              </w:rPr>
              <w:t>6</w:t>
            </w:r>
          </w:p>
        </w:tc>
        <w:tc>
          <w:tcPr>
            <w:tcW w:w="8675" w:type="dxa"/>
          </w:tcPr>
          <w:p w:rsidR="00BC5D11" w:rsidRPr="00D5740E" w:rsidRDefault="00BC5D11" w:rsidP="0098746D">
            <w:pPr>
              <w:jc w:val="both"/>
              <w:rPr>
                <w:sz w:val="28"/>
                <w:szCs w:val="28"/>
                <w:lang w:val="en-US"/>
              </w:rPr>
            </w:pPr>
            <w:r w:rsidRPr="00D5740E">
              <w:rPr>
                <w:bCs/>
                <w:color w:val="000000"/>
                <w:sz w:val="28"/>
                <w:szCs w:val="28"/>
                <w:lang w:val="en-US"/>
              </w:rPr>
              <w:t>Application and usefulness of statistical methods in quality control, the analysis of defects and researches of technological processes</w:t>
            </w:r>
          </w:p>
        </w:tc>
        <w:tc>
          <w:tcPr>
            <w:tcW w:w="680" w:type="dxa"/>
          </w:tcPr>
          <w:p w:rsidR="00BC5D11" w:rsidRPr="00D5740E" w:rsidRDefault="00BC5D11" w:rsidP="0098746D">
            <w:pPr>
              <w:jc w:val="both"/>
              <w:rPr>
                <w:sz w:val="28"/>
                <w:szCs w:val="28"/>
                <w:lang w:val="en-US"/>
              </w:rPr>
            </w:pPr>
          </w:p>
          <w:p w:rsidR="00BE70A3" w:rsidRPr="00D5740E" w:rsidRDefault="00BE70A3" w:rsidP="0098746D">
            <w:pPr>
              <w:jc w:val="both"/>
              <w:rPr>
                <w:sz w:val="28"/>
                <w:szCs w:val="28"/>
                <w:lang w:val="en-US"/>
              </w:rPr>
            </w:pPr>
            <w:r w:rsidRPr="00D5740E">
              <w:rPr>
                <w:sz w:val="28"/>
                <w:szCs w:val="28"/>
                <w:lang w:val="en-US"/>
              </w:rPr>
              <w:t>32</w:t>
            </w:r>
          </w:p>
        </w:tc>
      </w:tr>
      <w:tr w:rsidR="00BC5D11" w:rsidRPr="00D5740E" w:rsidTr="00E74155">
        <w:tc>
          <w:tcPr>
            <w:tcW w:w="534" w:type="dxa"/>
          </w:tcPr>
          <w:p w:rsidR="00BC5D11" w:rsidRPr="00D5740E" w:rsidRDefault="00BC5D11" w:rsidP="0098746D">
            <w:pPr>
              <w:jc w:val="both"/>
              <w:rPr>
                <w:bCs/>
                <w:color w:val="000000"/>
                <w:sz w:val="28"/>
                <w:szCs w:val="28"/>
              </w:rPr>
            </w:pPr>
            <w:r w:rsidRPr="00D5740E">
              <w:rPr>
                <w:bCs/>
                <w:color w:val="000000"/>
                <w:sz w:val="28"/>
                <w:szCs w:val="28"/>
              </w:rPr>
              <w:t>7</w:t>
            </w:r>
          </w:p>
        </w:tc>
        <w:tc>
          <w:tcPr>
            <w:tcW w:w="8675" w:type="dxa"/>
          </w:tcPr>
          <w:p w:rsidR="00BC5D11" w:rsidRPr="00D5740E" w:rsidRDefault="00BC5D11" w:rsidP="0098746D">
            <w:pPr>
              <w:jc w:val="both"/>
              <w:rPr>
                <w:sz w:val="28"/>
                <w:szCs w:val="28"/>
                <w:lang w:val="en-US"/>
              </w:rPr>
            </w:pPr>
            <w:r w:rsidRPr="00D5740E">
              <w:rPr>
                <w:bCs/>
                <w:color w:val="000000"/>
                <w:sz w:val="28"/>
                <w:szCs w:val="28"/>
                <w:lang w:val="en-US"/>
              </w:rPr>
              <w:t>Statistical analysis of accuracy and stability of technological processes</w:t>
            </w:r>
          </w:p>
        </w:tc>
        <w:tc>
          <w:tcPr>
            <w:tcW w:w="680" w:type="dxa"/>
          </w:tcPr>
          <w:p w:rsidR="00BC5D11" w:rsidRPr="00D5740E" w:rsidRDefault="00E74155" w:rsidP="0098746D">
            <w:pPr>
              <w:jc w:val="both"/>
              <w:rPr>
                <w:sz w:val="28"/>
                <w:szCs w:val="28"/>
                <w:lang w:val="en-US"/>
              </w:rPr>
            </w:pPr>
            <w:r>
              <w:rPr>
                <w:sz w:val="28"/>
                <w:szCs w:val="28"/>
                <w:lang w:val="en-US"/>
              </w:rPr>
              <w:t>36</w:t>
            </w:r>
          </w:p>
        </w:tc>
      </w:tr>
      <w:tr w:rsidR="00BC5D11" w:rsidRPr="00D5740E" w:rsidTr="00E74155">
        <w:tc>
          <w:tcPr>
            <w:tcW w:w="534" w:type="dxa"/>
          </w:tcPr>
          <w:p w:rsidR="00BC5D11" w:rsidRPr="00D5740E" w:rsidRDefault="00BC5D11" w:rsidP="0098746D">
            <w:pPr>
              <w:jc w:val="both"/>
              <w:rPr>
                <w:rFonts w:eastAsia="Calibri"/>
                <w:bCs/>
                <w:color w:val="000000"/>
                <w:sz w:val="28"/>
                <w:szCs w:val="28"/>
              </w:rPr>
            </w:pPr>
            <w:r w:rsidRPr="00D5740E">
              <w:rPr>
                <w:rFonts w:eastAsia="Calibri"/>
                <w:bCs/>
                <w:color w:val="000000"/>
                <w:sz w:val="28"/>
                <w:szCs w:val="28"/>
              </w:rPr>
              <w:t>8</w:t>
            </w:r>
          </w:p>
        </w:tc>
        <w:tc>
          <w:tcPr>
            <w:tcW w:w="8675" w:type="dxa"/>
          </w:tcPr>
          <w:p w:rsidR="00BC5D11" w:rsidRPr="00D5740E" w:rsidRDefault="00BC5D11" w:rsidP="0098746D">
            <w:pPr>
              <w:jc w:val="both"/>
              <w:rPr>
                <w:bCs/>
                <w:color w:val="000000"/>
                <w:sz w:val="28"/>
                <w:szCs w:val="28"/>
                <w:lang w:val="en-US"/>
              </w:rPr>
            </w:pPr>
            <w:r w:rsidRPr="00D5740E">
              <w:rPr>
                <w:rFonts w:eastAsia="Calibri"/>
                <w:bCs/>
                <w:color w:val="000000"/>
                <w:sz w:val="28"/>
                <w:szCs w:val="28"/>
                <w:lang w:val="en-US"/>
              </w:rPr>
              <w:t>Methods of the statistical analysis of technological processes, regulation of technological processes, statistical control of production</w:t>
            </w:r>
          </w:p>
        </w:tc>
        <w:tc>
          <w:tcPr>
            <w:tcW w:w="680" w:type="dxa"/>
          </w:tcPr>
          <w:p w:rsidR="00BC5D11" w:rsidRDefault="00BC5D11" w:rsidP="0098746D">
            <w:pPr>
              <w:jc w:val="both"/>
              <w:rPr>
                <w:sz w:val="28"/>
                <w:szCs w:val="28"/>
                <w:lang w:val="en-US"/>
              </w:rPr>
            </w:pPr>
          </w:p>
          <w:p w:rsidR="00E74155" w:rsidRPr="00D5740E" w:rsidRDefault="00E74155" w:rsidP="0098746D">
            <w:pPr>
              <w:jc w:val="both"/>
              <w:rPr>
                <w:sz w:val="28"/>
                <w:szCs w:val="28"/>
                <w:lang w:val="en-US"/>
              </w:rPr>
            </w:pPr>
            <w:r>
              <w:rPr>
                <w:sz w:val="28"/>
                <w:szCs w:val="28"/>
                <w:lang w:val="en-US"/>
              </w:rPr>
              <w:t>39</w:t>
            </w:r>
          </w:p>
        </w:tc>
      </w:tr>
      <w:tr w:rsidR="00BC5D11" w:rsidRPr="00D5740E" w:rsidTr="00E74155">
        <w:tc>
          <w:tcPr>
            <w:tcW w:w="534" w:type="dxa"/>
          </w:tcPr>
          <w:p w:rsidR="00BC5D11" w:rsidRPr="00D5740E" w:rsidRDefault="00BC5D11" w:rsidP="0098746D">
            <w:pPr>
              <w:jc w:val="both"/>
              <w:rPr>
                <w:rFonts w:eastAsia="Calibri"/>
                <w:bCs/>
                <w:color w:val="000000"/>
                <w:sz w:val="28"/>
                <w:szCs w:val="28"/>
              </w:rPr>
            </w:pPr>
            <w:r w:rsidRPr="00D5740E">
              <w:rPr>
                <w:rFonts w:eastAsia="Calibri"/>
                <w:bCs/>
                <w:color w:val="000000"/>
                <w:sz w:val="28"/>
                <w:szCs w:val="28"/>
              </w:rPr>
              <w:t>9</w:t>
            </w:r>
          </w:p>
        </w:tc>
        <w:tc>
          <w:tcPr>
            <w:tcW w:w="8675" w:type="dxa"/>
          </w:tcPr>
          <w:p w:rsidR="00BC5D11" w:rsidRPr="00D5740E" w:rsidRDefault="00BC5D11" w:rsidP="0098746D">
            <w:pPr>
              <w:jc w:val="both"/>
              <w:rPr>
                <w:rFonts w:eastAsia="Calibri"/>
                <w:bCs/>
                <w:color w:val="000000"/>
                <w:sz w:val="28"/>
                <w:szCs w:val="28"/>
                <w:lang w:val="en-US"/>
              </w:rPr>
            </w:pPr>
            <w:r w:rsidRPr="00D5740E">
              <w:rPr>
                <w:rFonts w:eastAsia="Calibri"/>
                <w:bCs/>
                <w:color w:val="000000"/>
                <w:sz w:val="28"/>
                <w:szCs w:val="28"/>
                <w:lang w:val="en-US"/>
              </w:rPr>
              <w:t>Plans of continuous selective control. Control cards for quantitative signs; choice rules at control of quantitative characteristics</w:t>
            </w:r>
          </w:p>
        </w:tc>
        <w:tc>
          <w:tcPr>
            <w:tcW w:w="680" w:type="dxa"/>
          </w:tcPr>
          <w:p w:rsidR="00E74155" w:rsidRDefault="00E74155" w:rsidP="0098746D">
            <w:pPr>
              <w:jc w:val="both"/>
              <w:rPr>
                <w:sz w:val="28"/>
                <w:szCs w:val="28"/>
                <w:lang w:val="en-US"/>
              </w:rPr>
            </w:pPr>
          </w:p>
          <w:p w:rsidR="00BC5D11" w:rsidRPr="00D5740E" w:rsidRDefault="00E74155" w:rsidP="0098746D">
            <w:pPr>
              <w:jc w:val="both"/>
              <w:rPr>
                <w:sz w:val="28"/>
                <w:szCs w:val="28"/>
                <w:lang w:val="en-US"/>
              </w:rPr>
            </w:pPr>
            <w:r>
              <w:rPr>
                <w:sz w:val="28"/>
                <w:szCs w:val="28"/>
                <w:lang w:val="en-US"/>
              </w:rPr>
              <w:t>41</w:t>
            </w:r>
          </w:p>
        </w:tc>
      </w:tr>
      <w:tr w:rsidR="00BC5D11" w:rsidRPr="00D5740E" w:rsidTr="00E74155">
        <w:tc>
          <w:tcPr>
            <w:tcW w:w="534" w:type="dxa"/>
          </w:tcPr>
          <w:p w:rsidR="00BC5D11" w:rsidRPr="00D5740E" w:rsidRDefault="00BC5D11" w:rsidP="0098746D">
            <w:pPr>
              <w:jc w:val="both"/>
              <w:rPr>
                <w:rFonts w:eastAsia="Calibri"/>
                <w:bCs/>
                <w:color w:val="000000"/>
                <w:sz w:val="28"/>
                <w:szCs w:val="28"/>
              </w:rPr>
            </w:pPr>
            <w:r w:rsidRPr="00D5740E">
              <w:rPr>
                <w:rFonts w:eastAsia="Calibri"/>
                <w:bCs/>
                <w:color w:val="000000"/>
                <w:sz w:val="28"/>
                <w:szCs w:val="28"/>
              </w:rPr>
              <w:t>10</w:t>
            </w:r>
          </w:p>
        </w:tc>
        <w:tc>
          <w:tcPr>
            <w:tcW w:w="8675" w:type="dxa"/>
          </w:tcPr>
          <w:p w:rsidR="00BC5D11" w:rsidRPr="00D5740E" w:rsidRDefault="00BC5D11" w:rsidP="0098746D">
            <w:pPr>
              <w:jc w:val="both"/>
              <w:rPr>
                <w:rFonts w:eastAsia="Calibri"/>
                <w:bCs/>
                <w:color w:val="000000"/>
                <w:sz w:val="28"/>
                <w:szCs w:val="28"/>
                <w:lang w:val="en-US"/>
              </w:rPr>
            </w:pPr>
            <w:r w:rsidRPr="00D5740E">
              <w:rPr>
                <w:rFonts w:eastAsia="Calibri"/>
                <w:bCs/>
                <w:color w:val="000000"/>
                <w:sz w:val="28"/>
                <w:szCs w:val="28"/>
                <w:lang w:val="en-US"/>
              </w:rPr>
              <w:t>Control leaves</w:t>
            </w:r>
          </w:p>
        </w:tc>
        <w:tc>
          <w:tcPr>
            <w:tcW w:w="680" w:type="dxa"/>
          </w:tcPr>
          <w:p w:rsidR="00BC5D11" w:rsidRPr="00D5740E" w:rsidRDefault="00E74155" w:rsidP="0098746D">
            <w:pPr>
              <w:jc w:val="both"/>
              <w:rPr>
                <w:sz w:val="28"/>
                <w:szCs w:val="28"/>
                <w:lang w:val="en-US"/>
              </w:rPr>
            </w:pPr>
            <w:r>
              <w:rPr>
                <w:sz w:val="28"/>
                <w:szCs w:val="28"/>
                <w:lang w:val="en-US"/>
              </w:rPr>
              <w:t>55</w:t>
            </w:r>
          </w:p>
        </w:tc>
      </w:tr>
      <w:tr w:rsidR="00BC5D11" w:rsidRPr="00D5740E" w:rsidTr="00E74155">
        <w:tc>
          <w:tcPr>
            <w:tcW w:w="534" w:type="dxa"/>
          </w:tcPr>
          <w:p w:rsidR="00BC5D11" w:rsidRPr="00D5740E" w:rsidRDefault="00BC5D11" w:rsidP="0098746D">
            <w:pPr>
              <w:jc w:val="both"/>
              <w:rPr>
                <w:rFonts w:eastAsia="Calibri"/>
                <w:bCs/>
                <w:color w:val="000000"/>
                <w:sz w:val="28"/>
                <w:szCs w:val="28"/>
              </w:rPr>
            </w:pPr>
            <w:r w:rsidRPr="00D5740E">
              <w:rPr>
                <w:rFonts w:eastAsia="Calibri"/>
                <w:bCs/>
                <w:color w:val="000000"/>
                <w:sz w:val="28"/>
                <w:szCs w:val="28"/>
              </w:rPr>
              <w:t>11</w:t>
            </w:r>
          </w:p>
        </w:tc>
        <w:tc>
          <w:tcPr>
            <w:tcW w:w="8675" w:type="dxa"/>
          </w:tcPr>
          <w:p w:rsidR="00BC5D11" w:rsidRPr="00D5740E" w:rsidRDefault="00BC5D11" w:rsidP="0098746D">
            <w:pPr>
              <w:jc w:val="both"/>
              <w:rPr>
                <w:rFonts w:eastAsia="Calibri"/>
                <w:bCs/>
                <w:color w:val="000000"/>
                <w:sz w:val="28"/>
                <w:szCs w:val="28"/>
                <w:lang w:val="en-US"/>
              </w:rPr>
            </w:pPr>
            <w:r w:rsidRPr="00D5740E">
              <w:rPr>
                <w:rFonts w:eastAsia="Calibri"/>
                <w:bCs/>
                <w:color w:val="000000"/>
                <w:sz w:val="28"/>
                <w:szCs w:val="28"/>
                <w:lang w:val="en-US"/>
              </w:rPr>
              <w:t>Organization of Technical Quality Control. Statistical methods of the analysis of the reasons of deficiency of production</w:t>
            </w:r>
          </w:p>
        </w:tc>
        <w:tc>
          <w:tcPr>
            <w:tcW w:w="680" w:type="dxa"/>
          </w:tcPr>
          <w:p w:rsidR="00BC5D11" w:rsidRDefault="00BC5D11" w:rsidP="0098746D">
            <w:pPr>
              <w:jc w:val="both"/>
              <w:rPr>
                <w:sz w:val="28"/>
                <w:szCs w:val="28"/>
                <w:lang w:val="en-US"/>
              </w:rPr>
            </w:pPr>
          </w:p>
          <w:p w:rsidR="00E74155" w:rsidRPr="00D5740E" w:rsidRDefault="00E74155" w:rsidP="0098746D">
            <w:pPr>
              <w:jc w:val="both"/>
              <w:rPr>
                <w:sz w:val="28"/>
                <w:szCs w:val="28"/>
                <w:lang w:val="en-US"/>
              </w:rPr>
            </w:pPr>
            <w:r>
              <w:rPr>
                <w:sz w:val="28"/>
                <w:szCs w:val="28"/>
                <w:lang w:val="en-US"/>
              </w:rPr>
              <w:t>59</w:t>
            </w:r>
          </w:p>
        </w:tc>
      </w:tr>
      <w:tr w:rsidR="00BC5D11" w:rsidRPr="00D5740E" w:rsidTr="00E74155">
        <w:tc>
          <w:tcPr>
            <w:tcW w:w="534" w:type="dxa"/>
          </w:tcPr>
          <w:p w:rsidR="00BC5D11" w:rsidRPr="00D5740E" w:rsidRDefault="00BC5D11" w:rsidP="0098746D">
            <w:pPr>
              <w:jc w:val="both"/>
              <w:rPr>
                <w:rFonts w:eastAsia="Calibri"/>
                <w:bCs/>
                <w:color w:val="000000"/>
                <w:sz w:val="28"/>
                <w:szCs w:val="28"/>
              </w:rPr>
            </w:pPr>
            <w:r w:rsidRPr="00D5740E">
              <w:rPr>
                <w:rFonts w:eastAsia="Calibri"/>
                <w:bCs/>
                <w:color w:val="000000"/>
                <w:sz w:val="28"/>
                <w:szCs w:val="28"/>
              </w:rPr>
              <w:t>12</w:t>
            </w:r>
          </w:p>
        </w:tc>
        <w:tc>
          <w:tcPr>
            <w:tcW w:w="8675" w:type="dxa"/>
          </w:tcPr>
          <w:p w:rsidR="00BC5D11" w:rsidRPr="00D5740E" w:rsidRDefault="00BC5D11" w:rsidP="0098746D">
            <w:pPr>
              <w:jc w:val="both"/>
              <w:rPr>
                <w:rFonts w:eastAsia="Calibri"/>
                <w:bCs/>
                <w:color w:val="000000"/>
                <w:sz w:val="28"/>
                <w:szCs w:val="28"/>
                <w:lang w:val="en-US"/>
              </w:rPr>
            </w:pPr>
            <w:r w:rsidRPr="00D5740E">
              <w:rPr>
                <w:rFonts w:eastAsia="Calibri"/>
                <w:bCs/>
                <w:color w:val="000000"/>
                <w:sz w:val="28"/>
                <w:szCs w:val="28"/>
                <w:lang w:val="en-US"/>
              </w:rPr>
              <w:t>Statistical methods of the analysis of the reasons of deficiency of production (Pareto's Chart)</w:t>
            </w:r>
          </w:p>
        </w:tc>
        <w:tc>
          <w:tcPr>
            <w:tcW w:w="680" w:type="dxa"/>
          </w:tcPr>
          <w:p w:rsidR="00BC5D11" w:rsidRDefault="00BC5D11" w:rsidP="0098746D">
            <w:pPr>
              <w:jc w:val="both"/>
              <w:rPr>
                <w:sz w:val="28"/>
                <w:szCs w:val="28"/>
                <w:lang w:val="en-US"/>
              </w:rPr>
            </w:pPr>
          </w:p>
          <w:p w:rsidR="00E74155" w:rsidRPr="00D5740E" w:rsidRDefault="00E74155" w:rsidP="0098746D">
            <w:pPr>
              <w:jc w:val="both"/>
              <w:rPr>
                <w:sz w:val="28"/>
                <w:szCs w:val="28"/>
                <w:lang w:val="en-US"/>
              </w:rPr>
            </w:pPr>
            <w:r>
              <w:rPr>
                <w:sz w:val="28"/>
                <w:szCs w:val="28"/>
                <w:lang w:val="en-US"/>
              </w:rPr>
              <w:t>62</w:t>
            </w:r>
          </w:p>
        </w:tc>
      </w:tr>
      <w:tr w:rsidR="00BC5D11" w:rsidRPr="00D5740E" w:rsidTr="00E74155">
        <w:tc>
          <w:tcPr>
            <w:tcW w:w="534" w:type="dxa"/>
          </w:tcPr>
          <w:p w:rsidR="00BC5D11" w:rsidRPr="00D5740E" w:rsidRDefault="00BC5D11" w:rsidP="0098746D">
            <w:pPr>
              <w:jc w:val="both"/>
              <w:rPr>
                <w:rFonts w:eastAsia="Calibri"/>
                <w:bCs/>
                <w:color w:val="000000"/>
                <w:sz w:val="28"/>
                <w:szCs w:val="28"/>
              </w:rPr>
            </w:pPr>
            <w:r w:rsidRPr="00D5740E">
              <w:rPr>
                <w:rFonts w:eastAsia="Calibri"/>
                <w:bCs/>
                <w:color w:val="000000"/>
                <w:sz w:val="28"/>
                <w:szCs w:val="28"/>
              </w:rPr>
              <w:t>13</w:t>
            </w:r>
          </w:p>
        </w:tc>
        <w:tc>
          <w:tcPr>
            <w:tcW w:w="8675" w:type="dxa"/>
          </w:tcPr>
          <w:p w:rsidR="00BC5D11" w:rsidRPr="00D5740E" w:rsidRDefault="00BC5D11" w:rsidP="0098746D">
            <w:pPr>
              <w:jc w:val="both"/>
              <w:rPr>
                <w:rFonts w:eastAsia="Calibri"/>
                <w:bCs/>
                <w:color w:val="000000"/>
                <w:sz w:val="28"/>
                <w:szCs w:val="28"/>
                <w:lang w:val="en-US"/>
              </w:rPr>
            </w:pPr>
            <w:r w:rsidRPr="00D5740E">
              <w:rPr>
                <w:rFonts w:eastAsia="Calibri"/>
                <w:bCs/>
                <w:color w:val="000000"/>
                <w:sz w:val="28"/>
                <w:szCs w:val="28"/>
                <w:lang w:val="en-US"/>
              </w:rPr>
              <w:t>Statistical methods of the analysis of the reasons of deficiency of production (Histogram).</w:t>
            </w:r>
          </w:p>
        </w:tc>
        <w:tc>
          <w:tcPr>
            <w:tcW w:w="680" w:type="dxa"/>
          </w:tcPr>
          <w:p w:rsidR="00BC5D11" w:rsidRDefault="00BC5D11" w:rsidP="0098746D">
            <w:pPr>
              <w:jc w:val="both"/>
              <w:rPr>
                <w:sz w:val="28"/>
                <w:szCs w:val="28"/>
                <w:lang w:val="en-US"/>
              </w:rPr>
            </w:pPr>
          </w:p>
          <w:p w:rsidR="00E74155" w:rsidRPr="00D5740E" w:rsidRDefault="00E74155" w:rsidP="0098746D">
            <w:pPr>
              <w:jc w:val="both"/>
              <w:rPr>
                <w:sz w:val="28"/>
                <w:szCs w:val="28"/>
                <w:lang w:val="en-US"/>
              </w:rPr>
            </w:pPr>
            <w:r>
              <w:rPr>
                <w:sz w:val="28"/>
                <w:szCs w:val="28"/>
                <w:lang w:val="en-US"/>
              </w:rPr>
              <w:t>66</w:t>
            </w:r>
          </w:p>
        </w:tc>
      </w:tr>
      <w:tr w:rsidR="00BC5D11" w:rsidRPr="00D5740E" w:rsidTr="00E74155">
        <w:tc>
          <w:tcPr>
            <w:tcW w:w="534" w:type="dxa"/>
          </w:tcPr>
          <w:p w:rsidR="00BC5D11" w:rsidRPr="00D5740E" w:rsidRDefault="00BC5D11" w:rsidP="0098746D">
            <w:pPr>
              <w:jc w:val="both"/>
              <w:rPr>
                <w:rFonts w:eastAsia="Calibri"/>
                <w:bCs/>
                <w:color w:val="000000"/>
                <w:sz w:val="28"/>
                <w:szCs w:val="28"/>
              </w:rPr>
            </w:pPr>
            <w:r w:rsidRPr="00D5740E">
              <w:rPr>
                <w:rFonts w:eastAsia="Calibri"/>
                <w:bCs/>
                <w:color w:val="000000"/>
                <w:sz w:val="28"/>
                <w:szCs w:val="28"/>
              </w:rPr>
              <w:t>14</w:t>
            </w:r>
          </w:p>
        </w:tc>
        <w:tc>
          <w:tcPr>
            <w:tcW w:w="8675" w:type="dxa"/>
          </w:tcPr>
          <w:p w:rsidR="00BC5D11" w:rsidRPr="00D5740E" w:rsidRDefault="00BC5D11" w:rsidP="00775830">
            <w:pPr>
              <w:jc w:val="both"/>
              <w:rPr>
                <w:rFonts w:eastAsia="Calibri"/>
                <w:bCs/>
                <w:color w:val="000000"/>
                <w:sz w:val="28"/>
                <w:szCs w:val="28"/>
                <w:lang w:val="en-US"/>
              </w:rPr>
            </w:pPr>
            <w:r w:rsidRPr="00D5740E">
              <w:rPr>
                <w:rFonts w:eastAsia="Calibri"/>
                <w:bCs/>
                <w:color w:val="000000"/>
                <w:sz w:val="28"/>
                <w:szCs w:val="28"/>
                <w:lang w:val="en-US"/>
              </w:rPr>
              <w:t xml:space="preserve">Analysis and quality control </w:t>
            </w:r>
            <w:r w:rsidR="00775830" w:rsidRPr="00D5740E">
              <w:rPr>
                <w:rFonts w:eastAsia="Calibri"/>
                <w:bCs/>
                <w:color w:val="000000"/>
                <w:sz w:val="28"/>
                <w:szCs w:val="28"/>
                <w:lang w:val="en-US"/>
              </w:rPr>
              <w:t>m</w:t>
            </w:r>
            <w:r w:rsidRPr="00D5740E">
              <w:rPr>
                <w:rFonts w:eastAsia="Calibri"/>
                <w:bCs/>
                <w:color w:val="000000"/>
                <w:sz w:val="28"/>
                <w:szCs w:val="28"/>
                <w:lang w:val="en-US"/>
              </w:rPr>
              <w:t xml:space="preserve">ethods. </w:t>
            </w:r>
            <w:r w:rsidR="00775830" w:rsidRPr="00D5740E">
              <w:rPr>
                <w:rFonts w:eastAsia="Calibri"/>
                <w:bCs/>
                <w:color w:val="000000"/>
                <w:sz w:val="28"/>
                <w:szCs w:val="28"/>
                <w:lang w:val="en-US"/>
              </w:rPr>
              <w:t>Stratification</w:t>
            </w:r>
            <w:r w:rsidRPr="00D5740E">
              <w:rPr>
                <w:rFonts w:eastAsia="Calibri"/>
                <w:bCs/>
                <w:color w:val="000000"/>
                <w:sz w:val="28"/>
                <w:szCs w:val="28"/>
                <w:lang w:val="en-US"/>
              </w:rPr>
              <w:t xml:space="preserve"> method (stratification group) statistical data</w:t>
            </w:r>
          </w:p>
        </w:tc>
        <w:tc>
          <w:tcPr>
            <w:tcW w:w="680" w:type="dxa"/>
          </w:tcPr>
          <w:p w:rsidR="00BC5D11" w:rsidRDefault="00BC5D11" w:rsidP="0098746D">
            <w:pPr>
              <w:jc w:val="both"/>
              <w:rPr>
                <w:sz w:val="28"/>
                <w:szCs w:val="28"/>
                <w:lang w:val="en-US"/>
              </w:rPr>
            </w:pPr>
          </w:p>
          <w:p w:rsidR="00E74155" w:rsidRPr="00D5740E" w:rsidRDefault="00E74155" w:rsidP="0098746D">
            <w:pPr>
              <w:jc w:val="both"/>
              <w:rPr>
                <w:sz w:val="28"/>
                <w:szCs w:val="28"/>
                <w:lang w:val="en-US"/>
              </w:rPr>
            </w:pPr>
            <w:r>
              <w:rPr>
                <w:sz w:val="28"/>
                <w:szCs w:val="28"/>
                <w:lang w:val="en-US"/>
              </w:rPr>
              <w:t>77</w:t>
            </w:r>
          </w:p>
        </w:tc>
      </w:tr>
      <w:tr w:rsidR="00BC5D11" w:rsidRPr="00D5740E" w:rsidTr="00E74155">
        <w:tc>
          <w:tcPr>
            <w:tcW w:w="534" w:type="dxa"/>
          </w:tcPr>
          <w:p w:rsidR="00BC5D11" w:rsidRPr="00D5740E" w:rsidRDefault="00BC5D11" w:rsidP="0098746D">
            <w:pPr>
              <w:jc w:val="both"/>
              <w:rPr>
                <w:rFonts w:eastAsia="Calibri"/>
                <w:bCs/>
                <w:color w:val="000000"/>
                <w:sz w:val="28"/>
                <w:szCs w:val="28"/>
              </w:rPr>
            </w:pPr>
            <w:r w:rsidRPr="00D5740E">
              <w:rPr>
                <w:rFonts w:eastAsia="Calibri"/>
                <w:bCs/>
                <w:color w:val="000000"/>
                <w:sz w:val="28"/>
                <w:szCs w:val="28"/>
              </w:rPr>
              <w:t>15</w:t>
            </w:r>
          </w:p>
        </w:tc>
        <w:tc>
          <w:tcPr>
            <w:tcW w:w="8675" w:type="dxa"/>
          </w:tcPr>
          <w:p w:rsidR="00BC5D11" w:rsidRPr="00D5740E" w:rsidRDefault="00BC5D11" w:rsidP="0098746D">
            <w:pPr>
              <w:jc w:val="both"/>
              <w:rPr>
                <w:rFonts w:eastAsia="Calibri"/>
                <w:bCs/>
                <w:color w:val="000000"/>
                <w:sz w:val="28"/>
                <w:szCs w:val="28"/>
                <w:lang w:val="en-US"/>
              </w:rPr>
            </w:pPr>
            <w:r w:rsidRPr="00D5740E">
              <w:rPr>
                <w:rFonts w:eastAsia="Calibri"/>
                <w:bCs/>
                <w:color w:val="000000"/>
                <w:sz w:val="28"/>
                <w:szCs w:val="28"/>
                <w:lang w:val="en-US"/>
              </w:rPr>
              <w:t>Statistical control methods. Chart of dispersion (dispersion). Brain storm.</w:t>
            </w:r>
          </w:p>
        </w:tc>
        <w:tc>
          <w:tcPr>
            <w:tcW w:w="680" w:type="dxa"/>
          </w:tcPr>
          <w:p w:rsidR="00BC5D11" w:rsidRPr="00D5740E" w:rsidRDefault="00E74155" w:rsidP="0098746D">
            <w:pPr>
              <w:jc w:val="both"/>
              <w:rPr>
                <w:sz w:val="28"/>
                <w:szCs w:val="28"/>
                <w:lang w:val="en-US"/>
              </w:rPr>
            </w:pPr>
            <w:r>
              <w:rPr>
                <w:sz w:val="28"/>
                <w:szCs w:val="28"/>
                <w:lang w:val="en-US"/>
              </w:rPr>
              <w:t>81</w:t>
            </w:r>
          </w:p>
        </w:tc>
      </w:tr>
    </w:tbl>
    <w:p w:rsidR="0040560B" w:rsidRPr="000239FD" w:rsidRDefault="0040560B" w:rsidP="0098746D">
      <w:pPr>
        <w:spacing w:after="0" w:line="240" w:lineRule="auto"/>
        <w:ind w:firstLine="709"/>
        <w:jc w:val="both"/>
        <w:rPr>
          <w:rFonts w:ascii="Times New Roman" w:hAnsi="Times New Roman" w:cs="Times New Roman"/>
          <w:b/>
          <w:bCs/>
          <w:sz w:val="28"/>
          <w:szCs w:val="28"/>
          <w:lang w:val="en-US"/>
        </w:rPr>
      </w:pPr>
    </w:p>
    <w:p w:rsidR="0040560B" w:rsidRPr="000239FD" w:rsidRDefault="00775830" w:rsidP="0098746D">
      <w:pPr>
        <w:spacing w:after="0" w:line="240" w:lineRule="auto"/>
        <w:rPr>
          <w:rFonts w:ascii="Times New Roman" w:hAnsi="Times New Roman" w:cs="Times New Roman"/>
          <w:b/>
          <w:bCs/>
          <w:sz w:val="28"/>
          <w:szCs w:val="28"/>
          <w:lang w:val="en-US"/>
        </w:rPr>
      </w:pPr>
      <w:r>
        <w:rPr>
          <w:rFonts w:ascii="Times New Roman" w:hAnsi="Times New Roman" w:cs="Times New Roman"/>
          <w:b/>
          <w:bCs/>
          <w:noProof/>
          <w:sz w:val="28"/>
          <w:szCs w:val="28"/>
          <w:lang w:eastAsia="ru-RU"/>
        </w:rPr>
        <w:pict>
          <v:rect id="_x0000_s1489" style="position:absolute;margin-left:227.9pt;margin-top:245.4pt;width:23.8pt;height:22.45pt;z-index:251668480" stroked="f"/>
        </w:pict>
      </w:r>
      <w:r w:rsidR="0040560B" w:rsidRPr="000239FD">
        <w:rPr>
          <w:rFonts w:ascii="Times New Roman" w:hAnsi="Times New Roman" w:cs="Times New Roman"/>
          <w:b/>
          <w:bCs/>
          <w:sz w:val="28"/>
          <w:szCs w:val="28"/>
          <w:lang w:val="en-US"/>
        </w:rPr>
        <w:br w:type="page"/>
      </w:r>
    </w:p>
    <w:p w:rsidR="009F7F64" w:rsidRPr="000239FD" w:rsidRDefault="005641BF"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lastRenderedPageBreak/>
        <w:t>Lecture 1</w:t>
      </w:r>
    </w:p>
    <w:p w:rsidR="005641BF" w:rsidRPr="000239FD" w:rsidRDefault="009F7F64" w:rsidP="0098746D">
      <w:pPr>
        <w:spacing w:after="0" w:line="240" w:lineRule="auto"/>
        <w:ind w:firstLine="709"/>
        <w:jc w:val="both"/>
        <w:rPr>
          <w:rFonts w:ascii="Times New Roman" w:hAnsi="Times New Roman" w:cs="Times New Roman"/>
          <w:b/>
          <w:bCs/>
          <w:color w:val="000000"/>
          <w:sz w:val="28"/>
          <w:szCs w:val="28"/>
          <w:lang w:val="en-US"/>
        </w:rPr>
      </w:pPr>
      <w:r w:rsidRPr="000239FD">
        <w:rPr>
          <w:rFonts w:ascii="Times New Roman" w:hAnsi="Times New Roman" w:cs="Times New Roman"/>
          <w:b/>
          <w:bCs/>
          <w:sz w:val="28"/>
          <w:szCs w:val="28"/>
          <w:lang w:val="en-US"/>
        </w:rPr>
        <w:t>Theme:</w:t>
      </w:r>
      <w:r w:rsidR="005641BF" w:rsidRPr="000239FD">
        <w:rPr>
          <w:rFonts w:ascii="Times New Roman" w:hAnsi="Times New Roman" w:cs="Times New Roman"/>
          <w:b/>
          <w:bCs/>
          <w:sz w:val="28"/>
          <w:szCs w:val="28"/>
          <w:lang w:val="en-US"/>
        </w:rPr>
        <w:t xml:space="preserve"> </w:t>
      </w:r>
      <w:r w:rsidR="00481FD2" w:rsidRPr="000239FD">
        <w:rPr>
          <w:rFonts w:ascii="Times New Roman" w:hAnsi="Times New Roman" w:cs="Times New Roman"/>
          <w:b/>
          <w:bCs/>
          <w:color w:val="000000"/>
          <w:sz w:val="28"/>
          <w:szCs w:val="28"/>
          <w:lang w:val="en-US"/>
        </w:rPr>
        <w:t>Introduction. Subject, tasks and content of discipline, discipline structure. The main concepts and definitions from area of statistical control methods and product quality control and processes</w:t>
      </w:r>
    </w:p>
    <w:p w:rsidR="00481FD2" w:rsidRPr="000239FD" w:rsidRDefault="00481FD2" w:rsidP="0098746D">
      <w:pPr>
        <w:spacing w:after="0" w:line="240" w:lineRule="auto"/>
        <w:ind w:firstLine="709"/>
        <w:jc w:val="both"/>
        <w:rPr>
          <w:rFonts w:ascii="Times New Roman" w:hAnsi="Times New Roman" w:cs="Times New Roman"/>
          <w:sz w:val="28"/>
          <w:szCs w:val="28"/>
          <w:lang w:val="en-US"/>
        </w:rPr>
      </w:pPr>
    </w:p>
    <w:p w:rsidR="00481FD2" w:rsidRPr="000239FD" w:rsidRDefault="00481FD2"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Lecture plan:</w:t>
      </w:r>
    </w:p>
    <w:p w:rsidR="00481FD2" w:rsidRPr="000239FD" w:rsidRDefault="00481FD2" w:rsidP="0098746D">
      <w:pPr>
        <w:spacing w:after="0" w:line="240" w:lineRule="auto"/>
        <w:ind w:left="709"/>
        <w:jc w:val="both"/>
        <w:rPr>
          <w:rFonts w:ascii="Times New Roman" w:hAnsi="Times New Roman" w:cs="Times New Roman"/>
          <w:bCs/>
          <w:color w:val="000000"/>
          <w:sz w:val="28"/>
          <w:szCs w:val="28"/>
          <w:lang w:val="en-US"/>
        </w:rPr>
      </w:pPr>
      <w:r w:rsidRPr="000239FD">
        <w:rPr>
          <w:rFonts w:ascii="Times New Roman" w:hAnsi="Times New Roman" w:cs="Times New Roman"/>
          <w:bCs/>
          <w:color w:val="000000"/>
          <w:sz w:val="28"/>
          <w:szCs w:val="28"/>
          <w:lang w:val="en-US"/>
        </w:rPr>
        <w:t>1</w:t>
      </w:r>
      <w:r w:rsidR="0098746D" w:rsidRPr="000239FD">
        <w:rPr>
          <w:rFonts w:ascii="Times New Roman" w:hAnsi="Times New Roman" w:cs="Times New Roman"/>
          <w:bCs/>
          <w:color w:val="000000"/>
          <w:sz w:val="28"/>
          <w:szCs w:val="28"/>
          <w:lang w:val="en-US"/>
        </w:rPr>
        <w:t xml:space="preserve"> </w:t>
      </w:r>
      <w:r w:rsidRPr="000239FD">
        <w:rPr>
          <w:rFonts w:ascii="Times New Roman" w:hAnsi="Times New Roman" w:cs="Times New Roman"/>
          <w:bCs/>
          <w:color w:val="000000"/>
          <w:sz w:val="28"/>
          <w:szCs w:val="28"/>
          <w:lang w:val="en-US"/>
        </w:rPr>
        <w:t>Subject, tasks and content of d</w:t>
      </w:r>
      <w:r w:rsidR="00C64257" w:rsidRPr="000239FD">
        <w:rPr>
          <w:rFonts w:ascii="Times New Roman" w:hAnsi="Times New Roman" w:cs="Times New Roman"/>
          <w:bCs/>
          <w:color w:val="000000"/>
          <w:sz w:val="28"/>
          <w:szCs w:val="28"/>
          <w:lang w:val="en-US"/>
        </w:rPr>
        <w:t>iscipline, discipline structure</w:t>
      </w:r>
    </w:p>
    <w:p w:rsidR="00C64257" w:rsidRPr="000239FD" w:rsidRDefault="00C64257" w:rsidP="0098746D">
      <w:pPr>
        <w:spacing w:after="0" w:line="240" w:lineRule="auto"/>
        <w:ind w:firstLine="709"/>
        <w:jc w:val="both"/>
        <w:rPr>
          <w:rFonts w:ascii="Times New Roman" w:hAnsi="Times New Roman" w:cs="Times New Roman"/>
          <w:bCs/>
          <w:color w:val="000000"/>
          <w:sz w:val="28"/>
          <w:szCs w:val="28"/>
          <w:lang w:val="en-US"/>
        </w:rPr>
      </w:pPr>
      <w:r w:rsidRPr="000239FD">
        <w:rPr>
          <w:rFonts w:ascii="Times New Roman" w:hAnsi="Times New Roman" w:cs="Times New Roman"/>
          <w:bCs/>
          <w:color w:val="000000"/>
          <w:sz w:val="28"/>
          <w:szCs w:val="28"/>
          <w:lang w:val="en-US"/>
        </w:rPr>
        <w:t>2 The main concepts and definitions from area of statistical control methods and product quality control and processes</w:t>
      </w:r>
    </w:p>
    <w:p w:rsidR="00481FD2" w:rsidRPr="000239FD" w:rsidRDefault="00481FD2" w:rsidP="0098746D">
      <w:pPr>
        <w:spacing w:after="0" w:line="240" w:lineRule="auto"/>
        <w:ind w:left="709"/>
        <w:jc w:val="both"/>
        <w:rPr>
          <w:rFonts w:ascii="Times New Roman" w:hAnsi="Times New Roman" w:cs="Times New Roman"/>
          <w:iCs/>
          <w:sz w:val="28"/>
          <w:szCs w:val="28"/>
          <w:lang w:val="en-US"/>
        </w:rPr>
      </w:pPr>
    </w:p>
    <w:p w:rsidR="007C3E2A" w:rsidRPr="000239FD" w:rsidRDefault="007C3E2A" w:rsidP="0098746D">
      <w:pPr>
        <w:spacing w:after="0" w:line="240" w:lineRule="auto"/>
        <w:ind w:left="709"/>
        <w:jc w:val="both"/>
        <w:rPr>
          <w:rFonts w:ascii="Times New Roman" w:hAnsi="Times New Roman" w:cs="Times New Roman"/>
          <w:b/>
          <w:bCs/>
          <w:color w:val="000000"/>
          <w:sz w:val="28"/>
          <w:szCs w:val="28"/>
          <w:lang w:val="en-US"/>
        </w:rPr>
      </w:pPr>
      <w:r w:rsidRPr="000239FD">
        <w:rPr>
          <w:rFonts w:ascii="Times New Roman" w:hAnsi="Times New Roman" w:cs="Times New Roman"/>
          <w:b/>
          <w:bCs/>
          <w:color w:val="000000"/>
          <w:sz w:val="28"/>
          <w:szCs w:val="28"/>
          <w:lang w:val="en-US"/>
        </w:rPr>
        <w:t>1Subject, tasks and content of discipline, discipline structure</w:t>
      </w:r>
    </w:p>
    <w:p w:rsidR="005641BF" w:rsidRPr="000239FD" w:rsidRDefault="008A4265"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bCs/>
          <w:i/>
          <w:sz w:val="28"/>
          <w:szCs w:val="28"/>
          <w:lang w:val="en-US"/>
        </w:rPr>
        <w:t>Tasks</w:t>
      </w:r>
      <w:r w:rsidR="005641BF" w:rsidRPr="000239FD">
        <w:rPr>
          <w:rFonts w:ascii="Times New Roman" w:hAnsi="Times New Roman" w:cs="Times New Roman"/>
          <w:sz w:val="28"/>
          <w:szCs w:val="28"/>
          <w:lang w:val="en-US"/>
        </w:rPr>
        <w:t xml:space="preserve"> </w:t>
      </w:r>
      <w:r w:rsidR="005641BF" w:rsidRPr="000239FD">
        <w:rPr>
          <w:rFonts w:ascii="Times New Roman" w:hAnsi="Times New Roman" w:cs="Times New Roman"/>
          <w:bCs/>
          <w:i/>
          <w:iCs/>
          <w:sz w:val="28"/>
          <w:szCs w:val="28"/>
          <w:lang w:val="en-US"/>
        </w:rPr>
        <w:t>disciplines</w:t>
      </w:r>
      <w:r w:rsidR="005641BF" w:rsidRPr="000239FD">
        <w:rPr>
          <w:rFonts w:ascii="Times New Roman" w:hAnsi="Times New Roman" w:cs="Times New Roman"/>
          <w:sz w:val="28"/>
          <w:szCs w:val="28"/>
          <w:lang w:val="en-US"/>
        </w:rPr>
        <w:t xml:space="preserve"> «Statistical methods of control over quality of production and processes» studying by students of scientific methods of statistical quality control of production and practical application of bases of these methods in production and in product quality control is.</w:t>
      </w:r>
    </w:p>
    <w:p w:rsidR="005641BF" w:rsidRPr="000239FD" w:rsidRDefault="005641BF" w:rsidP="0098746D">
      <w:pPr>
        <w:spacing w:after="0" w:line="240" w:lineRule="auto"/>
        <w:ind w:firstLine="709"/>
        <w:rPr>
          <w:rFonts w:ascii="Times New Roman" w:hAnsi="Times New Roman" w:cs="Times New Roman"/>
          <w:i/>
          <w:iCs/>
          <w:sz w:val="28"/>
          <w:szCs w:val="28"/>
          <w:lang w:val="en-US"/>
        </w:rPr>
      </w:pPr>
      <w:r w:rsidRPr="000239FD">
        <w:rPr>
          <w:rFonts w:ascii="Times New Roman" w:hAnsi="Times New Roman" w:cs="Times New Roman"/>
          <w:i/>
          <w:iCs/>
          <w:sz w:val="28"/>
          <w:szCs w:val="28"/>
          <w:lang w:val="en-US"/>
        </w:rPr>
        <w:t>Problems of discipline:</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i/>
          <w:iCs/>
          <w:sz w:val="28"/>
          <w:szCs w:val="28"/>
          <w:lang w:val="en-US"/>
        </w:rPr>
        <w:t xml:space="preserve"> As a result of discipline studying the student should</w:t>
      </w:r>
      <w:r w:rsidRPr="000239FD">
        <w:rPr>
          <w:rFonts w:ascii="Times New Roman" w:hAnsi="Times New Roman" w:cs="Times New Roman"/>
          <w:sz w:val="28"/>
          <w:szCs w:val="28"/>
          <w:lang w:val="en-US"/>
        </w:rPr>
        <w: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to know about the main methods of statistical control and quality management of an industrial output and consumer goods;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to know bases of probability theory and various methods of the statistical analysis and the product quality control organization at all stages of its production on a way to the consumer;</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to be able to use various methods of statistical control and product quality control at all stages of movement of production, providing the quality of production corresponding to state standards and the smallest expenses.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to gain practical skills of application of various methods of the statistical analysis of quality of production.</w:t>
      </w:r>
    </w:p>
    <w:p w:rsidR="0098746D" w:rsidRPr="000239FD" w:rsidRDefault="0098746D" w:rsidP="0098746D">
      <w:pPr>
        <w:spacing w:after="0" w:line="240" w:lineRule="auto"/>
        <w:ind w:firstLine="709"/>
        <w:jc w:val="both"/>
        <w:rPr>
          <w:rFonts w:ascii="Times New Roman" w:hAnsi="Times New Roman" w:cs="Times New Roman"/>
          <w:b/>
          <w:bCs/>
          <w:color w:val="000000"/>
          <w:sz w:val="28"/>
          <w:szCs w:val="28"/>
          <w:lang w:val="en-US"/>
        </w:rPr>
      </w:pPr>
      <w:r w:rsidRPr="000239FD">
        <w:rPr>
          <w:rFonts w:ascii="Times New Roman" w:hAnsi="Times New Roman" w:cs="Times New Roman"/>
          <w:b/>
          <w:bCs/>
          <w:color w:val="000000"/>
          <w:sz w:val="28"/>
          <w:szCs w:val="28"/>
          <w:lang w:val="en-US"/>
        </w:rPr>
        <w:t>2 The main concepts and definitions from area of statistical control methods and product quality control and processes</w:t>
      </w:r>
    </w:p>
    <w:p w:rsidR="005641BF" w:rsidRPr="000239FD" w:rsidRDefault="005641BF" w:rsidP="0098746D">
      <w:pPr>
        <w:tabs>
          <w:tab w:val="left" w:pos="720"/>
        </w:tabs>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i/>
          <w:iCs/>
          <w:sz w:val="28"/>
          <w:szCs w:val="28"/>
          <w:lang w:val="en-US"/>
        </w:rPr>
        <w:t>A role and value of discipline in training of specialists</w:t>
      </w:r>
      <w:r w:rsidRPr="000239FD">
        <w:rPr>
          <w:rFonts w:ascii="Times New Roman" w:hAnsi="Times New Roman" w:cs="Times New Roman"/>
          <w:sz w:val="28"/>
          <w:szCs w:val="28"/>
          <w:lang w:val="en-US"/>
        </w:rPr>
        <w: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essential role in the solution of a problem of increase of production efficiency and quality of let-out production is played by introduction of complex systems and the means which are based on statistical methods of management by quality of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In a complex control system, statistical control methods and the product quality controls used on the basis of modern </w:t>
      </w:r>
      <w:r w:rsidR="007C3E2A" w:rsidRPr="000239FD">
        <w:rPr>
          <w:rFonts w:ascii="Times New Roman" w:hAnsi="Times New Roman" w:cs="Times New Roman"/>
          <w:sz w:val="28"/>
          <w:szCs w:val="28"/>
          <w:lang w:val="en-US"/>
        </w:rPr>
        <w:t>computers</w:t>
      </w:r>
      <w:r w:rsidRPr="000239FD">
        <w:rPr>
          <w:rFonts w:ascii="Times New Roman" w:hAnsi="Times New Roman" w:cs="Times New Roman"/>
          <w:sz w:val="28"/>
          <w:szCs w:val="28"/>
          <w:lang w:val="en-US"/>
        </w:rPr>
        <w:t>, play important role at collection of information about quality of production and equipment work at all production phases, about quality of work of divisions and certain performers.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Statistics methods - that means, which is necessary for studying to introduce a control system of quality. They the most important component of complex system of general quality management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Quality control by statistical methods assumes first of all identification of defective production and their separation from qualitative production. It is natural that quality of production does not raise at the expense of a vybrakovka of poor-quality production even at application of continuous control. Besides, continuous </w:t>
      </w:r>
      <w:r w:rsidRPr="000239FD">
        <w:rPr>
          <w:rFonts w:ascii="Times New Roman" w:hAnsi="Times New Roman" w:cs="Times New Roman"/>
          <w:sz w:val="28"/>
          <w:szCs w:val="28"/>
          <w:lang w:val="en-US"/>
        </w:rPr>
        <w:lastRenderedPageBreak/>
        <w:t>control in mass production is expensive and does not guarantee absence in accepted production of discrepancies.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It is necessary as to note that in some cases often correction of marriage is impossible.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specified reasons put producers before need of transition to selective control, applying methods of mathematical statistics and probability theory. For a reliable assessment of quality there is no need for check of all let-out production, spending thus funds for marriage identification. On the contrary, it is necessary to concentrate attention to the prevention of marriage and careful monitoring of production and to carry out the activity according to the concept «ensuring quality».</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ensuring quality of production statistical control methods allow to carry out the analysis of all production operations of output with use of scientific processing of results of supervision, i.e. the numerical data received in the course of quality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essence of statistical methods consists that about quality of made production and technological process do the conclusion by results of </w:t>
      </w:r>
      <w:r w:rsidRPr="000239FD">
        <w:rPr>
          <w:rFonts w:ascii="Times New Roman" w:hAnsi="Times New Roman" w:cs="Times New Roman"/>
          <w:i/>
          <w:iCs/>
          <w:sz w:val="28"/>
          <w:szCs w:val="28"/>
          <w:lang w:val="en-US"/>
        </w:rPr>
        <w:t>selective control</w:t>
      </w:r>
      <w:r w:rsidRPr="000239FD">
        <w:rPr>
          <w:rFonts w:ascii="Times New Roman" w:hAnsi="Times New Roman" w:cs="Times New Roman"/>
          <w:sz w:val="28"/>
          <w:szCs w:val="28"/>
          <w:lang w:val="en-US"/>
        </w:rPr>
        <w:t xml:space="preserve"> of parameters of made production. In order that in time to reveal violations during process, it is necessary to select periodically tests (sample), to carry out measurement of their parameters and depending on results</w:t>
      </w:r>
      <w:r w:rsidR="007C3E2A"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measurements either to accept, or to reject a lot of products (so far as concerns statistical acceptance control) or to continue process (if the deviation is not revealed), or (if a deviation is revealed) to stop it and to carry out adjustment (so far as concerns statistical regulation of process).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Usual human memory unable to compare at the same time big set of numbers. Therefore data files are difficult for analyzing, while they are not presented in any evident form. In statistical control for data presentation schedules, cards, histograms, stylar charts are used, etc.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Application of statistical control promotes increase of technological discipline and reduces to admissible level quantity of the defective production, delivered to the consumer</w:t>
      </w:r>
      <w:r w:rsidRPr="000239FD">
        <w:rPr>
          <w:rFonts w:ascii="Times New Roman" w:hAnsi="Times New Roman" w:cs="Times New Roman"/>
          <w:iCs/>
          <w:sz w:val="28"/>
          <w:szCs w:val="28"/>
          <w:lang w:val="en-US"/>
        </w:rPr>
        <w:t>; the risk to which the consumer and the supplier is exposed, makes a reservation in advance in normative documents</w:t>
      </w:r>
      <w:r w:rsidRPr="000239FD">
        <w:rPr>
          <w:rFonts w:ascii="Times New Roman" w:hAnsi="Times New Roman" w:cs="Times New Roman"/>
          <w:sz w:val="28"/>
          <w:szCs w:val="28"/>
          <w:lang w:val="en-US"/>
        </w:rPr>
        <w: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Methods of statistical control can be applied on operations of entrance control of raw materials, materials, accessories a product, at operational control and control of finished goods.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At statistical quality control the same results processed by a method of mathematical statistics, allow to estimate a true condition of technological process with high degree of reliability. Statistical methods give the chance to establish reasonably a process razladka even then when two-three units which have been selected for control, will appear suitable as possess high sensitivity to changes in a condition of technological process.</w:t>
      </w:r>
    </w:p>
    <w:p w:rsidR="005641BF" w:rsidRPr="000239FD" w:rsidRDefault="005641BF" w:rsidP="0098746D">
      <w:pPr>
        <w:spacing w:after="0" w:line="240" w:lineRule="auto"/>
        <w:ind w:firstLine="709"/>
        <w:jc w:val="both"/>
        <w:rPr>
          <w:rFonts w:ascii="Times New Roman" w:hAnsi="Times New Roman" w:cs="Times New Roman"/>
          <w:iCs/>
          <w:sz w:val="28"/>
          <w:szCs w:val="28"/>
          <w:lang w:val="en-US"/>
        </w:rPr>
      </w:pPr>
      <w:r w:rsidRPr="000239FD">
        <w:rPr>
          <w:rFonts w:ascii="Times New Roman" w:hAnsi="Times New Roman" w:cs="Times New Roman"/>
          <w:iCs/>
          <w:sz w:val="28"/>
          <w:szCs w:val="28"/>
          <w:lang w:val="en-US"/>
        </w:rPr>
        <w:t xml:space="preserve">Therefore, statistical quality control of production pursue two aims: first, so to organize production process that the share of defective production was the smallest; secondly, to exclude sending possibility to the consumer of party with big percent of marriage. The first purpose can be reached by a way of the organization and carrying out statistical regulation of the technological process, the second – by the organization and carrying out acceptance control.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In production statistical control methods apply at all stages of life cycle of production.</w:t>
      </w:r>
    </w:p>
    <w:p w:rsidR="00B87ADE" w:rsidRPr="000239FD" w:rsidRDefault="00B87ADE" w:rsidP="0098746D">
      <w:pPr>
        <w:spacing w:after="0" w:line="240" w:lineRule="auto"/>
        <w:ind w:firstLine="709"/>
        <w:rPr>
          <w:rFonts w:ascii="Times New Roman" w:hAnsi="Times New Roman" w:cs="Times New Roman"/>
          <w:sz w:val="28"/>
          <w:szCs w:val="28"/>
          <w:lang w:val="en-US"/>
        </w:rPr>
      </w:pPr>
    </w:p>
    <w:p w:rsidR="00654529" w:rsidRPr="00526989" w:rsidRDefault="00654529" w:rsidP="0098746D">
      <w:pPr>
        <w:spacing w:after="0" w:line="240" w:lineRule="auto"/>
        <w:ind w:firstLine="709"/>
        <w:rPr>
          <w:rFonts w:ascii="Times New Roman" w:hAnsi="Times New Roman" w:cs="Times New Roman"/>
          <w:b/>
          <w:sz w:val="28"/>
          <w:szCs w:val="28"/>
          <w:lang w:val="en-US"/>
        </w:rPr>
      </w:pPr>
      <w:r w:rsidRPr="000239FD">
        <w:rPr>
          <w:rFonts w:ascii="Times New Roman" w:hAnsi="Times New Roman" w:cs="Times New Roman"/>
          <w:b/>
          <w:sz w:val="28"/>
          <w:szCs w:val="28"/>
          <w:lang w:val="en-US"/>
        </w:rPr>
        <w:t>Control</w:t>
      </w:r>
      <w:r w:rsidRPr="00526989">
        <w:rPr>
          <w:rFonts w:ascii="Times New Roman" w:hAnsi="Times New Roman" w:cs="Times New Roman"/>
          <w:b/>
          <w:sz w:val="28"/>
          <w:szCs w:val="28"/>
          <w:lang w:val="en-US"/>
        </w:rPr>
        <w:t xml:space="preserve"> </w:t>
      </w:r>
      <w:r w:rsidRPr="000239FD">
        <w:rPr>
          <w:rFonts w:ascii="Times New Roman" w:hAnsi="Times New Roman" w:cs="Times New Roman"/>
          <w:b/>
          <w:sz w:val="28"/>
          <w:szCs w:val="28"/>
          <w:lang w:val="en-US"/>
        </w:rPr>
        <w:t>questions</w:t>
      </w:r>
      <w:r w:rsidRPr="00526989">
        <w:rPr>
          <w:rFonts w:ascii="Times New Roman" w:hAnsi="Times New Roman" w:cs="Times New Roman"/>
          <w:b/>
          <w:sz w:val="28"/>
          <w:szCs w:val="28"/>
          <w:lang w:val="en-US"/>
        </w:rPr>
        <w:t>:</w:t>
      </w:r>
    </w:p>
    <w:p w:rsidR="0098746D" w:rsidRPr="000239FD" w:rsidRDefault="00654529" w:rsidP="0098746D">
      <w:pPr>
        <w:spacing w:after="0" w:line="240" w:lineRule="auto"/>
        <w:ind w:firstLine="709"/>
        <w:jc w:val="both"/>
        <w:rPr>
          <w:rFonts w:ascii="Times New Roman" w:hAnsi="Times New Roman" w:cs="Times New Roman"/>
          <w:bCs/>
          <w:color w:val="000000"/>
          <w:sz w:val="28"/>
          <w:szCs w:val="28"/>
          <w:lang w:val="en-US"/>
        </w:rPr>
      </w:pPr>
      <w:r w:rsidRPr="000239FD">
        <w:rPr>
          <w:rFonts w:ascii="Times New Roman" w:hAnsi="Times New Roman" w:cs="Times New Roman"/>
          <w:sz w:val="28"/>
          <w:szCs w:val="28"/>
          <w:lang w:val="en-US"/>
        </w:rPr>
        <w:t xml:space="preserve">1 </w:t>
      </w:r>
      <w:r w:rsidR="0098746D" w:rsidRPr="000239FD">
        <w:rPr>
          <w:rFonts w:ascii="Times New Roman" w:hAnsi="Times New Roman" w:cs="Times New Roman"/>
          <w:bCs/>
          <w:color w:val="000000"/>
          <w:sz w:val="28"/>
          <w:szCs w:val="28"/>
          <w:lang w:val="en-US"/>
        </w:rPr>
        <w:t xml:space="preserve">Subject, tasks and content of discipline </w:t>
      </w:r>
      <w:r w:rsidR="0098746D" w:rsidRPr="000239FD">
        <w:rPr>
          <w:rFonts w:ascii="Times New Roman" w:hAnsi="Times New Roman" w:cs="Times New Roman"/>
          <w:sz w:val="28"/>
          <w:szCs w:val="28"/>
          <w:lang w:val="en-US"/>
        </w:rPr>
        <w:t>Statistical methods of control over quality of production and processes</w:t>
      </w:r>
    </w:p>
    <w:p w:rsidR="00654529" w:rsidRPr="000239FD" w:rsidRDefault="00654529"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2 </w:t>
      </w:r>
      <w:r w:rsidR="0098746D" w:rsidRPr="000239FD">
        <w:rPr>
          <w:rFonts w:ascii="Times New Roman" w:hAnsi="Times New Roman" w:cs="Times New Roman"/>
          <w:bCs/>
          <w:color w:val="000000"/>
          <w:sz w:val="28"/>
          <w:szCs w:val="28"/>
          <w:lang w:val="en-US"/>
        </w:rPr>
        <w:t>The main concepts and definitions from area of statistical control methods and product quality control and processes</w:t>
      </w:r>
    </w:p>
    <w:p w:rsidR="00ED6FCE" w:rsidRPr="000239FD" w:rsidRDefault="00ED6FCE" w:rsidP="00ED6FCE">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Pr="000239FD">
        <w:rPr>
          <w:rFonts w:ascii="Times New Roman" w:hAnsi="Times New Roman" w:cs="Times New Roman"/>
          <w:sz w:val="28"/>
          <w:szCs w:val="28"/>
          <w:lang w:val="en-US"/>
        </w:rPr>
        <w:t xml:space="preserve"> Role of statistical control methods.</w:t>
      </w:r>
    </w:p>
    <w:p w:rsidR="00654529" w:rsidRPr="00526989" w:rsidRDefault="00654529" w:rsidP="0098746D">
      <w:pPr>
        <w:spacing w:after="0" w:line="240" w:lineRule="auto"/>
        <w:ind w:firstLine="709"/>
        <w:rPr>
          <w:rFonts w:ascii="Times New Roman" w:hAnsi="Times New Roman" w:cs="Times New Roman"/>
          <w:sz w:val="28"/>
          <w:szCs w:val="28"/>
          <w:lang w:val="en-US"/>
        </w:rPr>
      </w:pPr>
    </w:p>
    <w:p w:rsidR="0098746D" w:rsidRPr="000239FD" w:rsidRDefault="00B87ADE" w:rsidP="00E96C46">
      <w:pPr>
        <w:spacing w:after="0" w:line="240" w:lineRule="auto"/>
        <w:ind w:firstLine="708"/>
        <w:jc w:val="both"/>
        <w:rPr>
          <w:rStyle w:val="FontStyle16"/>
          <w:sz w:val="28"/>
          <w:szCs w:val="28"/>
        </w:rPr>
      </w:pPr>
      <w:r w:rsidRPr="000239FD">
        <w:rPr>
          <w:rStyle w:val="FontStyle16"/>
          <w:sz w:val="28"/>
          <w:szCs w:val="28"/>
          <w:lang w:val="en-US"/>
        </w:rPr>
        <w:t>Literature</w:t>
      </w:r>
      <w:r w:rsidRPr="000239FD">
        <w:rPr>
          <w:rStyle w:val="FontStyle16"/>
          <w:sz w:val="28"/>
          <w:szCs w:val="28"/>
        </w:rPr>
        <w:t>:</w:t>
      </w:r>
    </w:p>
    <w:p w:rsidR="00E96C46" w:rsidRPr="000239FD" w:rsidRDefault="00E96C46" w:rsidP="00E96C46">
      <w:pPr>
        <w:pStyle w:val="21"/>
        <w:shd w:val="clear" w:color="auto" w:fill="auto"/>
        <w:tabs>
          <w:tab w:val="left" w:pos="738"/>
        </w:tabs>
        <w:spacing w:before="0" w:line="240" w:lineRule="auto"/>
        <w:ind w:right="20" w:firstLine="708"/>
        <w:rPr>
          <w:sz w:val="28"/>
          <w:szCs w:val="28"/>
        </w:rPr>
      </w:pPr>
      <w:r w:rsidRPr="000239FD">
        <w:rPr>
          <w:sz w:val="28"/>
          <w:szCs w:val="28"/>
        </w:rPr>
        <w:t>1 Статистические методы обеспечения качества / X. Миттаг и др. : пер. с нем. - М. : Машиностроение, 1995 - 616 с.</w:t>
      </w:r>
    </w:p>
    <w:p w:rsidR="00E96C46" w:rsidRPr="000239FD" w:rsidRDefault="00E96C46" w:rsidP="00E96C46">
      <w:pPr>
        <w:pStyle w:val="21"/>
        <w:shd w:val="clear" w:color="auto" w:fill="auto"/>
        <w:tabs>
          <w:tab w:val="left" w:pos="742"/>
        </w:tabs>
        <w:spacing w:before="0" w:line="240" w:lineRule="auto"/>
        <w:ind w:right="20" w:firstLine="708"/>
        <w:rPr>
          <w:sz w:val="28"/>
          <w:szCs w:val="28"/>
        </w:rPr>
      </w:pPr>
      <w:r w:rsidRPr="000239FD">
        <w:rPr>
          <w:sz w:val="28"/>
          <w:szCs w:val="28"/>
        </w:rPr>
        <w:t>2 Статистические методы в современном менеджменте качества / С.Ф. Жулинский, Е.С. Новиков, В.Я. Поспелов. - М. : Новое тысячелетие, 2001. - 208 с.</w:t>
      </w:r>
    </w:p>
    <w:p w:rsidR="00E96C46" w:rsidRPr="000239FD" w:rsidRDefault="00E96C46" w:rsidP="00E96C46">
      <w:pPr>
        <w:pStyle w:val="21"/>
        <w:shd w:val="clear" w:color="auto" w:fill="auto"/>
        <w:tabs>
          <w:tab w:val="left" w:pos="728"/>
        </w:tabs>
        <w:spacing w:before="0" w:line="240" w:lineRule="auto"/>
        <w:ind w:right="20" w:firstLine="708"/>
        <w:rPr>
          <w:sz w:val="28"/>
          <w:szCs w:val="28"/>
        </w:rPr>
      </w:pPr>
      <w:r w:rsidRPr="000239FD">
        <w:rPr>
          <w:sz w:val="28"/>
          <w:szCs w:val="28"/>
        </w:rPr>
        <w:t>3 Статистические методы и управление качеством. - Комплект для менеджеров разных уровней. - Н. Новгород : Приоритет, 2001. - 333 с.</w:t>
      </w:r>
    </w:p>
    <w:p w:rsidR="005641BF" w:rsidRPr="000239FD" w:rsidRDefault="005641BF" w:rsidP="0098746D">
      <w:pPr>
        <w:spacing w:after="0" w:line="240" w:lineRule="auto"/>
        <w:ind w:firstLine="709"/>
        <w:rPr>
          <w:rFonts w:ascii="Times New Roman" w:hAnsi="Times New Roman" w:cs="Times New Roman"/>
          <w:sz w:val="28"/>
          <w:szCs w:val="28"/>
        </w:rPr>
      </w:pPr>
    </w:p>
    <w:p w:rsidR="005641BF" w:rsidRPr="000239FD" w:rsidRDefault="005641BF" w:rsidP="0098746D">
      <w:pPr>
        <w:tabs>
          <w:tab w:val="left" w:pos="720"/>
        </w:tabs>
        <w:spacing w:after="0" w:line="240" w:lineRule="auto"/>
        <w:ind w:firstLine="709"/>
        <w:rPr>
          <w:rFonts w:ascii="Times New Roman" w:hAnsi="Times New Roman" w:cs="Times New Roman"/>
          <w:b/>
          <w:bCs/>
          <w:sz w:val="28"/>
          <w:szCs w:val="28"/>
          <w:lang w:val="en-US"/>
        </w:rPr>
      </w:pPr>
      <w:r w:rsidRPr="000239FD">
        <w:rPr>
          <w:rFonts w:ascii="Times New Roman" w:hAnsi="Times New Roman" w:cs="Times New Roman"/>
          <w:b/>
          <w:bCs/>
          <w:sz w:val="28"/>
          <w:szCs w:val="28"/>
          <w:lang w:val="kk-KZ"/>
        </w:rPr>
        <w:t>Lecture 2</w:t>
      </w:r>
    </w:p>
    <w:p w:rsidR="005641BF" w:rsidRPr="000239FD" w:rsidRDefault="009F7F64" w:rsidP="009F7F64">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color w:val="000000"/>
          <w:sz w:val="28"/>
          <w:szCs w:val="28"/>
          <w:lang w:val="en-US"/>
        </w:rPr>
        <w:t xml:space="preserve">Theme: </w:t>
      </w:r>
      <w:r w:rsidR="00047652" w:rsidRPr="000239FD">
        <w:rPr>
          <w:rFonts w:ascii="Times New Roman" w:hAnsi="Times New Roman" w:cs="Times New Roman"/>
          <w:b/>
          <w:bCs/>
          <w:color w:val="000000"/>
          <w:sz w:val="28"/>
          <w:szCs w:val="28"/>
          <w:lang w:val="en-US"/>
        </w:rPr>
        <w:t>Realization of a casual choice; distribution of qualitative and quantitative signs; selective characteristics and their properties; distribution of selective characteristics</w:t>
      </w:r>
    </w:p>
    <w:p w:rsidR="00047652"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p>
    <w:p w:rsidR="009F7F64" w:rsidRPr="000239FD" w:rsidRDefault="009F7F64" w:rsidP="009F7F64">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Lecture plan:</w:t>
      </w:r>
    </w:p>
    <w:p w:rsidR="009F7F64" w:rsidRPr="000239FD" w:rsidRDefault="009F7F64" w:rsidP="009F7F64">
      <w:pPr>
        <w:spacing w:after="0" w:line="240" w:lineRule="auto"/>
        <w:ind w:firstLine="709"/>
        <w:jc w:val="both"/>
        <w:rPr>
          <w:rFonts w:ascii="Times New Roman" w:hAnsi="Times New Roman" w:cs="Times New Roman"/>
          <w:i/>
          <w:iCs/>
          <w:sz w:val="28"/>
          <w:szCs w:val="28"/>
          <w:lang w:val="en-US"/>
        </w:rPr>
      </w:pPr>
      <w:r w:rsidRPr="000239FD">
        <w:rPr>
          <w:rFonts w:ascii="Times New Roman" w:hAnsi="Times New Roman" w:cs="Times New Roman"/>
          <w:bCs/>
          <w:color w:val="000000"/>
          <w:sz w:val="28"/>
          <w:szCs w:val="28"/>
          <w:lang w:val="en-US"/>
        </w:rPr>
        <w:t>1 Realization of a casual choice</w:t>
      </w:r>
    </w:p>
    <w:p w:rsidR="009F7F64" w:rsidRPr="000239FD" w:rsidRDefault="009F7F64" w:rsidP="009F7F64">
      <w:pPr>
        <w:spacing w:after="0" w:line="240" w:lineRule="auto"/>
        <w:ind w:firstLine="709"/>
        <w:jc w:val="both"/>
        <w:rPr>
          <w:rFonts w:ascii="Times New Roman" w:hAnsi="Times New Roman" w:cs="Times New Roman"/>
          <w:bCs/>
          <w:sz w:val="28"/>
          <w:szCs w:val="28"/>
          <w:lang w:val="en-US"/>
        </w:rPr>
      </w:pPr>
      <w:r w:rsidRPr="000239FD">
        <w:rPr>
          <w:rFonts w:ascii="Times New Roman" w:hAnsi="Times New Roman" w:cs="Times New Roman"/>
          <w:bCs/>
          <w:sz w:val="28"/>
          <w:szCs w:val="28"/>
          <w:lang w:val="en-US"/>
        </w:rPr>
        <w:t>2 Ways of granting production on control</w:t>
      </w:r>
    </w:p>
    <w:p w:rsidR="009F7F64" w:rsidRPr="000239FD" w:rsidRDefault="009F7F64" w:rsidP="009F7F64">
      <w:pPr>
        <w:spacing w:after="0" w:line="240" w:lineRule="auto"/>
        <w:ind w:firstLine="709"/>
        <w:jc w:val="both"/>
        <w:rPr>
          <w:rFonts w:ascii="Times New Roman" w:hAnsi="Times New Roman" w:cs="Times New Roman"/>
          <w:bCs/>
          <w:sz w:val="28"/>
          <w:szCs w:val="28"/>
          <w:lang w:val="en-US"/>
        </w:rPr>
      </w:pPr>
      <w:r w:rsidRPr="000239FD">
        <w:rPr>
          <w:rFonts w:ascii="Times New Roman" w:hAnsi="Times New Roman" w:cs="Times New Roman"/>
          <w:bCs/>
          <w:sz w:val="28"/>
          <w:szCs w:val="28"/>
          <w:lang w:val="en-US"/>
        </w:rPr>
        <w:t>3 Methods of selection of units of production in sample</w:t>
      </w:r>
    </w:p>
    <w:p w:rsidR="009F7F64" w:rsidRPr="000239FD" w:rsidRDefault="009F7F64" w:rsidP="009F7F64">
      <w:pPr>
        <w:spacing w:after="0" w:line="240" w:lineRule="auto"/>
        <w:ind w:firstLine="709"/>
        <w:jc w:val="both"/>
        <w:rPr>
          <w:rFonts w:ascii="Times New Roman" w:hAnsi="Times New Roman" w:cs="Times New Roman"/>
          <w:bCs/>
          <w:sz w:val="28"/>
          <w:szCs w:val="28"/>
          <w:lang w:val="en-US"/>
        </w:rPr>
      </w:pPr>
      <w:r w:rsidRPr="000239FD">
        <w:rPr>
          <w:rFonts w:ascii="Times New Roman" w:hAnsi="Times New Roman" w:cs="Times New Roman"/>
          <w:bCs/>
          <w:sz w:val="28"/>
          <w:szCs w:val="28"/>
          <w:lang w:val="en-US"/>
        </w:rPr>
        <w:t>4 Selection with application of random numbers</w:t>
      </w:r>
    </w:p>
    <w:p w:rsidR="009F7F64" w:rsidRPr="000239FD" w:rsidRDefault="009F7F64" w:rsidP="009F7F64">
      <w:pPr>
        <w:spacing w:after="0" w:line="240" w:lineRule="auto"/>
        <w:ind w:firstLine="709"/>
        <w:jc w:val="both"/>
        <w:rPr>
          <w:rFonts w:ascii="Times New Roman" w:hAnsi="Times New Roman" w:cs="Times New Roman"/>
          <w:bCs/>
          <w:sz w:val="28"/>
          <w:szCs w:val="28"/>
          <w:lang w:val="en-US"/>
        </w:rPr>
      </w:pPr>
      <w:r w:rsidRPr="000239FD">
        <w:rPr>
          <w:rFonts w:ascii="Times New Roman" w:hAnsi="Times New Roman" w:cs="Times New Roman"/>
          <w:bCs/>
          <w:sz w:val="28"/>
          <w:szCs w:val="28"/>
          <w:lang w:val="en-US"/>
        </w:rPr>
        <w:t>5 Multistage selection</w:t>
      </w:r>
    </w:p>
    <w:p w:rsidR="009F7F64" w:rsidRPr="000239FD" w:rsidRDefault="009F7F64" w:rsidP="009F7F64">
      <w:pPr>
        <w:spacing w:after="0" w:line="240" w:lineRule="auto"/>
        <w:ind w:firstLine="709"/>
        <w:jc w:val="both"/>
        <w:rPr>
          <w:rFonts w:ascii="Times New Roman" w:hAnsi="Times New Roman" w:cs="Times New Roman"/>
          <w:bCs/>
          <w:sz w:val="28"/>
          <w:szCs w:val="28"/>
          <w:lang w:val="en-US"/>
        </w:rPr>
      </w:pPr>
      <w:r w:rsidRPr="000239FD">
        <w:rPr>
          <w:rFonts w:ascii="Times New Roman" w:hAnsi="Times New Roman" w:cs="Times New Roman"/>
          <w:bCs/>
          <w:sz w:val="28"/>
          <w:szCs w:val="28"/>
          <w:lang w:val="en-US"/>
        </w:rPr>
        <w:t>6 Systematic selection</w:t>
      </w:r>
    </w:p>
    <w:p w:rsidR="009F7F64" w:rsidRPr="000239FD" w:rsidRDefault="009F7F64" w:rsidP="009F7F64">
      <w:pPr>
        <w:spacing w:after="0" w:line="240" w:lineRule="auto"/>
        <w:ind w:firstLine="709"/>
        <w:jc w:val="both"/>
        <w:rPr>
          <w:rFonts w:ascii="Times New Roman" w:hAnsi="Times New Roman" w:cs="Times New Roman"/>
          <w:b/>
          <w:bCs/>
          <w:sz w:val="28"/>
          <w:szCs w:val="28"/>
          <w:lang w:val="en-US"/>
        </w:rPr>
      </w:pPr>
    </w:p>
    <w:p w:rsidR="009F7F64" w:rsidRPr="000239FD" w:rsidRDefault="009F7F64" w:rsidP="0098746D">
      <w:pPr>
        <w:spacing w:after="0" w:line="240" w:lineRule="auto"/>
        <w:ind w:firstLine="709"/>
        <w:jc w:val="both"/>
        <w:rPr>
          <w:rFonts w:ascii="Times New Roman" w:hAnsi="Times New Roman" w:cs="Times New Roman"/>
          <w:i/>
          <w:iCs/>
          <w:sz w:val="28"/>
          <w:szCs w:val="28"/>
          <w:lang w:val="en-US"/>
        </w:rPr>
      </w:pPr>
      <w:r w:rsidRPr="000239FD">
        <w:rPr>
          <w:rFonts w:ascii="Times New Roman" w:hAnsi="Times New Roman" w:cs="Times New Roman"/>
          <w:b/>
          <w:bCs/>
          <w:color w:val="000000"/>
          <w:sz w:val="28"/>
          <w:szCs w:val="28"/>
          <w:lang w:val="en-US"/>
        </w:rPr>
        <w:t>1 Realization of a casual choice</w:t>
      </w:r>
    </w:p>
    <w:p w:rsidR="005641BF" w:rsidRPr="000239FD" w:rsidRDefault="005641BF" w:rsidP="0098746D">
      <w:pPr>
        <w:spacing w:after="0" w:line="240" w:lineRule="auto"/>
        <w:ind w:firstLine="709"/>
        <w:jc w:val="both"/>
        <w:rPr>
          <w:rFonts w:ascii="Times New Roman" w:hAnsi="Times New Roman" w:cs="Times New Roman"/>
          <w:i/>
          <w:iCs/>
          <w:sz w:val="28"/>
          <w:szCs w:val="28"/>
          <w:lang w:val="en-US"/>
        </w:rPr>
      </w:pPr>
      <w:r w:rsidRPr="000239FD">
        <w:rPr>
          <w:rFonts w:ascii="Times New Roman" w:hAnsi="Times New Roman" w:cs="Times New Roman"/>
          <w:i/>
          <w:iCs/>
          <w:sz w:val="28"/>
          <w:szCs w:val="28"/>
          <w:lang w:val="en-US"/>
        </w:rPr>
        <w:t>Rules of selection of units of production</w:t>
      </w:r>
      <w:r w:rsidRPr="000239FD">
        <w:rPr>
          <w:rFonts w:ascii="Times New Roman" w:hAnsi="Times New Roman" w:cs="Times New Roman"/>
          <w:sz w:val="28"/>
          <w:szCs w:val="28"/>
          <w:lang w:val="en-US"/>
        </w:rPr>
        <w:t xml:space="preserve"> in sample at carrying out statistical acceptance quality control, statistical methods of the analysis and regulation of technological processes for all types of piece industrial goods and consumer goods </w:t>
      </w:r>
      <w:r w:rsidRPr="000239FD">
        <w:rPr>
          <w:rFonts w:ascii="Times New Roman" w:hAnsi="Times New Roman" w:cs="Times New Roman"/>
          <w:i/>
          <w:iCs/>
          <w:sz w:val="28"/>
          <w:szCs w:val="28"/>
          <w:lang w:val="en-US"/>
        </w:rPr>
        <w:t>are established in GOST 18231.</w:t>
      </w:r>
    </w:p>
    <w:p w:rsidR="005641BF" w:rsidRPr="000239FD" w:rsidRDefault="005641BF" w:rsidP="0098746D">
      <w:pPr>
        <w:tabs>
          <w:tab w:val="left" w:pos="720"/>
        </w:tabs>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Production arrives on control by parties. It is necessary to establish volume of sample depending on volume of controllable party or production stream.</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method of casual selection of units of production in sample depends on a way of representation of production on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lot of products, presented on control, should be homogeneous that in it production made of various parties of raw materials and materials, in various working conditions etc., whenever possible, was excluded.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If on control insufficiently homogeneous parties are presented, they should be subdivided into homogeneous parts.</w:t>
      </w:r>
    </w:p>
    <w:p w:rsidR="005641BF" w:rsidRPr="000239FD" w:rsidRDefault="009F7F64"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 xml:space="preserve">2 </w:t>
      </w:r>
      <w:r w:rsidR="005641BF" w:rsidRPr="000239FD">
        <w:rPr>
          <w:rFonts w:ascii="Times New Roman" w:hAnsi="Times New Roman" w:cs="Times New Roman"/>
          <w:b/>
          <w:bCs/>
          <w:sz w:val="28"/>
          <w:szCs w:val="28"/>
          <w:lang w:val="en-US"/>
        </w:rPr>
        <w:t>Ways of granting production on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Production can be presented on control by one of four ways: "row", "scattering", «in packing», "stream".</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way "row" is characterized by the following features: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the units of production arriving on control, should be ordered; they can be numbered by continuous numbering and are located so that a unit of production noted by any number, it was possible to find and get easily;</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units of production should arrive on control in the form of homogeneous parties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way «in packing» is characterized by the same features, as well as the way "row", but production thus is in packing units (primary, secondary etc.). Conditional serial number of a unit of production consists of two (three etc.) subgroups: serial number of the first packing unit; serial number of piece in the first packing unit etc. As a rule, to find and get a unit of production possibly only at packing violation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way "scattering" is characterized by the following features: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units of production are not ordered, they are difficult for numbering and it is almost impossible to find and get a certain unit of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in party a large number of units of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units of production arrive on control in the form of the parties created irrespective of quantity of production, made in the course of production.</w:t>
      </w:r>
    </w:p>
    <w:p w:rsidR="005641BF" w:rsidRPr="000239FD" w:rsidRDefault="005641BF" w:rsidP="0098746D">
      <w:pPr>
        <w:tabs>
          <w:tab w:val="left" w:pos="360"/>
        </w:tabs>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Examples of production arriving on control in the way "scattering", washers, resistors, buttons etc. can serve.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way "stream" is characterized by the following features: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units of production arrive a continuous stream at the same time with output;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on control a large number of units of production arrives;</w:t>
      </w:r>
    </w:p>
    <w:p w:rsidR="005641BF" w:rsidRPr="000239FD" w:rsidRDefault="005641BF" w:rsidP="0098746D">
      <w:pPr>
        <w:tabs>
          <w:tab w:val="left" w:pos="360"/>
        </w:tabs>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units of production are ordered, it is possible to find and get easily every second, the fifth, the tenth etc. units of production (the help appendix 1, an example of 3 GOST 18321).</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practice the second and third ways of representation of production on control are applied at the same time, at sample selection these ways are applied independently, i.e. choose a certain quantity of packing units (primary, secondary etc.) where production is not in "row", and in "scattering". Thus samples should be taken approximately in equal quantities from chosen packing units (the help appendix 1, an example of 4 GOST 18321).</w:t>
      </w:r>
    </w:p>
    <w:p w:rsidR="005641BF" w:rsidRPr="000239FD" w:rsidRDefault="009F7F64"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 xml:space="preserve">3 </w:t>
      </w:r>
      <w:r w:rsidR="005641BF" w:rsidRPr="000239FD">
        <w:rPr>
          <w:rFonts w:ascii="Times New Roman" w:hAnsi="Times New Roman" w:cs="Times New Roman"/>
          <w:b/>
          <w:bCs/>
          <w:sz w:val="28"/>
          <w:szCs w:val="28"/>
          <w:lang w:val="en-US"/>
        </w:rPr>
        <w:t>Methods of selection of units of production in sample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Depending on a way of representation of production on control the following methods of selection of units of production in sample are applied: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selection with application of random numbers;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multistage selection;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selection "blindly";</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systematic selection.</w:t>
      </w:r>
    </w:p>
    <w:p w:rsidR="008D21C7" w:rsidRDefault="008D21C7" w:rsidP="0098746D">
      <w:pPr>
        <w:spacing w:after="0" w:line="240" w:lineRule="auto"/>
        <w:ind w:firstLine="709"/>
        <w:jc w:val="both"/>
        <w:rPr>
          <w:rFonts w:ascii="Times New Roman" w:hAnsi="Times New Roman" w:cs="Times New Roman"/>
          <w:b/>
          <w:bCs/>
          <w:sz w:val="28"/>
          <w:szCs w:val="28"/>
          <w:lang w:val="en-US"/>
        </w:rPr>
      </w:pPr>
    </w:p>
    <w:p w:rsidR="008D21C7" w:rsidRDefault="008D21C7" w:rsidP="0098746D">
      <w:pPr>
        <w:spacing w:after="0" w:line="240" w:lineRule="auto"/>
        <w:ind w:firstLine="709"/>
        <w:jc w:val="both"/>
        <w:rPr>
          <w:rFonts w:ascii="Times New Roman" w:hAnsi="Times New Roman" w:cs="Times New Roman"/>
          <w:b/>
          <w:bCs/>
          <w:sz w:val="28"/>
          <w:szCs w:val="28"/>
          <w:lang w:val="en-US"/>
        </w:rPr>
      </w:pPr>
    </w:p>
    <w:p w:rsidR="005641BF" w:rsidRPr="000239FD" w:rsidRDefault="009F7F64"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lastRenderedPageBreak/>
        <w:t xml:space="preserve">4 </w:t>
      </w:r>
      <w:r w:rsidR="005641BF" w:rsidRPr="000239FD">
        <w:rPr>
          <w:rFonts w:ascii="Times New Roman" w:hAnsi="Times New Roman" w:cs="Times New Roman"/>
          <w:b/>
          <w:bCs/>
          <w:sz w:val="28"/>
          <w:szCs w:val="28"/>
          <w:lang w:val="en-US"/>
        </w:rPr>
        <w:t>Selection with application of random numbers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This method is applied to the homogeneous production presented on control in the way "row".</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selection method with application of random numbers is used and at all other ways of representation of homogeneous production (if it does not conduct to great difficulties of an economic or technical order).</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method assumes preliminary continuous numbering of units of production. All numbers should have the same number of figures. With different number of figures it is necessary to supplement existing numbers at the beginning at the left with zero.</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a method of selection of units of production in sample with application of random numbers use: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tables of random numbers on ST of SEV 546-77;</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cards (numbers in a ballot box) (the help appendix 1, an example 6).</w:t>
      </w:r>
    </w:p>
    <w:p w:rsidR="005641BF" w:rsidRPr="000239FD" w:rsidRDefault="009F7F64"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 xml:space="preserve">5 </w:t>
      </w:r>
      <w:r w:rsidR="005641BF" w:rsidRPr="000239FD">
        <w:rPr>
          <w:rFonts w:ascii="Times New Roman" w:hAnsi="Times New Roman" w:cs="Times New Roman"/>
          <w:b/>
          <w:bCs/>
          <w:sz w:val="28"/>
          <w:szCs w:val="28"/>
          <w:lang w:val="en-US"/>
        </w:rPr>
        <w:t>Multistage selection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 method of multistage selection of units of production apply to the homogeneous production presented on control in packing, i.e. in the packing units containing identical quantity of units of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multistage selection sample form on steps and units of production in each step select in a random way from units which have been selected in the previous step.</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Except sample volume, it is necessary to specify previously and quantity of packing units (primary, secondary etc.), chosen for sample drawing up. From these selected packing units sample is selected.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Sample make of approximately identical volumes of production taken from selected packing units.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If primary packing units contain secondary etc. packing units, at first select primary, then secondary etc. packing units. It is allowed to pack units of production in the first (the second etc.) packing unit in bulk.</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necessary to apply a selection method to packing units with application of random numbers. If production is in "scattering", it is necessary to apply a method "blindly" (the help appendix 1, an example 5).</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Selection "blindly" (method of the greatest objectivity)</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method is "blindly" applied to production presented on control by a scattering, and also in that case when application of a method of selection with application of random numbers is technically inconvenient or economically unprofitable.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method "blindly" should not be applied when it is possible to define the rejected units of production organoleptic.</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Units of production should be included in sample from different parts of controllable party.</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Units of production should be selected irrespective of subjective assumptions of the controler concerning quality of a selected unit of production (the help appendix 1, an example 7 </w:t>
      </w:r>
      <w:r w:rsidRPr="000239FD">
        <w:rPr>
          <w:rFonts w:ascii="Times New Roman" w:hAnsi="Times New Roman" w:cs="Times New Roman"/>
          <w:sz w:val="28"/>
          <w:szCs w:val="28"/>
        </w:rPr>
        <w:t>ГОСТ</w:t>
      </w:r>
      <w:r w:rsidRPr="000239FD">
        <w:rPr>
          <w:rFonts w:ascii="Times New Roman" w:hAnsi="Times New Roman" w:cs="Times New Roman"/>
          <w:sz w:val="28"/>
          <w:szCs w:val="28"/>
          <w:lang w:val="en-US"/>
        </w:rPr>
        <w:t>18321).</w:t>
      </w:r>
    </w:p>
    <w:p w:rsidR="008D21C7" w:rsidRDefault="008D21C7" w:rsidP="0098746D">
      <w:pPr>
        <w:spacing w:after="0" w:line="240" w:lineRule="auto"/>
        <w:ind w:firstLine="709"/>
        <w:jc w:val="both"/>
        <w:rPr>
          <w:rFonts w:ascii="Times New Roman" w:hAnsi="Times New Roman" w:cs="Times New Roman"/>
          <w:b/>
          <w:bCs/>
          <w:sz w:val="28"/>
          <w:szCs w:val="28"/>
          <w:lang w:val="en-US"/>
        </w:rPr>
      </w:pPr>
    </w:p>
    <w:p w:rsidR="008D21C7" w:rsidRDefault="008D21C7" w:rsidP="0098746D">
      <w:pPr>
        <w:spacing w:after="0" w:line="240" w:lineRule="auto"/>
        <w:ind w:firstLine="709"/>
        <w:jc w:val="both"/>
        <w:rPr>
          <w:rFonts w:ascii="Times New Roman" w:hAnsi="Times New Roman" w:cs="Times New Roman"/>
          <w:b/>
          <w:bCs/>
          <w:sz w:val="28"/>
          <w:szCs w:val="28"/>
          <w:lang w:val="en-US"/>
        </w:rPr>
      </w:pPr>
    </w:p>
    <w:p w:rsidR="005641BF" w:rsidRPr="000239FD" w:rsidRDefault="009F7F64"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lastRenderedPageBreak/>
        <w:t xml:space="preserve">6 </w:t>
      </w:r>
      <w:r w:rsidR="005641BF" w:rsidRPr="000239FD">
        <w:rPr>
          <w:rFonts w:ascii="Times New Roman" w:hAnsi="Times New Roman" w:cs="Times New Roman"/>
          <w:b/>
          <w:bCs/>
          <w:sz w:val="28"/>
          <w:szCs w:val="28"/>
          <w:lang w:val="en-US"/>
        </w:rPr>
        <w:t>Systematic selection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method of systematic selection is applied to production presented on control in the form of a stream (the help appendix 1, an example of 8 GOST 18321).</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Units of production should be selected through a certain interval of time or quantity of units of production. For example, if sample has to make 5 % from controllable party, select every twentieth unit of production. The reference mark is determined in a random way, for example by means of tables of random numbers by ST of SEV 546-77.</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This method it is possible to form sample if there is a certain sequence of units of production. Thus it is necessary to consider that in the following one for another units of production value of controllable parameter should not change with the same periodicity, as periodicity of selection of units in sample.</w:t>
      </w:r>
    </w:p>
    <w:p w:rsidR="005641BF" w:rsidRPr="000239FD" w:rsidRDefault="009F7F64"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 xml:space="preserve">7 </w:t>
      </w:r>
      <w:r w:rsidR="005641BF" w:rsidRPr="000239FD">
        <w:rPr>
          <w:rFonts w:ascii="Times New Roman" w:hAnsi="Times New Roman" w:cs="Times New Roman"/>
          <w:b/>
          <w:bCs/>
          <w:sz w:val="28"/>
          <w:szCs w:val="28"/>
          <w:lang w:val="en-US"/>
        </w:rPr>
        <w:t>Security of imposing appearance vyborok</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selection of representative sample it is necessary to provide uniformity of party and to prevent mixing of homogeneous podpartiya. Preservation of uniformity of party is necessary in order that after monitoring procedure the conclusion was made about that party of units of production from which control sample was made.</w:t>
      </w:r>
    </w:p>
    <w:p w:rsidR="005641BF" w:rsidRPr="000239FD" w:rsidRDefault="005641BF" w:rsidP="0098746D">
      <w:pPr>
        <w:tabs>
          <w:tab w:val="left" w:pos="360"/>
        </w:tabs>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If to create a homogeneous lot of products it is not possible, but it is possible to allocate homogeneous parts, for ensuring selection of representative sample it is necessary to use party stratification. In this case in sample select units of production from each homogeneous part in proportion to volume of this part.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formation of sample by an indispensable condition its accident is.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the best way accident of sample is provided with application of t</w:t>
      </w:r>
      <w:r w:rsidR="00047652" w:rsidRPr="000239FD">
        <w:rPr>
          <w:rFonts w:ascii="Times New Roman" w:hAnsi="Times New Roman" w:cs="Times New Roman"/>
          <w:sz w:val="28"/>
          <w:szCs w:val="28"/>
          <w:lang w:val="en-US"/>
        </w:rPr>
        <w:t>ables of random numbers on ST</w:t>
      </w:r>
      <w:r w:rsidRPr="000239FD">
        <w:rPr>
          <w:rFonts w:ascii="Times New Roman" w:hAnsi="Times New Roman" w:cs="Times New Roman"/>
          <w:sz w:val="28"/>
          <w:szCs w:val="28"/>
          <w:lang w:val="en-US"/>
        </w:rPr>
        <w:t xml:space="preserve"> SEV 546-77 that allows to exclude systematic errors of selection and provides independence and equal probability of hit of each unit of production in sample.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method of systematic selection provides equal probability of hit of each unit of production at casual shift of a reference mark, but does not provide independence of hit of a unit of production in sample.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method "blindly" provides independence of hit of units of production in sample, but does not provide equal probability of hit of units of production in sample.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If production is homogeneous and arrives on control in well mixed look, all methods lead to identical results as imposing appearance is provided with uniformity of production, and accident - its preliminary hashing (accident of hit on each certain place).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E</w:t>
      </w:r>
      <w:r w:rsidR="00047652" w:rsidRPr="000239FD">
        <w:rPr>
          <w:rFonts w:ascii="Times New Roman" w:hAnsi="Times New Roman" w:cs="Times New Roman"/>
          <w:sz w:val="28"/>
          <w:szCs w:val="28"/>
          <w:lang w:val="en-US"/>
        </w:rPr>
        <w:t>xamples of application of ways of representation of parties and methods of selection of units of production in sample are given in the gost18231.</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Example 4. The party of bolts is packed into boxes and presented on control. At acceptance of party of bolts supervise appearance, the sizes, mechanical properties and a covering.</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quantity of boxes (primary packing units), subject to selection from party, should correspond specified in tab. 1.</w:t>
      </w:r>
    </w:p>
    <w:p w:rsidR="008D21C7"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p>
    <w:p w:rsidR="008D21C7" w:rsidRDefault="008D21C7">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5641BF" w:rsidRPr="000239FD" w:rsidRDefault="005641BF" w:rsidP="0098746D">
      <w:pPr>
        <w:spacing w:after="0" w:line="240" w:lineRule="auto"/>
        <w:ind w:firstLine="709"/>
        <w:jc w:val="both"/>
        <w:rPr>
          <w:rFonts w:ascii="Times New Roman" w:hAnsi="Times New Roman" w:cs="Times New Roman"/>
          <w:sz w:val="28"/>
          <w:szCs w:val="28"/>
        </w:rPr>
      </w:pPr>
      <w:r w:rsidRPr="000239FD">
        <w:rPr>
          <w:rFonts w:ascii="Times New Roman" w:hAnsi="Times New Roman" w:cs="Times New Roman"/>
          <w:sz w:val="28"/>
          <w:szCs w:val="28"/>
          <w:lang w:val="en-US"/>
        </w:rPr>
        <w:lastRenderedPageBreak/>
        <w:t xml:space="preserve"> </w:t>
      </w:r>
      <w:r w:rsidRPr="000239FD">
        <w:rPr>
          <w:rFonts w:ascii="Times New Roman" w:hAnsi="Times New Roman" w:cs="Times New Roman"/>
          <w:sz w:val="28"/>
          <w:szCs w:val="28"/>
        </w:rPr>
        <w:t>Table 1</w:t>
      </w:r>
    </w:p>
    <w:tbl>
      <w:tblPr>
        <w:tblStyle w:val="a3"/>
        <w:tblW w:w="0" w:type="auto"/>
        <w:tblLook w:val="01E0"/>
      </w:tblPr>
      <w:tblGrid>
        <w:gridCol w:w="4785"/>
        <w:gridCol w:w="4786"/>
      </w:tblGrid>
      <w:tr w:rsidR="005641BF" w:rsidRPr="00775830" w:rsidTr="000541A5">
        <w:tc>
          <w:tcPr>
            <w:tcW w:w="4785" w:type="dxa"/>
          </w:tcPr>
          <w:p w:rsidR="005641BF" w:rsidRPr="000239FD" w:rsidRDefault="005641BF" w:rsidP="0098746D">
            <w:pPr>
              <w:ind w:firstLine="709"/>
              <w:jc w:val="both"/>
              <w:rPr>
                <w:sz w:val="28"/>
                <w:szCs w:val="28"/>
                <w:lang w:val="en-US"/>
              </w:rPr>
            </w:pPr>
            <w:r w:rsidRPr="000239FD">
              <w:rPr>
                <w:sz w:val="28"/>
                <w:szCs w:val="28"/>
                <w:lang w:val="en-US"/>
              </w:rPr>
              <w:t>Quantity of boxes in party</w:t>
            </w:r>
          </w:p>
        </w:tc>
        <w:tc>
          <w:tcPr>
            <w:tcW w:w="4786" w:type="dxa"/>
          </w:tcPr>
          <w:p w:rsidR="005641BF" w:rsidRPr="000239FD" w:rsidRDefault="005641BF" w:rsidP="00047652">
            <w:pPr>
              <w:jc w:val="both"/>
              <w:rPr>
                <w:sz w:val="28"/>
                <w:szCs w:val="28"/>
                <w:lang w:val="en-US"/>
              </w:rPr>
            </w:pPr>
            <w:r w:rsidRPr="000239FD">
              <w:rPr>
                <w:sz w:val="28"/>
                <w:szCs w:val="28"/>
                <w:lang w:val="en-US"/>
              </w:rPr>
              <w:t>Quantity of the boxes which are subject to selection</w:t>
            </w:r>
          </w:p>
        </w:tc>
      </w:tr>
      <w:tr w:rsidR="005641BF" w:rsidRPr="000239FD" w:rsidTr="000541A5">
        <w:tc>
          <w:tcPr>
            <w:tcW w:w="4785" w:type="dxa"/>
          </w:tcPr>
          <w:p w:rsidR="005641BF" w:rsidRPr="000239FD" w:rsidRDefault="005641BF" w:rsidP="0098746D">
            <w:pPr>
              <w:ind w:firstLine="709"/>
              <w:jc w:val="both"/>
              <w:rPr>
                <w:sz w:val="28"/>
                <w:szCs w:val="28"/>
              </w:rPr>
            </w:pPr>
            <w:r w:rsidRPr="000239FD">
              <w:rPr>
                <w:sz w:val="28"/>
                <w:szCs w:val="28"/>
              </w:rPr>
              <w:t>1-5</w:t>
            </w:r>
          </w:p>
        </w:tc>
        <w:tc>
          <w:tcPr>
            <w:tcW w:w="4786" w:type="dxa"/>
          </w:tcPr>
          <w:p w:rsidR="005641BF" w:rsidRPr="000239FD" w:rsidRDefault="005641BF" w:rsidP="00047652">
            <w:pPr>
              <w:ind w:firstLine="709"/>
              <w:jc w:val="both"/>
              <w:rPr>
                <w:sz w:val="28"/>
                <w:szCs w:val="28"/>
              </w:rPr>
            </w:pPr>
            <w:r w:rsidRPr="000239FD">
              <w:rPr>
                <w:sz w:val="28"/>
                <w:szCs w:val="28"/>
              </w:rPr>
              <w:t>In total</w:t>
            </w:r>
          </w:p>
        </w:tc>
      </w:tr>
      <w:tr w:rsidR="005641BF" w:rsidRPr="000239FD" w:rsidTr="000541A5">
        <w:tc>
          <w:tcPr>
            <w:tcW w:w="4785" w:type="dxa"/>
          </w:tcPr>
          <w:p w:rsidR="005641BF" w:rsidRPr="000239FD" w:rsidRDefault="005641BF" w:rsidP="0098746D">
            <w:pPr>
              <w:ind w:firstLine="709"/>
              <w:jc w:val="both"/>
              <w:rPr>
                <w:sz w:val="28"/>
                <w:szCs w:val="28"/>
              </w:rPr>
            </w:pPr>
            <w:r w:rsidRPr="000239FD">
              <w:rPr>
                <w:sz w:val="28"/>
                <w:szCs w:val="28"/>
              </w:rPr>
              <w:t>6-99</w:t>
            </w:r>
          </w:p>
        </w:tc>
        <w:tc>
          <w:tcPr>
            <w:tcW w:w="4786" w:type="dxa"/>
          </w:tcPr>
          <w:p w:rsidR="005641BF" w:rsidRPr="000239FD" w:rsidRDefault="005641BF" w:rsidP="00047652">
            <w:pPr>
              <w:ind w:firstLine="709"/>
              <w:jc w:val="both"/>
              <w:rPr>
                <w:sz w:val="28"/>
                <w:szCs w:val="28"/>
              </w:rPr>
            </w:pPr>
            <w:r w:rsidRPr="000239FD">
              <w:rPr>
                <w:sz w:val="28"/>
                <w:szCs w:val="28"/>
              </w:rPr>
              <w:t>5</w:t>
            </w:r>
          </w:p>
        </w:tc>
      </w:tr>
      <w:tr w:rsidR="005641BF" w:rsidRPr="000239FD" w:rsidTr="000541A5">
        <w:tc>
          <w:tcPr>
            <w:tcW w:w="4785" w:type="dxa"/>
          </w:tcPr>
          <w:p w:rsidR="005641BF" w:rsidRPr="000239FD" w:rsidRDefault="005641BF" w:rsidP="0098746D">
            <w:pPr>
              <w:ind w:firstLine="709"/>
              <w:jc w:val="both"/>
              <w:rPr>
                <w:sz w:val="28"/>
                <w:szCs w:val="28"/>
              </w:rPr>
            </w:pPr>
            <w:r w:rsidRPr="000239FD">
              <w:rPr>
                <w:sz w:val="28"/>
                <w:szCs w:val="28"/>
              </w:rPr>
              <w:t>100-399</w:t>
            </w:r>
          </w:p>
        </w:tc>
        <w:tc>
          <w:tcPr>
            <w:tcW w:w="4786" w:type="dxa"/>
          </w:tcPr>
          <w:p w:rsidR="005641BF" w:rsidRPr="000239FD" w:rsidRDefault="005641BF" w:rsidP="00047652">
            <w:pPr>
              <w:ind w:firstLine="709"/>
              <w:jc w:val="both"/>
              <w:rPr>
                <w:sz w:val="28"/>
                <w:szCs w:val="28"/>
              </w:rPr>
            </w:pPr>
            <w:r w:rsidRPr="000239FD">
              <w:rPr>
                <w:sz w:val="28"/>
                <w:szCs w:val="28"/>
              </w:rPr>
              <w:t>1/20 part (5 %)</w:t>
            </w:r>
          </w:p>
        </w:tc>
      </w:tr>
      <w:tr w:rsidR="005641BF" w:rsidRPr="000239FD" w:rsidTr="000541A5">
        <w:tc>
          <w:tcPr>
            <w:tcW w:w="4785" w:type="dxa"/>
          </w:tcPr>
          <w:p w:rsidR="005641BF" w:rsidRPr="000239FD" w:rsidRDefault="005641BF" w:rsidP="0098746D">
            <w:pPr>
              <w:ind w:firstLine="709"/>
              <w:jc w:val="both"/>
              <w:rPr>
                <w:sz w:val="28"/>
                <w:szCs w:val="28"/>
              </w:rPr>
            </w:pPr>
            <w:r w:rsidRPr="000239FD">
              <w:rPr>
                <w:sz w:val="28"/>
                <w:szCs w:val="28"/>
              </w:rPr>
              <w:t>400 and more</w:t>
            </w:r>
          </w:p>
        </w:tc>
        <w:tc>
          <w:tcPr>
            <w:tcW w:w="4786" w:type="dxa"/>
          </w:tcPr>
          <w:p w:rsidR="005641BF" w:rsidRPr="000239FD" w:rsidRDefault="005641BF" w:rsidP="00047652">
            <w:pPr>
              <w:ind w:firstLine="709"/>
              <w:jc w:val="both"/>
              <w:rPr>
                <w:sz w:val="28"/>
                <w:szCs w:val="28"/>
              </w:rPr>
            </w:pPr>
            <w:r w:rsidRPr="000239FD">
              <w:rPr>
                <w:sz w:val="28"/>
                <w:szCs w:val="28"/>
              </w:rPr>
              <w:t>20</w:t>
            </w:r>
          </w:p>
        </w:tc>
      </w:tr>
    </w:tbl>
    <w:p w:rsidR="005641BF" w:rsidRPr="000239FD" w:rsidRDefault="005641BF" w:rsidP="0098746D">
      <w:pPr>
        <w:spacing w:after="0" w:line="240" w:lineRule="auto"/>
        <w:ind w:firstLine="709"/>
        <w:jc w:val="both"/>
        <w:rPr>
          <w:rFonts w:ascii="Times New Roman" w:hAnsi="Times New Roman" w:cs="Times New Roman"/>
          <w:sz w:val="28"/>
          <w:szCs w:val="28"/>
          <w:lang w:val="en-US"/>
        </w:rPr>
      </w:pP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sample volume depending on volume of party is determined by tab. 2.</w:t>
      </w:r>
    </w:p>
    <w:p w:rsidR="005641BF" w:rsidRPr="000239FD" w:rsidRDefault="005641BF" w:rsidP="0098746D">
      <w:pPr>
        <w:spacing w:after="0" w:line="240" w:lineRule="auto"/>
        <w:ind w:firstLine="709"/>
        <w:jc w:val="center"/>
        <w:rPr>
          <w:rFonts w:ascii="Times New Roman" w:hAnsi="Times New Roman" w:cs="Times New Roman"/>
          <w:sz w:val="28"/>
          <w:szCs w:val="28"/>
          <w:lang w:val="en-US"/>
        </w:rPr>
      </w:pPr>
      <w:r w:rsidRPr="000239FD">
        <w:rPr>
          <w:rFonts w:ascii="Times New Roman" w:hAnsi="Times New Roman" w:cs="Times New Roman"/>
          <w:sz w:val="28"/>
          <w:szCs w:val="28"/>
          <w:lang w:val="en-US"/>
        </w:rPr>
        <w:t>Table 2 - sample Volume depending on party volume</w:t>
      </w:r>
    </w:p>
    <w:tbl>
      <w:tblPr>
        <w:tblStyle w:val="a3"/>
        <w:tblW w:w="0" w:type="auto"/>
        <w:tblLook w:val="01E0"/>
      </w:tblPr>
      <w:tblGrid>
        <w:gridCol w:w="4785"/>
        <w:gridCol w:w="1475"/>
        <w:gridCol w:w="1461"/>
        <w:gridCol w:w="2086"/>
      </w:tblGrid>
      <w:tr w:rsidR="005641BF" w:rsidRPr="00775830" w:rsidTr="00047652">
        <w:trPr>
          <w:trHeight w:val="322"/>
        </w:trPr>
        <w:tc>
          <w:tcPr>
            <w:tcW w:w="4785" w:type="dxa"/>
            <w:vMerge w:val="restart"/>
          </w:tcPr>
          <w:p w:rsidR="005641BF" w:rsidRPr="000239FD" w:rsidRDefault="005641BF" w:rsidP="0098746D">
            <w:pPr>
              <w:ind w:firstLine="709"/>
              <w:jc w:val="both"/>
              <w:rPr>
                <w:sz w:val="28"/>
                <w:szCs w:val="28"/>
              </w:rPr>
            </w:pPr>
            <w:r w:rsidRPr="000239FD">
              <w:rPr>
                <w:sz w:val="28"/>
                <w:szCs w:val="28"/>
              </w:rPr>
              <w:t>Volume of party, piece.</w:t>
            </w:r>
          </w:p>
          <w:p w:rsidR="005641BF" w:rsidRPr="000239FD" w:rsidRDefault="005641BF" w:rsidP="0098746D">
            <w:pPr>
              <w:ind w:firstLine="709"/>
              <w:jc w:val="both"/>
              <w:rPr>
                <w:sz w:val="28"/>
                <w:szCs w:val="28"/>
              </w:rPr>
            </w:pPr>
          </w:p>
        </w:tc>
        <w:tc>
          <w:tcPr>
            <w:tcW w:w="5022" w:type="dxa"/>
            <w:gridSpan w:val="3"/>
          </w:tcPr>
          <w:p w:rsidR="005641BF" w:rsidRPr="000239FD" w:rsidRDefault="005641BF" w:rsidP="00896951">
            <w:pPr>
              <w:jc w:val="both"/>
              <w:rPr>
                <w:sz w:val="28"/>
                <w:szCs w:val="28"/>
                <w:lang w:val="en-US"/>
              </w:rPr>
            </w:pPr>
            <w:r w:rsidRPr="000239FD">
              <w:rPr>
                <w:sz w:val="28"/>
                <w:szCs w:val="28"/>
                <w:lang w:val="en-US"/>
              </w:rPr>
              <w:t>Volume of sample, piece, for control</w:t>
            </w:r>
          </w:p>
        </w:tc>
      </w:tr>
      <w:tr w:rsidR="005641BF" w:rsidRPr="000239FD" w:rsidTr="00047652">
        <w:trPr>
          <w:trHeight w:val="495"/>
        </w:trPr>
        <w:tc>
          <w:tcPr>
            <w:tcW w:w="4785" w:type="dxa"/>
            <w:vMerge/>
          </w:tcPr>
          <w:p w:rsidR="005641BF" w:rsidRPr="000239FD" w:rsidRDefault="005641BF" w:rsidP="0098746D">
            <w:pPr>
              <w:ind w:firstLine="709"/>
              <w:jc w:val="both"/>
              <w:rPr>
                <w:sz w:val="28"/>
                <w:szCs w:val="28"/>
                <w:lang w:val="en-US"/>
              </w:rPr>
            </w:pPr>
          </w:p>
        </w:tc>
        <w:tc>
          <w:tcPr>
            <w:tcW w:w="1475" w:type="dxa"/>
            <w:vMerge w:val="restart"/>
          </w:tcPr>
          <w:p w:rsidR="005641BF" w:rsidRPr="000239FD" w:rsidRDefault="005641BF" w:rsidP="00896951">
            <w:pPr>
              <w:jc w:val="both"/>
              <w:rPr>
                <w:sz w:val="28"/>
                <w:szCs w:val="28"/>
              </w:rPr>
            </w:pPr>
            <w:r w:rsidRPr="000239FD">
              <w:rPr>
                <w:sz w:val="28"/>
                <w:szCs w:val="28"/>
              </w:rPr>
              <w:t>appearance and sizes</w:t>
            </w:r>
          </w:p>
        </w:tc>
        <w:tc>
          <w:tcPr>
            <w:tcW w:w="3547" w:type="dxa"/>
            <w:gridSpan w:val="2"/>
          </w:tcPr>
          <w:p w:rsidR="005641BF" w:rsidRPr="000239FD" w:rsidRDefault="005641BF" w:rsidP="00896951">
            <w:pPr>
              <w:jc w:val="both"/>
              <w:rPr>
                <w:sz w:val="28"/>
                <w:szCs w:val="28"/>
              </w:rPr>
            </w:pPr>
            <w:r w:rsidRPr="000239FD">
              <w:rPr>
                <w:sz w:val="28"/>
                <w:szCs w:val="28"/>
              </w:rPr>
              <w:t>Mechanical properties</w:t>
            </w:r>
          </w:p>
        </w:tc>
      </w:tr>
      <w:tr w:rsidR="005641BF" w:rsidRPr="000239FD" w:rsidTr="00047652">
        <w:trPr>
          <w:trHeight w:val="561"/>
        </w:trPr>
        <w:tc>
          <w:tcPr>
            <w:tcW w:w="4785" w:type="dxa"/>
            <w:vMerge/>
          </w:tcPr>
          <w:p w:rsidR="005641BF" w:rsidRPr="000239FD" w:rsidRDefault="005641BF" w:rsidP="0098746D">
            <w:pPr>
              <w:ind w:firstLine="709"/>
              <w:jc w:val="both"/>
              <w:rPr>
                <w:sz w:val="28"/>
                <w:szCs w:val="28"/>
              </w:rPr>
            </w:pPr>
          </w:p>
        </w:tc>
        <w:tc>
          <w:tcPr>
            <w:tcW w:w="1475" w:type="dxa"/>
            <w:vMerge/>
          </w:tcPr>
          <w:p w:rsidR="005641BF" w:rsidRPr="000239FD" w:rsidRDefault="005641BF" w:rsidP="0098746D">
            <w:pPr>
              <w:ind w:firstLine="709"/>
              <w:jc w:val="both"/>
              <w:rPr>
                <w:sz w:val="28"/>
                <w:szCs w:val="28"/>
              </w:rPr>
            </w:pPr>
          </w:p>
        </w:tc>
        <w:tc>
          <w:tcPr>
            <w:tcW w:w="1461" w:type="dxa"/>
          </w:tcPr>
          <w:p w:rsidR="005641BF" w:rsidRPr="000239FD" w:rsidRDefault="005641BF" w:rsidP="00896951">
            <w:pPr>
              <w:jc w:val="both"/>
              <w:rPr>
                <w:sz w:val="28"/>
                <w:szCs w:val="28"/>
              </w:rPr>
            </w:pPr>
            <w:r w:rsidRPr="000239FD">
              <w:rPr>
                <w:sz w:val="28"/>
                <w:szCs w:val="28"/>
              </w:rPr>
              <w:t>Without destruction</w:t>
            </w:r>
          </w:p>
        </w:tc>
        <w:tc>
          <w:tcPr>
            <w:tcW w:w="2086" w:type="dxa"/>
          </w:tcPr>
          <w:p w:rsidR="005641BF" w:rsidRPr="000239FD" w:rsidRDefault="005641BF" w:rsidP="00896951">
            <w:pPr>
              <w:jc w:val="both"/>
              <w:rPr>
                <w:sz w:val="28"/>
                <w:szCs w:val="28"/>
              </w:rPr>
            </w:pPr>
            <w:r w:rsidRPr="000239FD">
              <w:rPr>
                <w:sz w:val="28"/>
                <w:szCs w:val="28"/>
              </w:rPr>
              <w:t>With destruction</w:t>
            </w:r>
          </w:p>
          <w:p w:rsidR="005641BF" w:rsidRPr="000239FD" w:rsidRDefault="005641BF" w:rsidP="0098746D">
            <w:pPr>
              <w:ind w:firstLine="709"/>
              <w:jc w:val="both"/>
              <w:rPr>
                <w:sz w:val="28"/>
                <w:szCs w:val="28"/>
              </w:rPr>
            </w:pPr>
          </w:p>
        </w:tc>
      </w:tr>
      <w:tr w:rsidR="005641BF" w:rsidRPr="000239FD" w:rsidTr="00047652">
        <w:trPr>
          <w:trHeight w:val="347"/>
        </w:trPr>
        <w:tc>
          <w:tcPr>
            <w:tcW w:w="4785" w:type="dxa"/>
          </w:tcPr>
          <w:p w:rsidR="005641BF" w:rsidRPr="000239FD" w:rsidRDefault="005641BF" w:rsidP="0098746D">
            <w:pPr>
              <w:ind w:firstLine="709"/>
              <w:jc w:val="both"/>
              <w:rPr>
                <w:sz w:val="28"/>
                <w:szCs w:val="28"/>
              </w:rPr>
            </w:pPr>
            <w:r w:rsidRPr="000239FD">
              <w:rPr>
                <w:sz w:val="28"/>
                <w:szCs w:val="28"/>
              </w:rPr>
              <w:t>To 1200</w:t>
            </w:r>
          </w:p>
        </w:tc>
        <w:tc>
          <w:tcPr>
            <w:tcW w:w="1475" w:type="dxa"/>
          </w:tcPr>
          <w:p w:rsidR="005641BF" w:rsidRPr="000239FD" w:rsidRDefault="005641BF" w:rsidP="0098746D">
            <w:pPr>
              <w:ind w:firstLine="709"/>
              <w:jc w:val="both"/>
              <w:rPr>
                <w:sz w:val="28"/>
                <w:szCs w:val="28"/>
              </w:rPr>
            </w:pPr>
            <w:r w:rsidRPr="000239FD">
              <w:rPr>
                <w:sz w:val="28"/>
                <w:szCs w:val="28"/>
              </w:rPr>
              <w:t>32</w:t>
            </w:r>
          </w:p>
        </w:tc>
        <w:tc>
          <w:tcPr>
            <w:tcW w:w="1461" w:type="dxa"/>
            <w:vMerge w:val="restart"/>
          </w:tcPr>
          <w:p w:rsidR="005641BF" w:rsidRPr="000239FD" w:rsidRDefault="005641BF" w:rsidP="00896951">
            <w:pPr>
              <w:ind w:firstLine="709"/>
              <w:jc w:val="both"/>
              <w:rPr>
                <w:sz w:val="28"/>
                <w:szCs w:val="28"/>
              </w:rPr>
            </w:pPr>
            <w:r w:rsidRPr="000239FD">
              <w:rPr>
                <w:sz w:val="28"/>
                <w:szCs w:val="28"/>
              </w:rPr>
              <w:t>13</w:t>
            </w:r>
          </w:p>
        </w:tc>
        <w:tc>
          <w:tcPr>
            <w:tcW w:w="2086" w:type="dxa"/>
            <w:vMerge w:val="restart"/>
          </w:tcPr>
          <w:p w:rsidR="005641BF" w:rsidRPr="000239FD" w:rsidRDefault="005641BF" w:rsidP="0098746D">
            <w:pPr>
              <w:ind w:firstLine="709"/>
              <w:jc w:val="both"/>
              <w:rPr>
                <w:sz w:val="28"/>
                <w:szCs w:val="28"/>
              </w:rPr>
            </w:pPr>
            <w:r w:rsidRPr="000239FD">
              <w:rPr>
                <w:sz w:val="28"/>
                <w:szCs w:val="28"/>
              </w:rPr>
              <w:t>5</w:t>
            </w:r>
          </w:p>
        </w:tc>
      </w:tr>
      <w:tr w:rsidR="005641BF" w:rsidRPr="000239FD" w:rsidTr="00047652">
        <w:tc>
          <w:tcPr>
            <w:tcW w:w="4785" w:type="dxa"/>
          </w:tcPr>
          <w:p w:rsidR="005641BF" w:rsidRPr="000239FD" w:rsidRDefault="005641BF" w:rsidP="0098746D">
            <w:pPr>
              <w:ind w:firstLine="709"/>
              <w:jc w:val="both"/>
              <w:rPr>
                <w:sz w:val="28"/>
                <w:szCs w:val="28"/>
              </w:rPr>
            </w:pPr>
            <w:r w:rsidRPr="000239FD">
              <w:rPr>
                <w:sz w:val="28"/>
                <w:szCs w:val="28"/>
              </w:rPr>
              <w:t>1201-3200</w:t>
            </w:r>
          </w:p>
        </w:tc>
        <w:tc>
          <w:tcPr>
            <w:tcW w:w="1475" w:type="dxa"/>
          </w:tcPr>
          <w:p w:rsidR="005641BF" w:rsidRPr="000239FD" w:rsidRDefault="005641BF" w:rsidP="0098746D">
            <w:pPr>
              <w:ind w:firstLine="709"/>
              <w:jc w:val="both"/>
              <w:rPr>
                <w:sz w:val="28"/>
                <w:szCs w:val="28"/>
              </w:rPr>
            </w:pPr>
            <w:r w:rsidRPr="000239FD">
              <w:rPr>
                <w:sz w:val="28"/>
                <w:szCs w:val="28"/>
              </w:rPr>
              <w:t>50</w:t>
            </w:r>
          </w:p>
        </w:tc>
        <w:tc>
          <w:tcPr>
            <w:tcW w:w="1461" w:type="dxa"/>
            <w:vMerge/>
          </w:tcPr>
          <w:p w:rsidR="005641BF" w:rsidRPr="000239FD" w:rsidRDefault="005641BF" w:rsidP="0098746D">
            <w:pPr>
              <w:ind w:firstLine="709"/>
              <w:jc w:val="both"/>
              <w:rPr>
                <w:sz w:val="28"/>
                <w:szCs w:val="28"/>
              </w:rPr>
            </w:pPr>
          </w:p>
        </w:tc>
        <w:tc>
          <w:tcPr>
            <w:tcW w:w="2086" w:type="dxa"/>
            <w:vMerge/>
          </w:tcPr>
          <w:p w:rsidR="005641BF" w:rsidRPr="000239FD" w:rsidRDefault="005641BF" w:rsidP="0098746D">
            <w:pPr>
              <w:ind w:firstLine="709"/>
              <w:jc w:val="both"/>
              <w:rPr>
                <w:sz w:val="28"/>
                <w:szCs w:val="28"/>
              </w:rPr>
            </w:pPr>
          </w:p>
        </w:tc>
      </w:tr>
      <w:tr w:rsidR="005641BF" w:rsidRPr="000239FD" w:rsidTr="00047652">
        <w:tc>
          <w:tcPr>
            <w:tcW w:w="4785" w:type="dxa"/>
          </w:tcPr>
          <w:p w:rsidR="005641BF" w:rsidRPr="000239FD" w:rsidRDefault="005641BF" w:rsidP="0098746D">
            <w:pPr>
              <w:ind w:firstLine="709"/>
              <w:jc w:val="both"/>
              <w:rPr>
                <w:sz w:val="28"/>
                <w:szCs w:val="28"/>
              </w:rPr>
            </w:pPr>
            <w:r w:rsidRPr="000239FD">
              <w:rPr>
                <w:sz w:val="28"/>
                <w:szCs w:val="28"/>
              </w:rPr>
              <w:t>3201-10000</w:t>
            </w:r>
          </w:p>
        </w:tc>
        <w:tc>
          <w:tcPr>
            <w:tcW w:w="1475" w:type="dxa"/>
          </w:tcPr>
          <w:p w:rsidR="005641BF" w:rsidRPr="000239FD" w:rsidRDefault="005641BF" w:rsidP="0098746D">
            <w:pPr>
              <w:ind w:firstLine="709"/>
              <w:jc w:val="both"/>
              <w:rPr>
                <w:sz w:val="28"/>
                <w:szCs w:val="28"/>
              </w:rPr>
            </w:pPr>
            <w:r w:rsidRPr="000239FD">
              <w:rPr>
                <w:sz w:val="28"/>
                <w:szCs w:val="28"/>
              </w:rPr>
              <w:t>80</w:t>
            </w:r>
          </w:p>
        </w:tc>
        <w:tc>
          <w:tcPr>
            <w:tcW w:w="1461" w:type="dxa"/>
            <w:vMerge w:val="restart"/>
          </w:tcPr>
          <w:p w:rsidR="005641BF" w:rsidRPr="000239FD" w:rsidRDefault="005641BF" w:rsidP="0098746D">
            <w:pPr>
              <w:ind w:firstLine="709"/>
              <w:jc w:val="both"/>
              <w:rPr>
                <w:sz w:val="28"/>
                <w:szCs w:val="28"/>
              </w:rPr>
            </w:pPr>
            <w:r w:rsidRPr="000239FD">
              <w:rPr>
                <w:sz w:val="28"/>
                <w:szCs w:val="28"/>
              </w:rPr>
              <w:t>20</w:t>
            </w:r>
          </w:p>
        </w:tc>
        <w:tc>
          <w:tcPr>
            <w:tcW w:w="2086" w:type="dxa"/>
            <w:vMerge/>
          </w:tcPr>
          <w:p w:rsidR="005641BF" w:rsidRPr="000239FD" w:rsidRDefault="005641BF" w:rsidP="0098746D">
            <w:pPr>
              <w:ind w:firstLine="709"/>
              <w:jc w:val="both"/>
              <w:rPr>
                <w:sz w:val="28"/>
                <w:szCs w:val="28"/>
              </w:rPr>
            </w:pPr>
          </w:p>
        </w:tc>
      </w:tr>
      <w:tr w:rsidR="005641BF" w:rsidRPr="000239FD" w:rsidTr="00047652">
        <w:tc>
          <w:tcPr>
            <w:tcW w:w="4785" w:type="dxa"/>
          </w:tcPr>
          <w:p w:rsidR="005641BF" w:rsidRPr="000239FD" w:rsidRDefault="005641BF" w:rsidP="0098746D">
            <w:pPr>
              <w:ind w:firstLine="709"/>
              <w:jc w:val="both"/>
              <w:rPr>
                <w:sz w:val="28"/>
                <w:szCs w:val="28"/>
              </w:rPr>
            </w:pPr>
            <w:r w:rsidRPr="000239FD">
              <w:rPr>
                <w:sz w:val="28"/>
                <w:szCs w:val="28"/>
              </w:rPr>
              <w:t>10001-35000</w:t>
            </w:r>
          </w:p>
        </w:tc>
        <w:tc>
          <w:tcPr>
            <w:tcW w:w="1475" w:type="dxa"/>
          </w:tcPr>
          <w:p w:rsidR="005641BF" w:rsidRPr="000239FD" w:rsidRDefault="005641BF" w:rsidP="0098746D">
            <w:pPr>
              <w:ind w:firstLine="709"/>
              <w:jc w:val="both"/>
              <w:rPr>
                <w:sz w:val="28"/>
                <w:szCs w:val="28"/>
              </w:rPr>
            </w:pPr>
            <w:r w:rsidRPr="000239FD">
              <w:rPr>
                <w:sz w:val="28"/>
                <w:szCs w:val="28"/>
              </w:rPr>
              <w:t>125</w:t>
            </w:r>
          </w:p>
        </w:tc>
        <w:tc>
          <w:tcPr>
            <w:tcW w:w="1461" w:type="dxa"/>
            <w:vMerge/>
          </w:tcPr>
          <w:p w:rsidR="005641BF" w:rsidRPr="000239FD" w:rsidRDefault="005641BF" w:rsidP="0098746D">
            <w:pPr>
              <w:ind w:firstLine="709"/>
              <w:jc w:val="both"/>
              <w:rPr>
                <w:sz w:val="28"/>
                <w:szCs w:val="28"/>
              </w:rPr>
            </w:pPr>
          </w:p>
        </w:tc>
        <w:tc>
          <w:tcPr>
            <w:tcW w:w="2086" w:type="dxa"/>
            <w:vMerge/>
          </w:tcPr>
          <w:p w:rsidR="005641BF" w:rsidRPr="000239FD" w:rsidRDefault="005641BF" w:rsidP="0098746D">
            <w:pPr>
              <w:ind w:firstLine="709"/>
              <w:jc w:val="both"/>
              <w:rPr>
                <w:sz w:val="28"/>
                <w:szCs w:val="28"/>
              </w:rPr>
            </w:pPr>
          </w:p>
        </w:tc>
      </w:tr>
    </w:tbl>
    <w:p w:rsidR="005641BF" w:rsidRPr="000239FD" w:rsidRDefault="005641BF" w:rsidP="0098746D">
      <w:pPr>
        <w:spacing w:after="0" w:line="240" w:lineRule="auto"/>
        <w:ind w:firstLine="709"/>
        <w:jc w:val="both"/>
        <w:rPr>
          <w:rFonts w:ascii="Times New Roman" w:hAnsi="Times New Roman" w:cs="Times New Roman"/>
          <w:sz w:val="28"/>
          <w:szCs w:val="28"/>
        </w:rPr>
      </w:pP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Samples for control of mechanical properties select from sample for control of appearance and the sizes.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Example: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Let volume of party of 20000 pieces packed in 100 boxes, containing each 200 piece. In boxes bolts are in a scattering. In this case 5 boxes  are selected according to the table of random numbers (ST SEV 546-77). Then from boxes bolts are selected by a method "blindly" as numbering of separate bolts is technically inconvenient.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a reference mark take a line 15 of a column 4 in the table ST SEV 546-77, we will receive numbers 8, 53, 10, 73, 31. Thus it is necessary to take 8, 10, 31, 53, 73 boxes.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tab. 2 of this example sample volume for appearance and the sizes of 125 pieces. From each box select a method "blindly" 125/5=25 pieces. The order of pieces should be kept whenever possible; it is not allowed to mix samples from separate boxes.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control of mechanical properties without destruction on tab. 2 in sample 20 pieces They are required 4 pieces from each box, i.e. from earlier selected 25 pieces are selected by a method "blindly". On boxes select 4 i.e. 5</w:t>
      </w:r>
      <w:r w:rsidRPr="000239FD">
        <w:rPr>
          <w:rFonts w:ascii="Times New Roman" w:hAnsi="Times New Roman" w:cs="Times New Roman"/>
          <w:sz w:val="28"/>
          <w:szCs w:val="28"/>
        </w:rPr>
        <w:t>х</w:t>
      </w:r>
      <w:r w:rsidRPr="000239FD">
        <w:rPr>
          <w:rFonts w:ascii="Times New Roman" w:hAnsi="Times New Roman" w:cs="Times New Roman"/>
          <w:sz w:val="28"/>
          <w:szCs w:val="28"/>
          <w:lang w:val="en-US"/>
        </w:rPr>
        <w:t>4=20 pieces.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control of mechanical properties with destruction 1 piece from each box, as 5</w:t>
      </w:r>
      <w:r w:rsidRPr="000239FD">
        <w:rPr>
          <w:rFonts w:ascii="Times New Roman" w:hAnsi="Times New Roman" w:cs="Times New Roman"/>
          <w:sz w:val="28"/>
          <w:szCs w:val="28"/>
        </w:rPr>
        <w:t>х</w:t>
      </w:r>
      <w:r w:rsidRPr="000239FD">
        <w:rPr>
          <w:rFonts w:ascii="Times New Roman" w:hAnsi="Times New Roman" w:cs="Times New Roman"/>
          <w:sz w:val="28"/>
          <w:szCs w:val="28"/>
          <w:lang w:val="en-US"/>
        </w:rPr>
        <w:t>1=5 pieces is similarly selected.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If the party has 200 boxes containing each 100 pieces, it would be necessary to open 10 boxes and to select from them 125/10, i.e. 12 or 13 only 125 pieces, as earlier. Further to arrive, as it is specified above. If necessary the quantity of samples is approximated on ST of SEV 546-77.</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bCs/>
          <w:sz w:val="28"/>
          <w:szCs w:val="28"/>
          <w:lang w:val="en-US"/>
        </w:rPr>
        <w:lastRenderedPageBreak/>
        <w:t>Example 5.</w:t>
      </w:r>
      <w:r w:rsidRPr="000239FD">
        <w:rPr>
          <w:rFonts w:ascii="Times New Roman" w:hAnsi="Times New Roman" w:cs="Times New Roman"/>
          <w:sz w:val="28"/>
          <w:szCs w:val="28"/>
          <w:lang w:val="en-US"/>
        </w:rPr>
        <w:t xml:space="preserve"> Production presented on control in the form of "row", consists of 4000 units of production located in 80 lines and 50 columns (fig. 1 cm). It is required to select in a random way for control of 8 units of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We apply the table of random numbers on ST of SEV 546-77. We assign to every line serial number from 00 to 79 and each column from 00 to 49. Each unit of production is defined by a conditional four-unit line number and columns. In this case the first serial numbers less or are equal 79, the second less or are equal 49. The reference mark is established: 1st line, 1st column, ST of SEV 546-77. Let's receive the following figures: (9268), (4561), 1449, (3955), 0408, 0829, 3337, (6366), (6099), 7711, (4255), 3922, (5283), (3595), 1234, 0723 (figures in brackets should be excluded as they fall outside the limits an interval).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the conditions of the real example we will receive numbers 0408, 0723, 0829, 1234, 1449, 3337, 3922, 7711.</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bCs/>
          <w:sz w:val="28"/>
          <w:szCs w:val="28"/>
          <w:lang w:val="en-US"/>
        </w:rPr>
        <w:t>Example 7.</w:t>
      </w:r>
      <w:r w:rsidRPr="000239FD">
        <w:rPr>
          <w:rFonts w:ascii="Times New Roman" w:hAnsi="Times New Roman" w:cs="Times New Roman"/>
          <w:sz w:val="28"/>
          <w:szCs w:val="28"/>
          <w:lang w:val="en-US"/>
        </w:rPr>
        <w:t xml:space="preserve"> Production is presented on control by a scattering, quantity of units of production 1000, it is necessary to check 100 units. Units of production are laid in 10 boxes on 100 units in everyone. From each box "blindly" we select for control on 10 any units of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bCs/>
          <w:sz w:val="28"/>
          <w:szCs w:val="28"/>
          <w:lang w:val="en-US"/>
        </w:rPr>
        <w:t>Example 8</w:t>
      </w:r>
      <w:r w:rsidRPr="000239FD">
        <w:rPr>
          <w:rFonts w:ascii="Times New Roman" w:hAnsi="Times New Roman" w:cs="Times New Roman"/>
          <w:sz w:val="28"/>
          <w:szCs w:val="28"/>
          <w:lang w:val="en-US"/>
        </w:rPr>
        <w:t>. It is necessary to check production arriving from the conveyor for the first five changes of month. Sample should make 10 % from production produced for change. For change produce 100 units of production. To selection of units in sample we apply a method of systematic selection. In a random way we choose a reference mark for the first five changes. If we will take 21 lines 4, 5, 6, 7, 8 of columns in tab. of 3 random numbers of ST SEV 546-77, we will receive numbers 8, 5, 1, 9, 4. As sample in 10 %, we select every tenth unit. For the first change units 8 will get to sample, 18, 28, 38, 48, 58, 68, 78, 88, 98. For the second change units 5 will get to sample, 15, 25, 35, 45, 55, 65, 75, 85, 95 etc.</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p>
    <w:p w:rsidR="009F7F64" w:rsidRPr="00526989" w:rsidRDefault="009F7F64" w:rsidP="009F7F64">
      <w:pPr>
        <w:spacing w:after="0" w:line="240" w:lineRule="auto"/>
        <w:ind w:firstLine="709"/>
        <w:rPr>
          <w:rFonts w:ascii="Times New Roman" w:hAnsi="Times New Roman" w:cs="Times New Roman"/>
          <w:b/>
          <w:sz w:val="28"/>
          <w:szCs w:val="28"/>
          <w:lang w:val="en-US"/>
        </w:rPr>
      </w:pPr>
      <w:r w:rsidRPr="000239FD">
        <w:rPr>
          <w:rFonts w:ascii="Times New Roman" w:hAnsi="Times New Roman" w:cs="Times New Roman"/>
          <w:b/>
          <w:sz w:val="28"/>
          <w:szCs w:val="28"/>
          <w:lang w:val="en-US"/>
        </w:rPr>
        <w:t>Control</w:t>
      </w:r>
      <w:r w:rsidRPr="00526989">
        <w:rPr>
          <w:rFonts w:ascii="Times New Roman" w:hAnsi="Times New Roman" w:cs="Times New Roman"/>
          <w:b/>
          <w:sz w:val="28"/>
          <w:szCs w:val="28"/>
          <w:lang w:val="en-US"/>
        </w:rPr>
        <w:t xml:space="preserve"> </w:t>
      </w:r>
      <w:r w:rsidRPr="000239FD">
        <w:rPr>
          <w:rFonts w:ascii="Times New Roman" w:hAnsi="Times New Roman" w:cs="Times New Roman"/>
          <w:b/>
          <w:sz w:val="28"/>
          <w:szCs w:val="28"/>
          <w:lang w:val="en-US"/>
        </w:rPr>
        <w:t>questions</w:t>
      </w:r>
      <w:r w:rsidRPr="00526989">
        <w:rPr>
          <w:rFonts w:ascii="Times New Roman" w:hAnsi="Times New Roman" w:cs="Times New Roman"/>
          <w:b/>
          <w:sz w:val="28"/>
          <w:szCs w:val="28"/>
          <w:lang w:val="en-US"/>
        </w:rPr>
        <w:t>:</w:t>
      </w:r>
    </w:p>
    <w:p w:rsidR="009F7F64" w:rsidRPr="000239FD" w:rsidRDefault="009F7F64" w:rsidP="009F7F64">
      <w:pPr>
        <w:spacing w:after="0" w:line="240" w:lineRule="auto"/>
        <w:ind w:firstLine="709"/>
        <w:jc w:val="both"/>
        <w:rPr>
          <w:rFonts w:ascii="Times New Roman" w:hAnsi="Times New Roman" w:cs="Times New Roman"/>
          <w:i/>
          <w:iCs/>
          <w:sz w:val="28"/>
          <w:szCs w:val="28"/>
          <w:lang w:val="en-US"/>
        </w:rPr>
      </w:pPr>
      <w:r w:rsidRPr="000239FD">
        <w:rPr>
          <w:rFonts w:ascii="Times New Roman" w:hAnsi="Times New Roman" w:cs="Times New Roman"/>
          <w:bCs/>
          <w:color w:val="000000"/>
          <w:sz w:val="28"/>
          <w:szCs w:val="28"/>
          <w:lang w:val="en-US"/>
        </w:rPr>
        <w:t>1 Realization of a casual choice</w:t>
      </w:r>
    </w:p>
    <w:p w:rsidR="009F7F64" w:rsidRPr="000239FD" w:rsidRDefault="009F7F64" w:rsidP="009F7F64">
      <w:pPr>
        <w:spacing w:after="0" w:line="240" w:lineRule="auto"/>
        <w:ind w:firstLine="709"/>
        <w:jc w:val="both"/>
        <w:rPr>
          <w:rFonts w:ascii="Times New Roman" w:hAnsi="Times New Roman" w:cs="Times New Roman"/>
          <w:bCs/>
          <w:sz w:val="28"/>
          <w:szCs w:val="28"/>
          <w:lang w:val="en-US"/>
        </w:rPr>
      </w:pPr>
      <w:r w:rsidRPr="000239FD">
        <w:rPr>
          <w:rFonts w:ascii="Times New Roman" w:hAnsi="Times New Roman" w:cs="Times New Roman"/>
          <w:bCs/>
          <w:sz w:val="28"/>
          <w:szCs w:val="28"/>
          <w:lang w:val="en-US"/>
        </w:rPr>
        <w:t>2 Ways of granting production on control</w:t>
      </w:r>
    </w:p>
    <w:p w:rsidR="009F7F64" w:rsidRPr="000239FD" w:rsidRDefault="009F7F64" w:rsidP="009F7F64">
      <w:pPr>
        <w:spacing w:after="0" w:line="240" w:lineRule="auto"/>
        <w:ind w:firstLine="709"/>
        <w:jc w:val="both"/>
        <w:rPr>
          <w:rFonts w:ascii="Times New Roman" w:hAnsi="Times New Roman" w:cs="Times New Roman"/>
          <w:bCs/>
          <w:sz w:val="28"/>
          <w:szCs w:val="28"/>
          <w:lang w:val="en-US"/>
        </w:rPr>
      </w:pPr>
      <w:r w:rsidRPr="000239FD">
        <w:rPr>
          <w:rFonts w:ascii="Times New Roman" w:hAnsi="Times New Roman" w:cs="Times New Roman"/>
          <w:bCs/>
          <w:sz w:val="28"/>
          <w:szCs w:val="28"/>
          <w:lang w:val="en-US"/>
        </w:rPr>
        <w:t>3 Methods of selection of units of production in sample</w:t>
      </w:r>
    </w:p>
    <w:p w:rsidR="009F7F64" w:rsidRPr="000239FD" w:rsidRDefault="009F7F64" w:rsidP="009F7F64">
      <w:pPr>
        <w:spacing w:after="0" w:line="240" w:lineRule="auto"/>
        <w:ind w:firstLine="709"/>
        <w:jc w:val="both"/>
        <w:rPr>
          <w:rFonts w:ascii="Times New Roman" w:hAnsi="Times New Roman" w:cs="Times New Roman"/>
          <w:bCs/>
          <w:sz w:val="28"/>
          <w:szCs w:val="28"/>
          <w:lang w:val="en-US"/>
        </w:rPr>
      </w:pPr>
      <w:r w:rsidRPr="000239FD">
        <w:rPr>
          <w:rFonts w:ascii="Times New Roman" w:hAnsi="Times New Roman" w:cs="Times New Roman"/>
          <w:bCs/>
          <w:sz w:val="28"/>
          <w:szCs w:val="28"/>
          <w:lang w:val="en-US"/>
        </w:rPr>
        <w:t>4 Selection with application of random numbers</w:t>
      </w:r>
    </w:p>
    <w:p w:rsidR="009F7F64" w:rsidRPr="000239FD" w:rsidRDefault="009F7F64" w:rsidP="009F7F64">
      <w:pPr>
        <w:spacing w:after="0" w:line="240" w:lineRule="auto"/>
        <w:ind w:firstLine="708"/>
        <w:jc w:val="both"/>
        <w:rPr>
          <w:rStyle w:val="FontStyle16"/>
          <w:sz w:val="28"/>
          <w:szCs w:val="28"/>
          <w:lang w:val="en-US"/>
        </w:rPr>
      </w:pPr>
    </w:p>
    <w:p w:rsidR="009F7F64" w:rsidRPr="000239FD" w:rsidRDefault="009F7F64" w:rsidP="009F7F64">
      <w:pPr>
        <w:spacing w:after="0" w:line="240" w:lineRule="auto"/>
        <w:ind w:firstLine="708"/>
        <w:jc w:val="both"/>
        <w:rPr>
          <w:rStyle w:val="FontStyle16"/>
          <w:sz w:val="28"/>
          <w:szCs w:val="28"/>
        </w:rPr>
      </w:pPr>
      <w:r w:rsidRPr="000239FD">
        <w:rPr>
          <w:rStyle w:val="FontStyle16"/>
          <w:sz w:val="28"/>
          <w:szCs w:val="28"/>
          <w:lang w:val="en-US"/>
        </w:rPr>
        <w:t>Literature</w:t>
      </w:r>
      <w:r w:rsidRPr="000239FD">
        <w:rPr>
          <w:rStyle w:val="FontStyle16"/>
          <w:sz w:val="28"/>
          <w:szCs w:val="28"/>
        </w:rPr>
        <w:t>:</w:t>
      </w:r>
    </w:p>
    <w:p w:rsidR="009F7F64" w:rsidRPr="000239FD" w:rsidRDefault="009F7F64" w:rsidP="009F7F64">
      <w:pPr>
        <w:pStyle w:val="21"/>
        <w:shd w:val="clear" w:color="auto" w:fill="auto"/>
        <w:tabs>
          <w:tab w:val="left" w:pos="738"/>
        </w:tabs>
        <w:spacing w:before="0" w:line="240" w:lineRule="auto"/>
        <w:ind w:right="20" w:firstLine="708"/>
      </w:pPr>
      <w:r w:rsidRPr="000239FD">
        <w:rPr>
          <w:sz w:val="28"/>
          <w:szCs w:val="28"/>
        </w:rPr>
        <w:t>1 Статистические методы обеспечения качества / X. Миттаг и др. : пер. с нем. - М. : Машиностроение, 1995 - 616 с.</w:t>
      </w:r>
    </w:p>
    <w:p w:rsidR="009F7F64" w:rsidRPr="000239FD" w:rsidRDefault="009F7F64" w:rsidP="009F7F64">
      <w:pPr>
        <w:pStyle w:val="21"/>
        <w:shd w:val="clear" w:color="auto" w:fill="auto"/>
        <w:tabs>
          <w:tab w:val="left" w:pos="728"/>
        </w:tabs>
        <w:spacing w:before="0" w:line="240" w:lineRule="auto"/>
        <w:ind w:right="20" w:firstLine="708"/>
        <w:rPr>
          <w:sz w:val="28"/>
          <w:szCs w:val="28"/>
        </w:rPr>
      </w:pPr>
      <w:r w:rsidRPr="000239FD">
        <w:rPr>
          <w:sz w:val="28"/>
          <w:szCs w:val="28"/>
        </w:rPr>
        <w:t>2 Статистические методы и управление качеством. - Комплект для менеджеров разных уровней. - Н. Новгород : Приоритет, 2001. - 333 с.</w:t>
      </w:r>
    </w:p>
    <w:p w:rsidR="009F7F64" w:rsidRPr="000239FD" w:rsidRDefault="009F7F64" w:rsidP="009F7F64">
      <w:pPr>
        <w:pStyle w:val="21"/>
        <w:shd w:val="clear" w:color="auto" w:fill="auto"/>
        <w:tabs>
          <w:tab w:val="left" w:pos="730"/>
        </w:tabs>
        <w:spacing w:before="0" w:line="240" w:lineRule="auto"/>
        <w:ind w:right="20" w:firstLine="708"/>
        <w:rPr>
          <w:sz w:val="28"/>
          <w:szCs w:val="28"/>
        </w:rPr>
      </w:pPr>
      <w:r w:rsidRPr="000239FD">
        <w:rPr>
          <w:sz w:val="28"/>
          <w:szCs w:val="28"/>
        </w:rPr>
        <w:t xml:space="preserve">3 Мхитарян </w:t>
      </w:r>
      <w:r w:rsidRPr="000239FD">
        <w:rPr>
          <w:sz w:val="28"/>
          <w:szCs w:val="28"/>
          <w:lang w:val="en-US"/>
        </w:rPr>
        <w:t>B</w:t>
      </w:r>
      <w:r w:rsidRPr="000239FD">
        <w:rPr>
          <w:sz w:val="28"/>
          <w:szCs w:val="28"/>
        </w:rPr>
        <w:t>.</w:t>
      </w:r>
      <w:r w:rsidRPr="000239FD">
        <w:rPr>
          <w:sz w:val="28"/>
          <w:szCs w:val="28"/>
          <w:lang w:val="en-US"/>
        </w:rPr>
        <w:t>C</w:t>
      </w:r>
      <w:r w:rsidRPr="000239FD">
        <w:rPr>
          <w:sz w:val="28"/>
          <w:szCs w:val="28"/>
        </w:rPr>
        <w:t xml:space="preserve">. Статистические методы в управлении качеством продукции / </w:t>
      </w:r>
      <w:r w:rsidRPr="000239FD">
        <w:rPr>
          <w:sz w:val="28"/>
          <w:szCs w:val="28"/>
          <w:lang w:val="en-US"/>
        </w:rPr>
        <w:t>B</w:t>
      </w:r>
      <w:r w:rsidRPr="000239FD">
        <w:rPr>
          <w:sz w:val="28"/>
          <w:szCs w:val="28"/>
        </w:rPr>
        <w:t>.</w:t>
      </w:r>
      <w:r w:rsidRPr="000239FD">
        <w:rPr>
          <w:sz w:val="28"/>
          <w:szCs w:val="28"/>
          <w:lang w:val="en-US"/>
        </w:rPr>
        <w:t>C</w:t>
      </w:r>
      <w:r w:rsidRPr="000239FD">
        <w:rPr>
          <w:sz w:val="28"/>
          <w:szCs w:val="28"/>
        </w:rPr>
        <w:t>. Мхитарян. - М. : Финансы и статистика, 1982. - 119 с.</w:t>
      </w:r>
    </w:p>
    <w:p w:rsidR="009F7F64" w:rsidRPr="000239FD" w:rsidRDefault="009F7F64" w:rsidP="0098746D">
      <w:pPr>
        <w:spacing w:after="0" w:line="240" w:lineRule="auto"/>
        <w:ind w:firstLine="709"/>
        <w:jc w:val="both"/>
        <w:rPr>
          <w:rFonts w:ascii="Times New Roman" w:hAnsi="Times New Roman" w:cs="Times New Roman"/>
          <w:sz w:val="28"/>
          <w:szCs w:val="28"/>
        </w:rPr>
      </w:pPr>
    </w:p>
    <w:p w:rsidR="008D21C7" w:rsidRDefault="008D21C7">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5641BF" w:rsidRPr="000239FD" w:rsidRDefault="005641BF" w:rsidP="0098746D">
      <w:pPr>
        <w:tabs>
          <w:tab w:val="left" w:pos="180"/>
        </w:tabs>
        <w:spacing w:after="0" w:line="240" w:lineRule="auto"/>
        <w:ind w:firstLine="709"/>
        <w:jc w:val="both"/>
        <w:rPr>
          <w:rFonts w:ascii="Times New Roman" w:hAnsi="Times New Roman" w:cs="Times New Roman"/>
          <w:b/>
          <w:sz w:val="28"/>
          <w:szCs w:val="28"/>
          <w:lang w:val="en-US"/>
        </w:rPr>
      </w:pPr>
      <w:r w:rsidRPr="000239FD">
        <w:rPr>
          <w:rFonts w:ascii="Times New Roman" w:hAnsi="Times New Roman" w:cs="Times New Roman"/>
          <w:b/>
          <w:sz w:val="28"/>
          <w:szCs w:val="28"/>
          <w:lang w:val="en-US"/>
        </w:rPr>
        <w:lastRenderedPageBreak/>
        <w:t>Lecture 3</w:t>
      </w:r>
    </w:p>
    <w:p w:rsidR="005641BF" w:rsidRPr="000239FD" w:rsidRDefault="009F7F64" w:rsidP="0098746D">
      <w:pPr>
        <w:spacing w:after="0" w:line="240" w:lineRule="auto"/>
        <w:ind w:firstLine="709"/>
        <w:rPr>
          <w:rFonts w:ascii="Times New Roman" w:hAnsi="Times New Roman" w:cs="Times New Roman"/>
          <w:b/>
          <w:bCs/>
          <w:sz w:val="28"/>
          <w:szCs w:val="28"/>
          <w:lang w:val="en-US"/>
        </w:rPr>
      </w:pPr>
      <w:r w:rsidRPr="000239FD">
        <w:rPr>
          <w:rFonts w:ascii="Times New Roman" w:hAnsi="Times New Roman" w:cs="Times New Roman"/>
          <w:b/>
          <w:bCs/>
          <w:color w:val="000000"/>
          <w:sz w:val="28"/>
          <w:szCs w:val="28"/>
          <w:lang w:val="en-US"/>
        </w:rPr>
        <w:t>Theme: Theory of selective control. Check of statistical hypotheses</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p>
    <w:p w:rsidR="009F7F64" w:rsidRPr="000239FD" w:rsidRDefault="009F7F64" w:rsidP="009F7F64">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Lecture plan:</w:t>
      </w:r>
    </w:p>
    <w:p w:rsidR="009F7F64" w:rsidRPr="000239FD" w:rsidRDefault="009F7F64" w:rsidP="009F7F64">
      <w:pPr>
        <w:spacing w:after="0" w:line="240" w:lineRule="auto"/>
        <w:ind w:firstLine="709"/>
        <w:rPr>
          <w:rFonts w:ascii="Times New Roman" w:hAnsi="Times New Roman" w:cs="Times New Roman"/>
          <w:bCs/>
          <w:sz w:val="28"/>
          <w:szCs w:val="28"/>
          <w:lang w:val="en-US"/>
        </w:rPr>
      </w:pPr>
      <w:r w:rsidRPr="000239FD">
        <w:rPr>
          <w:rFonts w:ascii="Times New Roman" w:hAnsi="Times New Roman" w:cs="Times New Roman"/>
          <w:bCs/>
          <w:color w:val="000000"/>
          <w:sz w:val="28"/>
          <w:szCs w:val="28"/>
          <w:lang w:val="en-US"/>
        </w:rPr>
        <w:t>1 Theory of selective control.</w:t>
      </w:r>
    </w:p>
    <w:p w:rsidR="009F7F64" w:rsidRPr="000239FD" w:rsidRDefault="009F7F64" w:rsidP="009F7F64">
      <w:pPr>
        <w:spacing w:after="0" w:line="240" w:lineRule="auto"/>
        <w:ind w:firstLine="709"/>
        <w:rPr>
          <w:rFonts w:ascii="Times New Roman" w:hAnsi="Times New Roman" w:cs="Times New Roman"/>
          <w:bCs/>
          <w:sz w:val="28"/>
          <w:szCs w:val="28"/>
          <w:lang w:val="en-US"/>
        </w:rPr>
      </w:pPr>
      <w:r w:rsidRPr="000239FD">
        <w:rPr>
          <w:rFonts w:ascii="Times New Roman" w:hAnsi="Times New Roman" w:cs="Times New Roman"/>
          <w:bCs/>
          <w:sz w:val="28"/>
          <w:szCs w:val="28"/>
          <w:lang w:val="en-US"/>
        </w:rPr>
        <w:t>2 Methods and means of statistical control.</w:t>
      </w:r>
    </w:p>
    <w:p w:rsidR="009F7F64" w:rsidRPr="000239FD" w:rsidRDefault="009F7F64" w:rsidP="0098746D">
      <w:pPr>
        <w:spacing w:after="0" w:line="240" w:lineRule="auto"/>
        <w:ind w:firstLine="709"/>
        <w:jc w:val="both"/>
        <w:rPr>
          <w:rFonts w:ascii="Times New Roman" w:hAnsi="Times New Roman" w:cs="Times New Roman"/>
          <w:sz w:val="28"/>
          <w:szCs w:val="28"/>
          <w:lang w:val="en-US"/>
        </w:rPr>
      </w:pPr>
    </w:p>
    <w:p w:rsidR="009F7F64" w:rsidRPr="000239FD" w:rsidRDefault="009F7F64" w:rsidP="009F7F64">
      <w:pPr>
        <w:spacing w:after="0" w:line="240" w:lineRule="auto"/>
        <w:ind w:firstLine="709"/>
        <w:rPr>
          <w:rFonts w:ascii="Times New Roman" w:hAnsi="Times New Roman" w:cs="Times New Roman"/>
          <w:b/>
          <w:bCs/>
          <w:sz w:val="28"/>
          <w:szCs w:val="28"/>
          <w:lang w:val="en-US"/>
        </w:rPr>
      </w:pPr>
      <w:r w:rsidRPr="000239FD">
        <w:rPr>
          <w:rFonts w:ascii="Times New Roman" w:hAnsi="Times New Roman" w:cs="Times New Roman"/>
          <w:b/>
          <w:bCs/>
          <w:color w:val="000000"/>
          <w:sz w:val="28"/>
          <w:szCs w:val="28"/>
          <w:lang w:val="en-US"/>
        </w:rPr>
        <w:t>1 Theory of selective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Necessary condition of application of statistical control methods is the otlazhennost and stability of technological process.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Process is considered debugged if violations of technological discipline and stable if distribution of probabilities of its parameters remains to constants in a current of some interval of time without intervention from the outside are completely revealed and eliminated.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Two more conditions are necessary for application of statistical regulation: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systematic errors, as the reasons possible a razladok (for example control shift) and ways of correction of values of parameters of technological process for their operative elimination are revealed;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 the factor of accuracy on controllable parameter satisfies to a condition: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rPr>
        <w:t>Кт</w:t>
      </w: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vertAlign w:val="subscript"/>
          <w:lang w:val="en-US"/>
        </w:rPr>
        <w:t>=w/T</w:t>
      </w: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lang w:val="kk-KZ"/>
        </w:rPr>
        <w:t xml:space="preserve">˂ </w:t>
      </w:r>
      <w:r w:rsidRPr="000239FD">
        <w:rPr>
          <w:rFonts w:ascii="Times New Roman" w:hAnsi="Times New Roman" w:cs="Times New Roman"/>
          <w:sz w:val="28"/>
          <w:szCs w:val="28"/>
          <w:lang w:val="en-US"/>
        </w:rPr>
        <w:t>1</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where: w–a field of dispersion or a difference of the maximum and minimum value of controllable parameter for the established period (practices of technological system.</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 (Rmakh-R </w:t>
      </w:r>
      <w:r w:rsidRPr="000239FD">
        <w:rPr>
          <w:rFonts w:ascii="Times New Roman" w:hAnsi="Times New Roman" w:cs="Times New Roman"/>
          <w:sz w:val="28"/>
          <w:szCs w:val="28"/>
          <w:vertAlign w:val="subscript"/>
          <w:lang w:val="en-US"/>
        </w:rPr>
        <w:t>of mines</w:t>
      </w:r>
      <w:r w:rsidRPr="000239FD">
        <w:rPr>
          <w:rFonts w:ascii="Times New Roman" w:hAnsi="Times New Roman" w:cs="Times New Roman"/>
          <w:sz w:val="28"/>
          <w:szCs w:val="28"/>
          <w:lang w:val="en-US"/>
        </w:rPr>
        <w:t>) / 3</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T - the admission on controllable parameter</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The debugged and stable process satisfying to these conditions is considered justices lyaemy.</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Check of the specified conditions carry out by the preliminary analysis of accuracy and stability of technological process</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At a stage of preparation of production use settlement methods, and at a stage izgotovle-production niya, skilled and statistical methods.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Application of statistical control instead of continuous, there where it is possible, allows to reduce labor input and control cost, to liberate a part of the control personnel.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the same time statistical control shows increased requirements to qualification of developers and performers of control, and also accuracy of SI.</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Therefore the final choice of a type of control should be made on the basis of complex economic criterion.</w:t>
      </w:r>
    </w:p>
    <w:p w:rsidR="005641BF" w:rsidRPr="000239FD" w:rsidRDefault="009F7F64" w:rsidP="0098746D">
      <w:pPr>
        <w:spacing w:after="0" w:line="240" w:lineRule="auto"/>
        <w:ind w:firstLine="709"/>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 xml:space="preserve">2 </w:t>
      </w:r>
      <w:r w:rsidR="005641BF" w:rsidRPr="000239FD">
        <w:rPr>
          <w:rFonts w:ascii="Times New Roman" w:hAnsi="Times New Roman" w:cs="Times New Roman"/>
          <w:b/>
          <w:bCs/>
          <w:sz w:val="28"/>
          <w:szCs w:val="28"/>
          <w:lang w:val="en-US"/>
        </w:rPr>
        <w:t>Methods and means of statistical control.</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In statistics apply various control methods:</w:t>
      </w:r>
    </w:p>
    <w:p w:rsidR="005641BF" w:rsidRPr="000239FD" w:rsidRDefault="005641BF" w:rsidP="0098746D">
      <w:pPr>
        <w:tabs>
          <w:tab w:val="left" w:pos="360"/>
        </w:tabs>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technical control</w:t>
      </w:r>
    </w:p>
    <w:p w:rsidR="005641BF" w:rsidRPr="000239FD" w:rsidRDefault="005641BF" w:rsidP="0098746D">
      <w:pPr>
        <w:tabs>
          <w:tab w:val="left" w:pos="360"/>
        </w:tabs>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continuous control</w:t>
      </w:r>
    </w:p>
    <w:p w:rsidR="005641BF" w:rsidRPr="000239FD" w:rsidRDefault="005641BF" w:rsidP="0098746D">
      <w:pPr>
        <w:tabs>
          <w:tab w:val="left" w:pos="360"/>
        </w:tabs>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selective control</w:t>
      </w:r>
    </w:p>
    <w:p w:rsidR="005641BF" w:rsidRPr="000239FD" w:rsidRDefault="005641BF" w:rsidP="0098746D">
      <w:pPr>
        <w:tabs>
          <w:tab w:val="left" w:pos="360"/>
        </w:tabs>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normal control</w:t>
      </w:r>
    </w:p>
    <w:p w:rsidR="005641BF" w:rsidRPr="000239FD" w:rsidRDefault="005641BF" w:rsidP="0098746D">
      <w:pPr>
        <w:tabs>
          <w:tab w:val="left" w:pos="360"/>
        </w:tabs>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the strengthened control</w:t>
      </w:r>
    </w:p>
    <w:p w:rsidR="005641BF" w:rsidRPr="000239FD" w:rsidRDefault="005641BF" w:rsidP="0098746D">
      <w:pPr>
        <w:tabs>
          <w:tab w:val="left" w:pos="360"/>
        </w:tabs>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 the weakened control</w:t>
      </w:r>
    </w:p>
    <w:p w:rsidR="005641BF" w:rsidRPr="000239FD" w:rsidRDefault="005641BF" w:rsidP="0098746D">
      <w:pPr>
        <w:tabs>
          <w:tab w:val="left" w:pos="360"/>
        </w:tabs>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control on a quantitative sign</w:t>
      </w:r>
    </w:p>
    <w:p w:rsidR="005641BF" w:rsidRPr="000239FD" w:rsidRDefault="005641BF" w:rsidP="0098746D">
      <w:pPr>
        <w:tabs>
          <w:tab w:val="left" w:pos="360"/>
        </w:tabs>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control on a qualitative sign</w:t>
      </w:r>
    </w:p>
    <w:p w:rsidR="005641BF" w:rsidRPr="000239FD" w:rsidRDefault="005641BF" w:rsidP="009F7F6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Terms and their definitions applied in statistical control are established in </w:t>
      </w:r>
      <w:r w:rsidRPr="000239FD">
        <w:rPr>
          <w:rFonts w:ascii="Times New Roman" w:hAnsi="Times New Roman" w:cs="Times New Roman"/>
          <w:sz w:val="28"/>
          <w:szCs w:val="28"/>
        </w:rPr>
        <w:t>ГОСТ</w:t>
      </w:r>
      <w:r w:rsidRPr="000239FD">
        <w:rPr>
          <w:rFonts w:ascii="Times New Roman" w:hAnsi="Times New Roman" w:cs="Times New Roman"/>
          <w:sz w:val="28"/>
          <w:szCs w:val="28"/>
          <w:lang w:val="en-US"/>
        </w:rPr>
        <w:t>15895</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Let's explain terms of the main control methods: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control on a quantitative sign is a quality control of production during which define values of one or its several parameters, and the subsequent the decision on controllable set accept depending on these values;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control on an alternative sign is a control on a qualitative sign during which each checked unit of production carry to category suitable or unusable, and the subsequent decision on controllable set accept depending on number found in sample or test of defective units of production or numbers of the defects falling on certain number of units of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normal control - statistical acceptance control when level of deficiency has no deviation from the acceptance.</w:t>
      </w:r>
    </w:p>
    <w:p w:rsidR="005641BF" w:rsidRPr="000239FD" w:rsidRDefault="005641BF" w:rsidP="0091005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main statistical control methods, their advantages and shortcomings are reflected in table 3</w:t>
      </w:r>
    </w:p>
    <w:p w:rsidR="005641BF" w:rsidRPr="000239FD" w:rsidRDefault="005641BF" w:rsidP="00910057">
      <w:pPr>
        <w:spacing w:after="0" w:line="240" w:lineRule="auto"/>
        <w:rPr>
          <w:rFonts w:ascii="Times New Roman" w:hAnsi="Times New Roman" w:cs="Times New Roman"/>
          <w:sz w:val="28"/>
          <w:szCs w:val="28"/>
        </w:rPr>
      </w:pPr>
      <w:r w:rsidRPr="000239FD">
        <w:rPr>
          <w:rFonts w:ascii="Times New Roman" w:hAnsi="Times New Roman" w:cs="Times New Roman"/>
          <w:sz w:val="28"/>
          <w:szCs w:val="28"/>
        </w:rPr>
        <w:t>Table 3 main statistical control methods</w:t>
      </w:r>
    </w:p>
    <w:tbl>
      <w:tblPr>
        <w:tblStyle w:val="a3"/>
        <w:tblW w:w="0" w:type="auto"/>
        <w:tblLook w:val="01E0"/>
      </w:tblPr>
      <w:tblGrid>
        <w:gridCol w:w="1908"/>
        <w:gridCol w:w="3780"/>
        <w:gridCol w:w="4059"/>
      </w:tblGrid>
      <w:tr w:rsidR="005641BF" w:rsidRPr="00775830" w:rsidTr="008D21C7">
        <w:tc>
          <w:tcPr>
            <w:tcW w:w="1908" w:type="dxa"/>
          </w:tcPr>
          <w:p w:rsidR="005641BF" w:rsidRPr="000239FD" w:rsidRDefault="005641BF" w:rsidP="00910057">
            <w:pPr>
              <w:rPr>
                <w:sz w:val="28"/>
                <w:szCs w:val="28"/>
              </w:rPr>
            </w:pPr>
            <w:r w:rsidRPr="000239FD">
              <w:rPr>
                <w:sz w:val="28"/>
                <w:szCs w:val="28"/>
              </w:rPr>
              <w:t>Characteristics</w:t>
            </w:r>
          </w:p>
        </w:tc>
        <w:tc>
          <w:tcPr>
            <w:tcW w:w="3780" w:type="dxa"/>
          </w:tcPr>
          <w:p w:rsidR="005641BF" w:rsidRPr="000239FD" w:rsidRDefault="005641BF" w:rsidP="00910057">
            <w:pPr>
              <w:rPr>
                <w:sz w:val="28"/>
                <w:szCs w:val="28"/>
                <w:lang w:val="en-US"/>
              </w:rPr>
            </w:pPr>
            <w:r w:rsidRPr="000239FD">
              <w:rPr>
                <w:sz w:val="28"/>
                <w:szCs w:val="28"/>
                <w:lang w:val="en-US"/>
              </w:rPr>
              <w:t>Control on an alternative sign</w:t>
            </w:r>
          </w:p>
        </w:tc>
        <w:tc>
          <w:tcPr>
            <w:tcW w:w="4059" w:type="dxa"/>
          </w:tcPr>
          <w:p w:rsidR="005641BF" w:rsidRPr="000239FD" w:rsidRDefault="005641BF" w:rsidP="00910057">
            <w:pPr>
              <w:rPr>
                <w:sz w:val="28"/>
                <w:szCs w:val="28"/>
                <w:lang w:val="en-US"/>
              </w:rPr>
            </w:pPr>
            <w:r w:rsidRPr="000239FD">
              <w:rPr>
                <w:sz w:val="28"/>
                <w:szCs w:val="28"/>
                <w:lang w:val="en-US"/>
              </w:rPr>
              <w:t>Control on a quantitative sign</w:t>
            </w:r>
          </w:p>
        </w:tc>
      </w:tr>
      <w:tr w:rsidR="005641BF" w:rsidRPr="00775830" w:rsidTr="008D21C7">
        <w:tc>
          <w:tcPr>
            <w:tcW w:w="1908" w:type="dxa"/>
          </w:tcPr>
          <w:p w:rsidR="005641BF" w:rsidRPr="000239FD" w:rsidRDefault="005641BF" w:rsidP="00910057">
            <w:pPr>
              <w:rPr>
                <w:sz w:val="28"/>
                <w:szCs w:val="28"/>
              </w:rPr>
            </w:pPr>
            <w:r w:rsidRPr="000239FD">
              <w:rPr>
                <w:sz w:val="28"/>
                <w:szCs w:val="28"/>
              </w:rPr>
              <w:t>Algorithm of actions</w:t>
            </w:r>
          </w:p>
        </w:tc>
        <w:tc>
          <w:tcPr>
            <w:tcW w:w="3780" w:type="dxa"/>
          </w:tcPr>
          <w:p w:rsidR="005641BF" w:rsidRPr="000239FD" w:rsidRDefault="005641BF" w:rsidP="00910057">
            <w:pPr>
              <w:rPr>
                <w:sz w:val="28"/>
                <w:szCs w:val="28"/>
                <w:lang w:val="en-US"/>
              </w:rPr>
            </w:pPr>
            <w:r w:rsidRPr="000239FD">
              <w:rPr>
                <w:sz w:val="28"/>
                <w:szCs w:val="28"/>
                <w:lang w:val="en-US"/>
              </w:rPr>
              <w:t>1</w:t>
            </w:r>
            <w:r w:rsidR="00910057" w:rsidRPr="000239FD">
              <w:rPr>
                <w:sz w:val="28"/>
                <w:szCs w:val="28"/>
                <w:lang w:val="en-US"/>
              </w:rPr>
              <w:t>Select</w:t>
            </w:r>
            <w:r w:rsidRPr="000239FD">
              <w:rPr>
                <w:sz w:val="28"/>
                <w:szCs w:val="28"/>
                <w:lang w:val="en-US"/>
              </w:rPr>
              <w:t xml:space="preserve"> sample</w:t>
            </w:r>
          </w:p>
          <w:p w:rsidR="005641BF" w:rsidRPr="000239FD" w:rsidRDefault="005641BF" w:rsidP="00910057">
            <w:pPr>
              <w:rPr>
                <w:sz w:val="28"/>
                <w:szCs w:val="28"/>
                <w:lang w:val="en-US"/>
              </w:rPr>
            </w:pPr>
            <w:r w:rsidRPr="000239FD">
              <w:rPr>
                <w:sz w:val="28"/>
                <w:szCs w:val="28"/>
                <w:lang w:val="en-US"/>
              </w:rPr>
              <w:t>2 Check existence of defects on one or several parameters in each unit of production</w:t>
            </w:r>
          </w:p>
          <w:p w:rsidR="005641BF" w:rsidRPr="000239FD" w:rsidRDefault="005641BF" w:rsidP="00526989">
            <w:pPr>
              <w:rPr>
                <w:sz w:val="28"/>
                <w:szCs w:val="28"/>
                <w:lang w:val="en-US"/>
              </w:rPr>
            </w:pPr>
            <w:r w:rsidRPr="000239FD">
              <w:rPr>
                <w:sz w:val="28"/>
                <w:szCs w:val="28"/>
                <w:lang w:val="en-US"/>
              </w:rPr>
              <w:t>3</w:t>
            </w:r>
            <w:r w:rsidR="00526989">
              <w:rPr>
                <w:sz w:val="28"/>
                <w:szCs w:val="28"/>
                <w:lang w:val="en-US"/>
              </w:rPr>
              <w:t>Define</w:t>
            </w:r>
            <w:r w:rsidRPr="000239FD">
              <w:rPr>
                <w:sz w:val="28"/>
                <w:szCs w:val="28"/>
                <w:lang w:val="en-US"/>
              </w:rPr>
              <w:t xml:space="preserve"> value of the selective characteristic, counting up number of defective units in sample or number of defects on a certain number of units of production</w:t>
            </w:r>
          </w:p>
        </w:tc>
        <w:tc>
          <w:tcPr>
            <w:tcW w:w="4059" w:type="dxa"/>
          </w:tcPr>
          <w:p w:rsidR="005641BF" w:rsidRPr="000239FD" w:rsidRDefault="005641BF" w:rsidP="00910057">
            <w:pPr>
              <w:rPr>
                <w:sz w:val="28"/>
                <w:szCs w:val="28"/>
                <w:lang w:val="en-US"/>
              </w:rPr>
            </w:pPr>
            <w:r w:rsidRPr="000239FD">
              <w:rPr>
                <w:sz w:val="28"/>
                <w:szCs w:val="28"/>
                <w:lang w:val="en-US"/>
              </w:rPr>
              <w:t>1</w:t>
            </w:r>
            <w:r w:rsidR="00910057" w:rsidRPr="000239FD">
              <w:rPr>
                <w:sz w:val="28"/>
                <w:szCs w:val="28"/>
                <w:lang w:val="en-US"/>
              </w:rPr>
              <w:t xml:space="preserve"> Select </w:t>
            </w:r>
            <w:r w:rsidRPr="000239FD">
              <w:rPr>
                <w:sz w:val="28"/>
                <w:szCs w:val="28"/>
                <w:lang w:val="en-US"/>
              </w:rPr>
              <w:t>sample</w:t>
            </w:r>
          </w:p>
          <w:p w:rsidR="005641BF" w:rsidRPr="000239FD" w:rsidRDefault="005641BF" w:rsidP="00910057">
            <w:pPr>
              <w:rPr>
                <w:sz w:val="28"/>
                <w:szCs w:val="28"/>
                <w:lang w:val="kk-KZ"/>
              </w:rPr>
            </w:pPr>
            <w:r w:rsidRPr="000239FD">
              <w:rPr>
                <w:sz w:val="28"/>
                <w:szCs w:val="28"/>
                <w:lang w:val="en-US"/>
              </w:rPr>
              <w:t xml:space="preserve">2 Measure Hi values </w:t>
            </w:r>
            <w:r w:rsidRPr="000239FD">
              <w:rPr>
                <w:sz w:val="28"/>
                <w:szCs w:val="28"/>
                <w:lang w:val="kk-KZ"/>
              </w:rPr>
              <w:t xml:space="preserve">of controllable parameter </w:t>
            </w:r>
          </w:p>
          <w:p w:rsidR="005641BF" w:rsidRPr="000239FD" w:rsidRDefault="005641BF" w:rsidP="00910057">
            <w:pPr>
              <w:rPr>
                <w:sz w:val="28"/>
                <w:szCs w:val="28"/>
                <w:lang w:val="en-US"/>
              </w:rPr>
            </w:pPr>
            <w:r w:rsidRPr="000239FD">
              <w:rPr>
                <w:sz w:val="28"/>
                <w:szCs w:val="28"/>
                <w:lang w:val="en-US"/>
              </w:rPr>
              <w:t xml:space="preserve">(i=1, 2. </w:t>
            </w:r>
            <w:r w:rsidRPr="000239FD">
              <w:rPr>
                <w:sz w:val="28"/>
                <w:szCs w:val="28"/>
              </w:rPr>
              <w:t>п</w:t>
            </w:r>
            <w:r w:rsidRPr="000239FD">
              <w:rPr>
                <w:sz w:val="28"/>
                <w:szCs w:val="28"/>
                <w:lang w:val="en-US"/>
              </w:rPr>
              <w:t>) each unit of production.</w:t>
            </w:r>
          </w:p>
          <w:p w:rsidR="005641BF" w:rsidRPr="000239FD" w:rsidRDefault="005641BF" w:rsidP="00910057">
            <w:pPr>
              <w:rPr>
                <w:sz w:val="28"/>
                <w:szCs w:val="28"/>
                <w:lang w:val="en-US"/>
              </w:rPr>
            </w:pPr>
            <w:r w:rsidRPr="000239FD">
              <w:rPr>
                <w:sz w:val="28"/>
                <w:szCs w:val="28"/>
                <w:lang w:val="en-US"/>
              </w:rPr>
              <w:t xml:space="preserve">3 Calculate values of the selective characteristic of kA the Hi function (for example average value X </w:t>
            </w:r>
            <w:r w:rsidRPr="000239FD">
              <w:rPr>
                <w:sz w:val="28"/>
                <w:szCs w:val="28"/>
                <w:vertAlign w:val="subscript"/>
              </w:rPr>
              <w:t>ср</w:t>
            </w:r>
            <w:r w:rsidRPr="000239FD">
              <w:rPr>
                <w:sz w:val="28"/>
                <w:szCs w:val="28"/>
                <w:vertAlign w:val="subscript"/>
                <w:lang w:val="en-US"/>
              </w:rPr>
              <w:t xml:space="preserve"> </w:t>
            </w:r>
            <w:r w:rsidRPr="000239FD">
              <w:rPr>
                <w:sz w:val="28"/>
                <w:szCs w:val="28"/>
                <w:lang w:val="en-US"/>
              </w:rPr>
              <w:t>or its normirovanny deviation from face value)</w:t>
            </w:r>
          </w:p>
        </w:tc>
      </w:tr>
      <w:tr w:rsidR="005641BF" w:rsidRPr="00775830" w:rsidTr="008D21C7">
        <w:tc>
          <w:tcPr>
            <w:tcW w:w="1908" w:type="dxa"/>
          </w:tcPr>
          <w:p w:rsidR="005641BF" w:rsidRPr="000239FD" w:rsidRDefault="005641BF" w:rsidP="00910057">
            <w:pPr>
              <w:rPr>
                <w:sz w:val="28"/>
                <w:szCs w:val="28"/>
                <w:lang w:val="en-US"/>
              </w:rPr>
            </w:pPr>
          </w:p>
        </w:tc>
        <w:tc>
          <w:tcPr>
            <w:tcW w:w="7839" w:type="dxa"/>
            <w:gridSpan w:val="2"/>
          </w:tcPr>
          <w:p w:rsidR="005641BF" w:rsidRPr="000239FD" w:rsidRDefault="005641BF" w:rsidP="00910057">
            <w:pPr>
              <w:rPr>
                <w:sz w:val="28"/>
                <w:szCs w:val="28"/>
                <w:lang w:val="en-US"/>
              </w:rPr>
            </w:pPr>
            <w:r w:rsidRPr="000239FD">
              <w:rPr>
                <w:sz w:val="28"/>
                <w:szCs w:val="28"/>
                <w:lang w:val="en-US"/>
              </w:rPr>
              <w:t>4 Compare values of the selective characteristic to the control standard (acceptance number) or with border of regulation and make the relevant decision</w:t>
            </w:r>
          </w:p>
        </w:tc>
      </w:tr>
      <w:tr w:rsidR="005641BF" w:rsidRPr="00775830" w:rsidTr="008D21C7">
        <w:tc>
          <w:tcPr>
            <w:tcW w:w="1908" w:type="dxa"/>
          </w:tcPr>
          <w:p w:rsidR="005641BF" w:rsidRPr="000239FD" w:rsidRDefault="005641BF" w:rsidP="00910057">
            <w:pPr>
              <w:rPr>
                <w:sz w:val="28"/>
                <w:szCs w:val="28"/>
              </w:rPr>
            </w:pPr>
            <w:r w:rsidRPr="000239FD">
              <w:rPr>
                <w:sz w:val="28"/>
                <w:szCs w:val="28"/>
              </w:rPr>
              <w:t>Advantages</w:t>
            </w:r>
          </w:p>
        </w:tc>
        <w:tc>
          <w:tcPr>
            <w:tcW w:w="3780" w:type="dxa"/>
          </w:tcPr>
          <w:p w:rsidR="005641BF" w:rsidRPr="000239FD" w:rsidRDefault="005641BF" w:rsidP="00910057">
            <w:pPr>
              <w:rPr>
                <w:sz w:val="28"/>
                <w:szCs w:val="28"/>
                <w:lang w:val="en-US"/>
              </w:rPr>
            </w:pPr>
            <w:r w:rsidRPr="000239FD">
              <w:rPr>
                <w:sz w:val="28"/>
                <w:szCs w:val="28"/>
                <w:lang w:val="en-US"/>
              </w:rPr>
              <w:t>More simply and more operatively in application, does not demand calculation in the course of control,</w:t>
            </w:r>
          </w:p>
          <w:p w:rsidR="005641BF" w:rsidRPr="000239FD" w:rsidRDefault="005641BF" w:rsidP="00910057">
            <w:pPr>
              <w:rPr>
                <w:sz w:val="28"/>
                <w:szCs w:val="28"/>
                <w:lang w:val="en-US"/>
              </w:rPr>
            </w:pPr>
            <w:r w:rsidRPr="000239FD">
              <w:rPr>
                <w:sz w:val="28"/>
                <w:szCs w:val="28"/>
                <w:lang w:val="en-US"/>
              </w:rPr>
              <w:t>Let's apply at control on several parameters</w:t>
            </w:r>
          </w:p>
        </w:tc>
        <w:tc>
          <w:tcPr>
            <w:tcW w:w="4059" w:type="dxa"/>
          </w:tcPr>
          <w:p w:rsidR="005641BF" w:rsidRPr="000239FD" w:rsidRDefault="005641BF" w:rsidP="00910057">
            <w:pPr>
              <w:rPr>
                <w:sz w:val="28"/>
                <w:szCs w:val="28"/>
                <w:lang w:val="en-US"/>
              </w:rPr>
            </w:pPr>
            <w:r w:rsidRPr="000239FD">
              <w:rPr>
                <w:sz w:val="28"/>
                <w:szCs w:val="28"/>
                <w:lang w:val="en-US"/>
              </w:rPr>
              <w:t>Is more informative, demands smaller volume of sample at equal reliability or increases reliability at equal volume</w:t>
            </w:r>
          </w:p>
        </w:tc>
      </w:tr>
      <w:tr w:rsidR="005641BF" w:rsidRPr="00775830" w:rsidTr="008D21C7">
        <w:tc>
          <w:tcPr>
            <w:tcW w:w="1908" w:type="dxa"/>
          </w:tcPr>
          <w:p w:rsidR="005641BF" w:rsidRPr="000239FD" w:rsidRDefault="005641BF" w:rsidP="00910057">
            <w:pPr>
              <w:rPr>
                <w:sz w:val="28"/>
                <w:szCs w:val="28"/>
              </w:rPr>
            </w:pPr>
            <w:r w:rsidRPr="000239FD">
              <w:rPr>
                <w:sz w:val="28"/>
                <w:szCs w:val="28"/>
              </w:rPr>
              <w:t>Shortcomings</w:t>
            </w:r>
          </w:p>
        </w:tc>
        <w:tc>
          <w:tcPr>
            <w:tcW w:w="3780" w:type="dxa"/>
          </w:tcPr>
          <w:p w:rsidR="005641BF" w:rsidRPr="000239FD" w:rsidRDefault="005641BF" w:rsidP="00910057">
            <w:pPr>
              <w:rPr>
                <w:sz w:val="28"/>
                <w:szCs w:val="28"/>
                <w:lang w:val="en-US"/>
              </w:rPr>
            </w:pPr>
            <w:r w:rsidRPr="000239FD">
              <w:rPr>
                <w:sz w:val="28"/>
                <w:szCs w:val="28"/>
                <w:lang w:val="en-US"/>
              </w:rPr>
              <w:t>Is less informative at negative result, at negative result with lozhny to find the reason of decrease in quality of production or a razladka of technological process</w:t>
            </w:r>
          </w:p>
        </w:tc>
        <w:tc>
          <w:tcPr>
            <w:tcW w:w="4059" w:type="dxa"/>
          </w:tcPr>
          <w:p w:rsidR="005641BF" w:rsidRPr="000239FD" w:rsidRDefault="005641BF" w:rsidP="00910057">
            <w:pPr>
              <w:rPr>
                <w:sz w:val="28"/>
                <w:szCs w:val="28"/>
                <w:lang w:val="en-US"/>
              </w:rPr>
            </w:pPr>
            <w:r w:rsidRPr="000239FD">
              <w:rPr>
                <w:sz w:val="28"/>
                <w:szCs w:val="28"/>
                <w:lang w:val="en-US"/>
              </w:rPr>
              <w:t>Let's apply at control on one parameter, demands preliminary verification of the law of distribution of parameter, higher qualification of performers</w:t>
            </w:r>
          </w:p>
        </w:tc>
      </w:tr>
    </w:tbl>
    <w:p w:rsidR="00910057" w:rsidRPr="000239FD" w:rsidRDefault="00910057" w:rsidP="00910057">
      <w:pPr>
        <w:spacing w:after="0" w:line="240" w:lineRule="auto"/>
        <w:ind w:firstLine="709"/>
        <w:rPr>
          <w:rFonts w:ascii="Times New Roman" w:hAnsi="Times New Roman" w:cs="Times New Roman"/>
          <w:b/>
          <w:sz w:val="28"/>
          <w:szCs w:val="28"/>
          <w:lang w:val="en-US"/>
        </w:rPr>
      </w:pPr>
    </w:p>
    <w:p w:rsidR="00910057" w:rsidRPr="000239FD" w:rsidRDefault="00910057" w:rsidP="00910057">
      <w:pPr>
        <w:spacing w:after="0" w:line="240" w:lineRule="auto"/>
        <w:ind w:firstLine="709"/>
        <w:rPr>
          <w:rFonts w:ascii="Times New Roman" w:hAnsi="Times New Roman" w:cs="Times New Roman"/>
          <w:b/>
          <w:sz w:val="28"/>
          <w:szCs w:val="28"/>
          <w:lang w:val="en-US"/>
        </w:rPr>
      </w:pPr>
      <w:r w:rsidRPr="000239FD">
        <w:rPr>
          <w:rFonts w:ascii="Times New Roman" w:hAnsi="Times New Roman" w:cs="Times New Roman"/>
          <w:b/>
          <w:sz w:val="28"/>
          <w:szCs w:val="28"/>
          <w:lang w:val="en-US"/>
        </w:rPr>
        <w:t>Control questions:</w:t>
      </w:r>
    </w:p>
    <w:p w:rsidR="00910057" w:rsidRPr="000239FD" w:rsidRDefault="00910057" w:rsidP="00910057">
      <w:pPr>
        <w:spacing w:after="0" w:line="240" w:lineRule="auto"/>
        <w:ind w:firstLine="709"/>
        <w:rPr>
          <w:rFonts w:ascii="Times New Roman" w:hAnsi="Times New Roman" w:cs="Times New Roman"/>
          <w:bCs/>
          <w:sz w:val="28"/>
          <w:szCs w:val="28"/>
          <w:lang w:val="en-US"/>
        </w:rPr>
      </w:pPr>
      <w:r w:rsidRPr="000239FD">
        <w:rPr>
          <w:rFonts w:ascii="Times New Roman" w:hAnsi="Times New Roman" w:cs="Times New Roman"/>
          <w:bCs/>
          <w:color w:val="000000"/>
          <w:sz w:val="28"/>
          <w:szCs w:val="28"/>
          <w:lang w:val="en-US"/>
        </w:rPr>
        <w:t>1 Theory of selective control.</w:t>
      </w:r>
    </w:p>
    <w:p w:rsidR="00910057" w:rsidRPr="000239FD" w:rsidRDefault="00910057" w:rsidP="00910057">
      <w:pPr>
        <w:spacing w:after="0" w:line="240" w:lineRule="auto"/>
        <w:ind w:firstLine="709"/>
        <w:rPr>
          <w:rFonts w:ascii="Times New Roman" w:hAnsi="Times New Roman" w:cs="Times New Roman"/>
          <w:bCs/>
          <w:sz w:val="28"/>
          <w:szCs w:val="28"/>
          <w:lang w:val="en-US"/>
        </w:rPr>
      </w:pPr>
      <w:r w:rsidRPr="000239FD">
        <w:rPr>
          <w:rFonts w:ascii="Times New Roman" w:hAnsi="Times New Roman" w:cs="Times New Roman"/>
          <w:bCs/>
          <w:sz w:val="28"/>
          <w:szCs w:val="28"/>
          <w:lang w:val="en-US"/>
        </w:rPr>
        <w:t>2 Methods and means of statistical control.</w:t>
      </w:r>
    </w:p>
    <w:p w:rsidR="008D21C7" w:rsidRPr="000239FD" w:rsidRDefault="008D21C7" w:rsidP="008D21C7">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Pr="000239FD">
        <w:rPr>
          <w:rFonts w:ascii="Times New Roman" w:hAnsi="Times New Roman" w:cs="Times New Roman"/>
          <w:sz w:val="28"/>
          <w:szCs w:val="28"/>
          <w:lang w:val="en-US"/>
        </w:rPr>
        <w:t>Types of quality control of production.</w:t>
      </w:r>
    </w:p>
    <w:p w:rsidR="003C714A" w:rsidRDefault="003C714A" w:rsidP="00910057">
      <w:pPr>
        <w:spacing w:after="0" w:line="240" w:lineRule="auto"/>
        <w:ind w:firstLine="708"/>
        <w:jc w:val="both"/>
        <w:rPr>
          <w:rStyle w:val="FontStyle16"/>
          <w:sz w:val="28"/>
          <w:szCs w:val="28"/>
          <w:lang w:val="en-US"/>
        </w:rPr>
      </w:pPr>
    </w:p>
    <w:p w:rsidR="00910057" w:rsidRPr="000239FD" w:rsidRDefault="00910057" w:rsidP="00910057">
      <w:pPr>
        <w:spacing w:after="0" w:line="240" w:lineRule="auto"/>
        <w:ind w:firstLine="708"/>
        <w:jc w:val="both"/>
        <w:rPr>
          <w:rStyle w:val="FontStyle16"/>
          <w:sz w:val="28"/>
          <w:szCs w:val="28"/>
        </w:rPr>
      </w:pPr>
      <w:r w:rsidRPr="000239FD">
        <w:rPr>
          <w:rStyle w:val="FontStyle16"/>
          <w:sz w:val="28"/>
          <w:szCs w:val="28"/>
          <w:lang w:val="en-US"/>
        </w:rPr>
        <w:t>Literature</w:t>
      </w:r>
      <w:r w:rsidRPr="000239FD">
        <w:rPr>
          <w:rStyle w:val="FontStyle16"/>
          <w:sz w:val="28"/>
          <w:szCs w:val="28"/>
        </w:rPr>
        <w:t>:</w:t>
      </w:r>
    </w:p>
    <w:p w:rsidR="00910057" w:rsidRPr="000239FD" w:rsidRDefault="00910057" w:rsidP="00910057">
      <w:pPr>
        <w:pStyle w:val="21"/>
        <w:shd w:val="clear" w:color="auto" w:fill="auto"/>
        <w:tabs>
          <w:tab w:val="left" w:pos="738"/>
        </w:tabs>
        <w:spacing w:before="0" w:line="240" w:lineRule="auto"/>
        <w:ind w:right="20" w:firstLine="708"/>
      </w:pPr>
      <w:r w:rsidRPr="000239FD">
        <w:rPr>
          <w:sz w:val="28"/>
          <w:szCs w:val="28"/>
        </w:rPr>
        <w:t>1 Статистические методы обеспечения качества / X. Миттаг и др. : пер. с нем. - М. : Машиностроение, 1995 - 616 с.</w:t>
      </w:r>
    </w:p>
    <w:p w:rsidR="00910057" w:rsidRPr="000239FD" w:rsidRDefault="00910057" w:rsidP="00910057">
      <w:pPr>
        <w:pStyle w:val="21"/>
        <w:shd w:val="clear" w:color="auto" w:fill="auto"/>
        <w:tabs>
          <w:tab w:val="left" w:pos="730"/>
        </w:tabs>
        <w:spacing w:before="0" w:line="240" w:lineRule="auto"/>
        <w:ind w:right="20" w:firstLine="708"/>
        <w:rPr>
          <w:sz w:val="28"/>
          <w:szCs w:val="28"/>
        </w:rPr>
      </w:pPr>
      <w:r w:rsidRPr="000239FD">
        <w:rPr>
          <w:sz w:val="28"/>
          <w:szCs w:val="28"/>
        </w:rPr>
        <w:t xml:space="preserve">2 Мхитарян </w:t>
      </w:r>
      <w:r w:rsidRPr="000239FD">
        <w:rPr>
          <w:sz w:val="28"/>
          <w:szCs w:val="28"/>
          <w:lang w:val="en-US"/>
        </w:rPr>
        <w:t>B</w:t>
      </w:r>
      <w:r w:rsidRPr="000239FD">
        <w:rPr>
          <w:sz w:val="28"/>
          <w:szCs w:val="28"/>
        </w:rPr>
        <w:t>.</w:t>
      </w:r>
      <w:r w:rsidRPr="000239FD">
        <w:rPr>
          <w:sz w:val="28"/>
          <w:szCs w:val="28"/>
          <w:lang w:val="en-US"/>
        </w:rPr>
        <w:t>C</w:t>
      </w:r>
      <w:r w:rsidRPr="000239FD">
        <w:rPr>
          <w:sz w:val="28"/>
          <w:szCs w:val="28"/>
        </w:rPr>
        <w:t xml:space="preserve">. Статистические методы в управлении качеством продукции / </w:t>
      </w:r>
      <w:r w:rsidRPr="000239FD">
        <w:rPr>
          <w:sz w:val="28"/>
          <w:szCs w:val="28"/>
          <w:lang w:val="en-US"/>
        </w:rPr>
        <w:t>B</w:t>
      </w:r>
      <w:r w:rsidRPr="000239FD">
        <w:rPr>
          <w:sz w:val="28"/>
          <w:szCs w:val="28"/>
        </w:rPr>
        <w:t>.</w:t>
      </w:r>
      <w:r w:rsidRPr="000239FD">
        <w:rPr>
          <w:sz w:val="28"/>
          <w:szCs w:val="28"/>
          <w:lang w:val="en-US"/>
        </w:rPr>
        <w:t>C</w:t>
      </w:r>
      <w:r w:rsidRPr="000239FD">
        <w:rPr>
          <w:sz w:val="28"/>
          <w:szCs w:val="28"/>
        </w:rPr>
        <w:t>. Мхитарян. - М. : Финансы и статистика, 1982. - 119 с.</w:t>
      </w:r>
    </w:p>
    <w:p w:rsidR="00910057" w:rsidRPr="003C714A" w:rsidRDefault="00910057" w:rsidP="00910057">
      <w:pPr>
        <w:pStyle w:val="21"/>
        <w:shd w:val="clear" w:color="auto" w:fill="auto"/>
        <w:tabs>
          <w:tab w:val="left" w:pos="730"/>
        </w:tabs>
        <w:spacing w:before="0" w:line="240" w:lineRule="auto"/>
        <w:ind w:right="20" w:firstLine="708"/>
        <w:rPr>
          <w:sz w:val="28"/>
          <w:szCs w:val="28"/>
        </w:rPr>
      </w:pPr>
      <w:r w:rsidRPr="000239FD">
        <w:rPr>
          <w:sz w:val="28"/>
          <w:szCs w:val="28"/>
        </w:rPr>
        <w:t xml:space="preserve">3 Балашов Е.ГТ. Статистический контроль и регулирование качества массовой продукции / </w:t>
      </w:r>
      <w:r w:rsidRPr="000239FD">
        <w:rPr>
          <w:sz w:val="28"/>
          <w:szCs w:val="28"/>
          <w:lang w:val="en-US"/>
        </w:rPr>
        <w:t>E</w:t>
      </w:r>
      <w:r w:rsidRPr="000239FD">
        <w:rPr>
          <w:sz w:val="28"/>
          <w:szCs w:val="28"/>
        </w:rPr>
        <w:t>.</w:t>
      </w:r>
      <w:r w:rsidRPr="000239FD">
        <w:rPr>
          <w:sz w:val="28"/>
          <w:szCs w:val="28"/>
          <w:lang w:val="en-US"/>
        </w:rPr>
        <w:t>I</w:t>
      </w:r>
      <w:r w:rsidRPr="000239FD">
        <w:rPr>
          <w:sz w:val="28"/>
          <w:szCs w:val="28"/>
        </w:rPr>
        <w:t>I</w:t>
      </w:r>
      <w:r w:rsidR="003C714A">
        <w:rPr>
          <w:sz w:val="28"/>
          <w:szCs w:val="28"/>
        </w:rPr>
        <w:t xml:space="preserve">. Балашов, В.А. Долженков. - М.: Машиностроение, 1984.-231 с. </w:t>
      </w:r>
    </w:p>
    <w:p w:rsidR="005641BF" w:rsidRPr="000239FD" w:rsidRDefault="005641BF" w:rsidP="0098746D">
      <w:pPr>
        <w:tabs>
          <w:tab w:val="left" w:pos="180"/>
        </w:tabs>
        <w:spacing w:after="0" w:line="240" w:lineRule="auto"/>
        <w:ind w:firstLine="709"/>
        <w:jc w:val="both"/>
        <w:rPr>
          <w:rFonts w:ascii="Times New Roman" w:hAnsi="Times New Roman" w:cs="Times New Roman"/>
          <w:b/>
          <w:sz w:val="28"/>
          <w:szCs w:val="28"/>
        </w:rPr>
      </w:pPr>
    </w:p>
    <w:p w:rsidR="005641BF" w:rsidRPr="000239FD" w:rsidRDefault="005641BF" w:rsidP="0098746D">
      <w:pPr>
        <w:tabs>
          <w:tab w:val="left" w:pos="180"/>
        </w:tabs>
        <w:spacing w:after="0" w:line="240" w:lineRule="auto"/>
        <w:ind w:firstLine="709"/>
        <w:jc w:val="both"/>
        <w:rPr>
          <w:rFonts w:ascii="Times New Roman" w:hAnsi="Times New Roman" w:cs="Times New Roman"/>
          <w:b/>
          <w:sz w:val="28"/>
          <w:szCs w:val="28"/>
          <w:lang w:val="en-US"/>
        </w:rPr>
      </w:pPr>
      <w:r w:rsidRPr="000239FD">
        <w:rPr>
          <w:rFonts w:ascii="Times New Roman" w:hAnsi="Times New Roman" w:cs="Times New Roman"/>
          <w:b/>
          <w:sz w:val="28"/>
          <w:szCs w:val="28"/>
          <w:lang w:val="en-US"/>
        </w:rPr>
        <w:t xml:space="preserve">Lecture 4 </w:t>
      </w:r>
    </w:p>
    <w:p w:rsidR="005641BF" w:rsidRPr="002D31BE" w:rsidRDefault="002D31BE" w:rsidP="002D31BE">
      <w:pPr>
        <w:spacing w:after="0" w:line="240" w:lineRule="auto"/>
        <w:ind w:firstLine="709"/>
        <w:jc w:val="both"/>
        <w:rPr>
          <w:rFonts w:ascii="Times New Roman" w:hAnsi="Times New Roman" w:cs="Times New Roman"/>
          <w:b/>
          <w:bCs/>
          <w:sz w:val="28"/>
          <w:szCs w:val="28"/>
          <w:lang w:val="en-US"/>
        </w:rPr>
      </w:pPr>
      <w:r w:rsidRPr="002D31BE">
        <w:rPr>
          <w:rFonts w:ascii="Times New Roman" w:hAnsi="Times New Roman" w:cs="Times New Roman"/>
          <w:b/>
          <w:bCs/>
          <w:color w:val="000000"/>
          <w:sz w:val="28"/>
          <w:szCs w:val="28"/>
          <w:lang w:val="en-US"/>
        </w:rPr>
        <w:t>Theme: Methods of statistical quality control. Single repeated and consecutive plans of acceptance control on a qualitative sign</w:t>
      </w:r>
    </w:p>
    <w:p w:rsidR="002D31BE" w:rsidRDefault="002D31BE" w:rsidP="0098746D">
      <w:pPr>
        <w:spacing w:after="0" w:line="240" w:lineRule="auto"/>
        <w:ind w:firstLine="709"/>
        <w:jc w:val="both"/>
        <w:rPr>
          <w:rFonts w:ascii="Times New Roman" w:hAnsi="Times New Roman" w:cs="Times New Roman"/>
          <w:sz w:val="28"/>
          <w:szCs w:val="28"/>
          <w:lang w:val="en-US"/>
        </w:rPr>
      </w:pPr>
    </w:p>
    <w:p w:rsidR="00FE553C" w:rsidRDefault="00FE553C" w:rsidP="00FE553C">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Lecture plan:</w:t>
      </w:r>
    </w:p>
    <w:p w:rsidR="00FE553C" w:rsidRPr="00FE553C" w:rsidRDefault="00FE553C" w:rsidP="00FE553C">
      <w:pPr>
        <w:spacing w:after="0" w:line="240" w:lineRule="auto"/>
        <w:ind w:firstLine="709"/>
        <w:jc w:val="both"/>
        <w:rPr>
          <w:rFonts w:ascii="Times New Roman" w:hAnsi="Times New Roman" w:cs="Times New Roman"/>
          <w:bCs/>
          <w:color w:val="000000"/>
          <w:sz w:val="28"/>
          <w:szCs w:val="28"/>
          <w:lang w:val="en-US"/>
        </w:rPr>
      </w:pPr>
      <w:r w:rsidRPr="00FE553C">
        <w:rPr>
          <w:rFonts w:ascii="Times New Roman" w:hAnsi="Times New Roman" w:cs="Times New Roman"/>
          <w:bCs/>
          <w:color w:val="000000"/>
          <w:sz w:val="28"/>
          <w:szCs w:val="28"/>
          <w:lang w:val="en-US"/>
        </w:rPr>
        <w:t xml:space="preserve">1 Methods of statistical quality control. </w:t>
      </w:r>
    </w:p>
    <w:p w:rsidR="00CE098F" w:rsidRPr="00CE098F" w:rsidRDefault="00CE098F" w:rsidP="00CE098F">
      <w:pPr>
        <w:spacing w:after="0" w:line="240" w:lineRule="auto"/>
        <w:ind w:firstLine="709"/>
        <w:jc w:val="both"/>
        <w:rPr>
          <w:rFonts w:ascii="Times New Roman" w:hAnsi="Times New Roman" w:cs="Times New Roman"/>
          <w:sz w:val="28"/>
          <w:szCs w:val="28"/>
          <w:lang w:val="en-US"/>
        </w:rPr>
      </w:pPr>
      <w:r w:rsidRPr="00CE098F">
        <w:rPr>
          <w:rFonts w:ascii="Times New Roman" w:hAnsi="Times New Roman" w:cs="Times New Roman"/>
          <w:sz w:val="28"/>
          <w:szCs w:val="28"/>
          <w:lang w:val="en-US"/>
        </w:rPr>
        <w:t>2</w:t>
      </w:r>
      <w:r w:rsidRPr="00CE098F">
        <w:rPr>
          <w:rFonts w:ascii="Times New Roman" w:hAnsi="Times New Roman" w:cs="Times New Roman"/>
          <w:bCs/>
          <w:sz w:val="28"/>
          <w:szCs w:val="28"/>
          <w:lang w:val="en-US"/>
        </w:rPr>
        <w:t xml:space="preserve"> Types of plans of control</w:t>
      </w:r>
      <w:r w:rsidRPr="00CE098F">
        <w:rPr>
          <w:rFonts w:ascii="Times New Roman" w:hAnsi="Times New Roman" w:cs="Times New Roman"/>
          <w:sz w:val="28"/>
          <w:szCs w:val="28"/>
          <w:lang w:val="en-US"/>
        </w:rPr>
        <w:t>.</w:t>
      </w:r>
    </w:p>
    <w:p w:rsidR="00CE098F" w:rsidRPr="00CE098F" w:rsidRDefault="00CE098F" w:rsidP="00CE098F">
      <w:pPr>
        <w:spacing w:after="0" w:line="240" w:lineRule="auto"/>
        <w:ind w:firstLine="709"/>
        <w:jc w:val="both"/>
        <w:rPr>
          <w:rFonts w:ascii="Times New Roman" w:hAnsi="Times New Roman" w:cs="Times New Roman"/>
          <w:sz w:val="28"/>
          <w:szCs w:val="28"/>
          <w:lang w:val="en-US"/>
        </w:rPr>
      </w:pPr>
      <w:r w:rsidRPr="00CE098F">
        <w:rPr>
          <w:rFonts w:ascii="Times New Roman" w:hAnsi="Times New Roman" w:cs="Times New Roman"/>
          <w:bCs/>
          <w:sz w:val="28"/>
          <w:szCs w:val="28"/>
          <w:lang w:val="en-US"/>
        </w:rPr>
        <w:t>3 Types of control</w:t>
      </w:r>
      <w:r w:rsidRPr="00CE098F">
        <w:rPr>
          <w:rFonts w:ascii="Times New Roman" w:hAnsi="Times New Roman" w:cs="Times New Roman"/>
          <w:sz w:val="28"/>
          <w:szCs w:val="28"/>
          <w:lang w:val="en-US"/>
        </w:rPr>
        <w:t>.</w:t>
      </w:r>
    </w:p>
    <w:p w:rsidR="00CE098F" w:rsidRPr="00CE098F" w:rsidRDefault="00CE098F" w:rsidP="00CE098F">
      <w:pPr>
        <w:spacing w:after="0" w:line="240" w:lineRule="auto"/>
        <w:ind w:firstLine="709"/>
        <w:jc w:val="both"/>
        <w:rPr>
          <w:rFonts w:ascii="Times New Roman" w:hAnsi="Times New Roman" w:cs="Times New Roman"/>
          <w:sz w:val="28"/>
          <w:szCs w:val="28"/>
          <w:lang w:val="en-US"/>
        </w:rPr>
      </w:pPr>
      <w:r w:rsidRPr="00CE098F">
        <w:rPr>
          <w:rFonts w:ascii="Times New Roman" w:hAnsi="Times New Roman" w:cs="Times New Roman"/>
          <w:sz w:val="28"/>
          <w:szCs w:val="28"/>
          <w:lang w:val="en-US"/>
        </w:rPr>
        <w:t>4</w:t>
      </w:r>
      <w:r w:rsidRPr="00CE098F">
        <w:rPr>
          <w:rFonts w:ascii="Times New Roman" w:hAnsi="Times New Roman" w:cs="Times New Roman"/>
          <w:bCs/>
          <w:sz w:val="28"/>
          <w:szCs w:val="28"/>
          <w:lang w:val="en-US"/>
        </w:rPr>
        <w:t xml:space="preserve"> Operative characteristic</w:t>
      </w:r>
      <w:r w:rsidRPr="00CE098F">
        <w:rPr>
          <w:rFonts w:ascii="Times New Roman" w:hAnsi="Times New Roman" w:cs="Times New Roman"/>
          <w:sz w:val="28"/>
          <w:szCs w:val="28"/>
          <w:lang w:val="en-US"/>
        </w:rPr>
        <w:t>.</w:t>
      </w:r>
    </w:p>
    <w:p w:rsidR="00FE553C" w:rsidRDefault="00FE553C" w:rsidP="0098746D">
      <w:pPr>
        <w:spacing w:after="0" w:line="240" w:lineRule="auto"/>
        <w:ind w:firstLine="709"/>
        <w:jc w:val="both"/>
        <w:rPr>
          <w:rFonts w:ascii="Times New Roman" w:hAnsi="Times New Roman" w:cs="Times New Roman"/>
          <w:sz w:val="28"/>
          <w:szCs w:val="28"/>
          <w:lang w:val="en-US"/>
        </w:rPr>
      </w:pPr>
    </w:p>
    <w:p w:rsidR="00FE553C" w:rsidRDefault="00FE553C" w:rsidP="00FE553C">
      <w:pPr>
        <w:spacing w:after="0" w:line="240" w:lineRule="auto"/>
        <w:ind w:firstLine="709"/>
        <w:jc w:val="both"/>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 xml:space="preserve">1 </w:t>
      </w:r>
      <w:r w:rsidRPr="002D31BE">
        <w:rPr>
          <w:rFonts w:ascii="Times New Roman" w:hAnsi="Times New Roman" w:cs="Times New Roman"/>
          <w:b/>
          <w:bCs/>
          <w:color w:val="000000"/>
          <w:sz w:val="28"/>
          <w:szCs w:val="28"/>
          <w:lang w:val="en-US"/>
        </w:rPr>
        <w:t xml:space="preserve">Methods of statistical quality control.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real standard establishes one-stage, two-level, multistage in consecutive plans and an order of carrying out statistical acceptance quality control of production on an alternative sign for all types of industrial goods and consumer goods, including finished goods, the semi-finished products, completing products and the materials arriving, on control in the form of single or consecutive parties.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case of control of single parties the choice of the plan of control is recommended to be carried out on the basis of the analysis of the operative characteristic of the plan of control taking into account rejection level of deficiency.</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plans of control specified in a standard, it is not necessary to apply in cases when normative documents provided continuous control, and also in cases when the probability of acceptance of defective party should be much less provided by the real standard.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a standard terminology in accordance with GOST 15895 is accepted.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Principles of a choice of the plan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development of rules of control should be established: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controllable properties of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types of defects;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acceptance level of deficiency (AQL) for separate properties or for groups of properties and - a way of its definition;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 control level;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type of the plan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party volume;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the control plan according to the corresponding table of plans.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Types of defects and defective products.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Distinguish three types of defects: critical, considerable and insignificant (GOST 15467)</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According to types of defects distinguish three types of defective products:</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a product with critical defect - a product having at least one critical defect;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 product with a major defect - a product having one or several---major defects, but not having critical defects;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 product with insignificant defect - a product having one or several defects insignificant separately and in aggregate, but not having major and critical defects.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Acceptance level of deficiency of AQL.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Level of deficiency can be expressed by percent of defective units:</w:t>
      </w:r>
      <w:r w:rsidR="00FE553C">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or number of defects on 100 units of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known AQL value for parameter or group of parameters the majority of checked parties on the basis of the chosen plan of selective control will be accepted, if the average share of deficiency of these parties is no more, than AQL.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AQL does not define deficiency level in job lots and consequently does not guarantee implementation of the requirement of the consumer in each job lot, but guarantees their performance on the average for sequence of parties.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To define risk of the consumer at separate acceptance on the basis of a certain plan of selective control it is necessary to use the operative characteristic of the plan or in reasonable cases it is necessary to calculate a limit of average target level of deficiency of AQL.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Control level.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Seven levels of control (GOST 18242  tab. 1) are accepted: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 II, III - the general;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S-1; S-2; S-3; S-4 - special.</w:t>
      </w:r>
    </w:p>
    <w:p w:rsidR="005641BF" w:rsidRPr="000239FD" w:rsidRDefault="005641BF" w:rsidP="00FE553C">
      <w:pPr>
        <w:spacing w:after="0" w:line="240" w:lineRule="auto"/>
        <w:jc w:val="right"/>
        <w:rPr>
          <w:rFonts w:ascii="Times New Roman" w:hAnsi="Times New Roman" w:cs="Times New Roman"/>
          <w:sz w:val="28"/>
          <w:szCs w:val="28"/>
          <w:lang w:val="kk-KZ"/>
        </w:rPr>
      </w:pPr>
      <w:r w:rsidRPr="000239FD">
        <w:rPr>
          <w:rFonts w:ascii="Times New Roman" w:hAnsi="Times New Roman" w:cs="Times New Roman"/>
          <w:sz w:val="28"/>
          <w:szCs w:val="28"/>
        </w:rPr>
        <w:t>Table 1-</w:t>
      </w:r>
      <w:r w:rsidRPr="000239FD">
        <w:rPr>
          <w:rFonts w:ascii="Times New Roman" w:hAnsi="Times New Roman" w:cs="Times New Roman"/>
          <w:sz w:val="28"/>
          <w:szCs w:val="28"/>
          <w:lang w:val="kk-KZ"/>
        </w:rPr>
        <w:t>control levels</w:t>
      </w:r>
    </w:p>
    <w:tbl>
      <w:tblPr>
        <w:tblStyle w:val="a3"/>
        <w:tblW w:w="0" w:type="auto"/>
        <w:tblLayout w:type="fixed"/>
        <w:tblLook w:val="01E0"/>
      </w:tblPr>
      <w:tblGrid>
        <w:gridCol w:w="2988"/>
        <w:gridCol w:w="900"/>
        <w:gridCol w:w="1080"/>
        <w:gridCol w:w="1080"/>
        <w:gridCol w:w="1078"/>
        <w:gridCol w:w="902"/>
        <w:gridCol w:w="720"/>
        <w:gridCol w:w="823"/>
      </w:tblGrid>
      <w:tr w:rsidR="005641BF" w:rsidRPr="00775830" w:rsidTr="000541A5">
        <w:tc>
          <w:tcPr>
            <w:tcW w:w="9571" w:type="dxa"/>
            <w:gridSpan w:val="8"/>
          </w:tcPr>
          <w:p w:rsidR="005641BF" w:rsidRPr="00FE553C" w:rsidRDefault="005641BF" w:rsidP="00FE553C">
            <w:pPr>
              <w:jc w:val="both"/>
              <w:rPr>
                <w:sz w:val="26"/>
                <w:szCs w:val="26"/>
                <w:lang w:val="en-US"/>
              </w:rPr>
            </w:pPr>
            <w:r w:rsidRPr="00FE553C">
              <w:rPr>
                <w:sz w:val="26"/>
                <w:szCs w:val="26"/>
                <w:lang w:val="en-US"/>
              </w:rPr>
              <w:t xml:space="preserve">                                       Code of volume of sample at control level</w:t>
            </w:r>
          </w:p>
        </w:tc>
      </w:tr>
      <w:tr w:rsidR="005641BF" w:rsidRPr="00FE553C" w:rsidTr="000541A5">
        <w:trPr>
          <w:trHeight w:val="308"/>
        </w:trPr>
        <w:tc>
          <w:tcPr>
            <w:tcW w:w="2988" w:type="dxa"/>
            <w:vMerge w:val="restart"/>
          </w:tcPr>
          <w:p w:rsidR="005641BF" w:rsidRPr="00FE553C" w:rsidRDefault="005641BF" w:rsidP="00FE553C">
            <w:pPr>
              <w:jc w:val="both"/>
              <w:rPr>
                <w:sz w:val="26"/>
                <w:szCs w:val="26"/>
              </w:rPr>
            </w:pPr>
            <w:r w:rsidRPr="00FE553C">
              <w:rPr>
                <w:sz w:val="26"/>
                <w:szCs w:val="26"/>
              </w:rPr>
              <w:t>Party volume</w:t>
            </w:r>
            <w:r w:rsidRPr="00FE553C">
              <w:rPr>
                <w:sz w:val="26"/>
                <w:szCs w:val="26"/>
              </w:rPr>
              <w:tab/>
            </w:r>
          </w:p>
          <w:p w:rsidR="005641BF" w:rsidRPr="00FE553C" w:rsidRDefault="005641BF" w:rsidP="00FE553C">
            <w:pPr>
              <w:jc w:val="both"/>
              <w:rPr>
                <w:sz w:val="26"/>
                <w:szCs w:val="26"/>
              </w:rPr>
            </w:pPr>
          </w:p>
          <w:p w:rsidR="005641BF" w:rsidRPr="00FE553C" w:rsidRDefault="005641BF" w:rsidP="00FE553C">
            <w:pPr>
              <w:jc w:val="both"/>
              <w:rPr>
                <w:sz w:val="26"/>
                <w:szCs w:val="26"/>
                <w:lang w:val="en-US"/>
              </w:rPr>
            </w:pPr>
          </w:p>
        </w:tc>
        <w:tc>
          <w:tcPr>
            <w:tcW w:w="4138" w:type="dxa"/>
            <w:gridSpan w:val="4"/>
          </w:tcPr>
          <w:p w:rsidR="005641BF" w:rsidRPr="00FE553C" w:rsidRDefault="005641BF" w:rsidP="00FE553C">
            <w:pPr>
              <w:jc w:val="both"/>
              <w:rPr>
                <w:sz w:val="26"/>
                <w:szCs w:val="26"/>
              </w:rPr>
            </w:pPr>
            <w:r w:rsidRPr="00FE553C">
              <w:rPr>
                <w:sz w:val="26"/>
                <w:szCs w:val="26"/>
                <w:lang w:val="en-US"/>
              </w:rPr>
              <w:t xml:space="preserve"> </w:t>
            </w:r>
            <w:r w:rsidRPr="00FE553C">
              <w:rPr>
                <w:sz w:val="26"/>
                <w:szCs w:val="26"/>
              </w:rPr>
              <w:t>the special</w:t>
            </w:r>
            <w:r w:rsidRPr="00FE553C">
              <w:rPr>
                <w:sz w:val="26"/>
                <w:szCs w:val="26"/>
              </w:rPr>
              <w:tab/>
            </w:r>
          </w:p>
        </w:tc>
        <w:tc>
          <w:tcPr>
            <w:tcW w:w="2445" w:type="dxa"/>
            <w:gridSpan w:val="3"/>
          </w:tcPr>
          <w:p w:rsidR="005641BF" w:rsidRPr="00FE553C" w:rsidRDefault="005641BF" w:rsidP="00FE553C">
            <w:pPr>
              <w:jc w:val="both"/>
              <w:rPr>
                <w:sz w:val="26"/>
                <w:szCs w:val="26"/>
              </w:rPr>
            </w:pPr>
            <w:r w:rsidRPr="00FE553C">
              <w:rPr>
                <w:sz w:val="26"/>
                <w:szCs w:val="26"/>
                <w:lang w:val="en-US"/>
              </w:rPr>
              <w:t xml:space="preserve"> </w:t>
            </w:r>
            <w:r w:rsidRPr="00FE553C">
              <w:rPr>
                <w:sz w:val="26"/>
                <w:szCs w:val="26"/>
              </w:rPr>
              <w:t>the general</w:t>
            </w:r>
          </w:p>
        </w:tc>
      </w:tr>
      <w:tr w:rsidR="005641BF" w:rsidRPr="00FE553C" w:rsidTr="000541A5">
        <w:trPr>
          <w:trHeight w:val="387"/>
        </w:trPr>
        <w:tc>
          <w:tcPr>
            <w:tcW w:w="2988" w:type="dxa"/>
            <w:vMerge/>
          </w:tcPr>
          <w:p w:rsidR="005641BF" w:rsidRPr="00FE553C" w:rsidRDefault="005641BF" w:rsidP="00FE553C">
            <w:pPr>
              <w:jc w:val="both"/>
              <w:rPr>
                <w:sz w:val="26"/>
                <w:szCs w:val="26"/>
              </w:rPr>
            </w:pPr>
          </w:p>
        </w:tc>
        <w:tc>
          <w:tcPr>
            <w:tcW w:w="900" w:type="dxa"/>
          </w:tcPr>
          <w:p w:rsidR="005641BF" w:rsidRPr="00FE553C" w:rsidRDefault="005641BF" w:rsidP="00FE553C">
            <w:pPr>
              <w:jc w:val="center"/>
              <w:rPr>
                <w:sz w:val="26"/>
                <w:szCs w:val="26"/>
                <w:lang w:val="en-US"/>
              </w:rPr>
            </w:pPr>
            <w:r w:rsidRPr="00FE553C">
              <w:rPr>
                <w:sz w:val="26"/>
                <w:szCs w:val="26"/>
                <w:lang w:val="en-US"/>
              </w:rPr>
              <w:t>S-1</w:t>
            </w:r>
          </w:p>
        </w:tc>
        <w:tc>
          <w:tcPr>
            <w:tcW w:w="1080" w:type="dxa"/>
          </w:tcPr>
          <w:p w:rsidR="005641BF" w:rsidRPr="00FE553C" w:rsidRDefault="005641BF" w:rsidP="00FE553C">
            <w:pPr>
              <w:jc w:val="center"/>
              <w:rPr>
                <w:sz w:val="26"/>
                <w:szCs w:val="26"/>
                <w:lang w:val="en-US"/>
              </w:rPr>
            </w:pPr>
            <w:r w:rsidRPr="00FE553C">
              <w:rPr>
                <w:sz w:val="26"/>
                <w:szCs w:val="26"/>
                <w:lang w:val="en-US"/>
              </w:rPr>
              <w:t>S-2</w:t>
            </w:r>
          </w:p>
        </w:tc>
        <w:tc>
          <w:tcPr>
            <w:tcW w:w="1080" w:type="dxa"/>
          </w:tcPr>
          <w:p w:rsidR="005641BF" w:rsidRPr="00FE553C" w:rsidRDefault="005641BF" w:rsidP="00FE553C">
            <w:pPr>
              <w:jc w:val="center"/>
              <w:rPr>
                <w:sz w:val="26"/>
                <w:szCs w:val="26"/>
                <w:lang w:val="en-US"/>
              </w:rPr>
            </w:pPr>
            <w:r w:rsidRPr="00FE553C">
              <w:rPr>
                <w:sz w:val="26"/>
                <w:szCs w:val="26"/>
                <w:lang w:val="en-US"/>
              </w:rPr>
              <w:t>S-3</w:t>
            </w:r>
          </w:p>
        </w:tc>
        <w:tc>
          <w:tcPr>
            <w:tcW w:w="1078" w:type="dxa"/>
          </w:tcPr>
          <w:p w:rsidR="005641BF" w:rsidRPr="00FE553C" w:rsidRDefault="005641BF" w:rsidP="00FE553C">
            <w:pPr>
              <w:jc w:val="center"/>
              <w:rPr>
                <w:sz w:val="26"/>
                <w:szCs w:val="26"/>
                <w:lang w:val="en-US"/>
              </w:rPr>
            </w:pPr>
            <w:r w:rsidRPr="00FE553C">
              <w:rPr>
                <w:sz w:val="26"/>
                <w:szCs w:val="26"/>
                <w:lang w:val="en-US"/>
              </w:rPr>
              <w:t>S-4</w:t>
            </w:r>
          </w:p>
        </w:tc>
        <w:tc>
          <w:tcPr>
            <w:tcW w:w="902" w:type="dxa"/>
          </w:tcPr>
          <w:p w:rsidR="005641BF" w:rsidRPr="00FE553C" w:rsidRDefault="005641BF" w:rsidP="00FE553C">
            <w:pPr>
              <w:jc w:val="center"/>
              <w:rPr>
                <w:sz w:val="26"/>
                <w:szCs w:val="26"/>
                <w:lang w:val="en-US"/>
              </w:rPr>
            </w:pPr>
            <w:r w:rsidRPr="00FE553C">
              <w:rPr>
                <w:sz w:val="26"/>
                <w:szCs w:val="26"/>
                <w:lang w:val="en-US"/>
              </w:rPr>
              <w:t>I</w:t>
            </w:r>
          </w:p>
        </w:tc>
        <w:tc>
          <w:tcPr>
            <w:tcW w:w="720" w:type="dxa"/>
          </w:tcPr>
          <w:p w:rsidR="005641BF" w:rsidRPr="00FE553C" w:rsidRDefault="005641BF" w:rsidP="00FE553C">
            <w:pPr>
              <w:jc w:val="center"/>
              <w:rPr>
                <w:sz w:val="26"/>
                <w:szCs w:val="26"/>
                <w:lang w:val="en-US"/>
              </w:rPr>
            </w:pPr>
            <w:r w:rsidRPr="00FE553C">
              <w:rPr>
                <w:sz w:val="26"/>
                <w:szCs w:val="26"/>
                <w:lang w:val="en-US"/>
              </w:rPr>
              <w:t>II</w:t>
            </w:r>
          </w:p>
        </w:tc>
        <w:tc>
          <w:tcPr>
            <w:tcW w:w="823" w:type="dxa"/>
          </w:tcPr>
          <w:p w:rsidR="005641BF" w:rsidRPr="00FE553C" w:rsidRDefault="005641BF" w:rsidP="00FE553C">
            <w:pPr>
              <w:jc w:val="center"/>
              <w:rPr>
                <w:sz w:val="26"/>
                <w:szCs w:val="26"/>
                <w:lang w:val="en-US"/>
              </w:rPr>
            </w:pPr>
            <w:r w:rsidRPr="00FE553C">
              <w:rPr>
                <w:sz w:val="26"/>
                <w:szCs w:val="26"/>
                <w:lang w:val="en-US"/>
              </w:rPr>
              <w:t>III</w:t>
            </w:r>
          </w:p>
        </w:tc>
      </w:tr>
      <w:tr w:rsidR="005641BF" w:rsidRPr="00FE553C" w:rsidTr="000541A5">
        <w:tc>
          <w:tcPr>
            <w:tcW w:w="2988" w:type="dxa"/>
          </w:tcPr>
          <w:p w:rsidR="005641BF" w:rsidRPr="00FE553C" w:rsidRDefault="005641BF" w:rsidP="00FE553C">
            <w:pPr>
              <w:jc w:val="both"/>
              <w:rPr>
                <w:sz w:val="26"/>
                <w:szCs w:val="26"/>
              </w:rPr>
            </w:pPr>
            <w:r w:rsidRPr="00FE553C">
              <w:rPr>
                <w:sz w:val="26"/>
                <w:szCs w:val="26"/>
                <w:lang w:val="en-US"/>
              </w:rPr>
              <w:t>2-8</w:t>
            </w:r>
          </w:p>
        </w:tc>
        <w:tc>
          <w:tcPr>
            <w:tcW w:w="900" w:type="dxa"/>
          </w:tcPr>
          <w:p w:rsidR="005641BF" w:rsidRPr="00FE553C" w:rsidRDefault="005641BF" w:rsidP="00FE553C">
            <w:pPr>
              <w:jc w:val="both"/>
              <w:rPr>
                <w:sz w:val="26"/>
                <w:szCs w:val="26"/>
              </w:rPr>
            </w:pPr>
            <w:r w:rsidRPr="00FE553C">
              <w:rPr>
                <w:sz w:val="26"/>
                <w:szCs w:val="26"/>
                <w:lang w:val="en-US"/>
              </w:rPr>
              <w:t>A</w:t>
            </w:r>
          </w:p>
        </w:tc>
        <w:tc>
          <w:tcPr>
            <w:tcW w:w="1080" w:type="dxa"/>
          </w:tcPr>
          <w:p w:rsidR="005641BF" w:rsidRPr="00FE553C" w:rsidRDefault="005641BF" w:rsidP="00FE553C">
            <w:pPr>
              <w:jc w:val="both"/>
              <w:rPr>
                <w:sz w:val="26"/>
                <w:szCs w:val="26"/>
              </w:rPr>
            </w:pPr>
            <w:r w:rsidRPr="00FE553C">
              <w:rPr>
                <w:sz w:val="26"/>
                <w:szCs w:val="26"/>
                <w:lang w:val="en-US"/>
              </w:rPr>
              <w:t>A</w:t>
            </w:r>
          </w:p>
        </w:tc>
        <w:tc>
          <w:tcPr>
            <w:tcW w:w="1080" w:type="dxa"/>
          </w:tcPr>
          <w:p w:rsidR="005641BF" w:rsidRPr="00FE553C" w:rsidRDefault="005641BF" w:rsidP="00FE553C">
            <w:pPr>
              <w:jc w:val="both"/>
              <w:rPr>
                <w:sz w:val="26"/>
                <w:szCs w:val="26"/>
              </w:rPr>
            </w:pPr>
            <w:r w:rsidRPr="00FE553C">
              <w:rPr>
                <w:sz w:val="26"/>
                <w:szCs w:val="26"/>
                <w:lang w:val="en-US"/>
              </w:rPr>
              <w:t>A</w:t>
            </w:r>
          </w:p>
        </w:tc>
        <w:tc>
          <w:tcPr>
            <w:tcW w:w="1078" w:type="dxa"/>
          </w:tcPr>
          <w:p w:rsidR="005641BF" w:rsidRPr="00FE553C" w:rsidRDefault="005641BF" w:rsidP="00FE553C">
            <w:pPr>
              <w:jc w:val="both"/>
              <w:rPr>
                <w:sz w:val="26"/>
                <w:szCs w:val="26"/>
              </w:rPr>
            </w:pPr>
            <w:r w:rsidRPr="00FE553C">
              <w:rPr>
                <w:sz w:val="26"/>
                <w:szCs w:val="26"/>
                <w:lang w:val="en-US"/>
              </w:rPr>
              <w:t>A</w:t>
            </w:r>
          </w:p>
        </w:tc>
        <w:tc>
          <w:tcPr>
            <w:tcW w:w="902" w:type="dxa"/>
          </w:tcPr>
          <w:p w:rsidR="005641BF" w:rsidRPr="00FE553C" w:rsidRDefault="005641BF" w:rsidP="00FE553C">
            <w:pPr>
              <w:jc w:val="both"/>
              <w:rPr>
                <w:sz w:val="26"/>
                <w:szCs w:val="26"/>
              </w:rPr>
            </w:pPr>
            <w:r w:rsidRPr="00FE553C">
              <w:rPr>
                <w:sz w:val="26"/>
                <w:szCs w:val="26"/>
                <w:lang w:val="en-US"/>
              </w:rPr>
              <w:t>A</w:t>
            </w:r>
          </w:p>
        </w:tc>
        <w:tc>
          <w:tcPr>
            <w:tcW w:w="720" w:type="dxa"/>
          </w:tcPr>
          <w:p w:rsidR="005641BF" w:rsidRPr="00FE553C" w:rsidRDefault="005641BF" w:rsidP="00FE553C">
            <w:pPr>
              <w:jc w:val="both"/>
              <w:rPr>
                <w:sz w:val="26"/>
                <w:szCs w:val="26"/>
              </w:rPr>
            </w:pPr>
            <w:r w:rsidRPr="00FE553C">
              <w:rPr>
                <w:sz w:val="26"/>
                <w:szCs w:val="26"/>
                <w:lang w:val="en-US"/>
              </w:rPr>
              <w:t>A</w:t>
            </w:r>
          </w:p>
        </w:tc>
        <w:tc>
          <w:tcPr>
            <w:tcW w:w="823" w:type="dxa"/>
          </w:tcPr>
          <w:p w:rsidR="005641BF" w:rsidRPr="00FE553C" w:rsidRDefault="005641BF" w:rsidP="00FE553C">
            <w:pPr>
              <w:jc w:val="both"/>
              <w:rPr>
                <w:sz w:val="26"/>
                <w:szCs w:val="26"/>
              </w:rPr>
            </w:pPr>
            <w:r w:rsidRPr="00FE553C">
              <w:rPr>
                <w:sz w:val="26"/>
                <w:szCs w:val="26"/>
                <w:lang w:val="en-US"/>
              </w:rPr>
              <w:t>B</w:t>
            </w:r>
          </w:p>
        </w:tc>
      </w:tr>
      <w:tr w:rsidR="005641BF" w:rsidRPr="00FE553C" w:rsidTr="000541A5">
        <w:trPr>
          <w:trHeight w:val="261"/>
        </w:trPr>
        <w:tc>
          <w:tcPr>
            <w:tcW w:w="2988" w:type="dxa"/>
          </w:tcPr>
          <w:p w:rsidR="005641BF" w:rsidRPr="00FE553C" w:rsidRDefault="005641BF" w:rsidP="00FE553C">
            <w:pPr>
              <w:jc w:val="both"/>
              <w:rPr>
                <w:sz w:val="26"/>
                <w:szCs w:val="26"/>
              </w:rPr>
            </w:pPr>
            <w:r w:rsidRPr="00FE553C">
              <w:rPr>
                <w:sz w:val="26"/>
                <w:szCs w:val="26"/>
                <w:lang w:val="en-US"/>
              </w:rPr>
              <w:t>9-15</w:t>
            </w:r>
          </w:p>
        </w:tc>
        <w:tc>
          <w:tcPr>
            <w:tcW w:w="900" w:type="dxa"/>
          </w:tcPr>
          <w:p w:rsidR="005641BF" w:rsidRPr="00FE553C" w:rsidRDefault="005641BF" w:rsidP="00FE553C">
            <w:pPr>
              <w:jc w:val="both"/>
              <w:rPr>
                <w:sz w:val="26"/>
                <w:szCs w:val="26"/>
              </w:rPr>
            </w:pPr>
            <w:r w:rsidRPr="00FE553C">
              <w:rPr>
                <w:sz w:val="26"/>
                <w:szCs w:val="26"/>
                <w:lang w:val="en-US"/>
              </w:rPr>
              <w:t>A</w:t>
            </w:r>
          </w:p>
        </w:tc>
        <w:tc>
          <w:tcPr>
            <w:tcW w:w="1080" w:type="dxa"/>
          </w:tcPr>
          <w:p w:rsidR="005641BF" w:rsidRPr="00FE553C" w:rsidRDefault="005641BF" w:rsidP="00FE553C">
            <w:pPr>
              <w:jc w:val="both"/>
              <w:rPr>
                <w:sz w:val="26"/>
                <w:szCs w:val="26"/>
              </w:rPr>
            </w:pPr>
            <w:r w:rsidRPr="00FE553C">
              <w:rPr>
                <w:sz w:val="26"/>
                <w:szCs w:val="26"/>
                <w:lang w:val="en-US"/>
              </w:rPr>
              <w:t>A</w:t>
            </w:r>
          </w:p>
        </w:tc>
        <w:tc>
          <w:tcPr>
            <w:tcW w:w="1080" w:type="dxa"/>
          </w:tcPr>
          <w:p w:rsidR="005641BF" w:rsidRPr="00FE553C" w:rsidRDefault="005641BF" w:rsidP="00FE553C">
            <w:pPr>
              <w:jc w:val="both"/>
              <w:rPr>
                <w:sz w:val="26"/>
                <w:szCs w:val="26"/>
              </w:rPr>
            </w:pPr>
            <w:r w:rsidRPr="00FE553C">
              <w:rPr>
                <w:sz w:val="26"/>
                <w:szCs w:val="26"/>
                <w:lang w:val="en-US"/>
              </w:rPr>
              <w:t>A</w:t>
            </w:r>
          </w:p>
        </w:tc>
        <w:tc>
          <w:tcPr>
            <w:tcW w:w="1078" w:type="dxa"/>
          </w:tcPr>
          <w:p w:rsidR="005641BF" w:rsidRPr="00FE553C" w:rsidRDefault="005641BF" w:rsidP="00FE553C">
            <w:pPr>
              <w:jc w:val="both"/>
              <w:rPr>
                <w:sz w:val="26"/>
                <w:szCs w:val="26"/>
              </w:rPr>
            </w:pPr>
            <w:r w:rsidRPr="00FE553C">
              <w:rPr>
                <w:sz w:val="26"/>
                <w:szCs w:val="26"/>
                <w:lang w:val="en-US"/>
              </w:rPr>
              <w:t>A</w:t>
            </w:r>
          </w:p>
        </w:tc>
        <w:tc>
          <w:tcPr>
            <w:tcW w:w="902" w:type="dxa"/>
          </w:tcPr>
          <w:p w:rsidR="005641BF" w:rsidRPr="00FE553C" w:rsidRDefault="005641BF" w:rsidP="00FE553C">
            <w:pPr>
              <w:jc w:val="both"/>
              <w:rPr>
                <w:sz w:val="26"/>
                <w:szCs w:val="26"/>
              </w:rPr>
            </w:pPr>
            <w:r w:rsidRPr="00FE553C">
              <w:rPr>
                <w:sz w:val="26"/>
                <w:szCs w:val="26"/>
                <w:lang w:val="en-US"/>
              </w:rPr>
              <w:t>A</w:t>
            </w:r>
          </w:p>
        </w:tc>
        <w:tc>
          <w:tcPr>
            <w:tcW w:w="720" w:type="dxa"/>
          </w:tcPr>
          <w:p w:rsidR="005641BF" w:rsidRPr="00FE553C" w:rsidRDefault="005641BF" w:rsidP="00FE553C">
            <w:pPr>
              <w:jc w:val="both"/>
              <w:rPr>
                <w:sz w:val="26"/>
                <w:szCs w:val="26"/>
                <w:lang w:val="en-US"/>
              </w:rPr>
            </w:pPr>
            <w:r w:rsidRPr="00FE553C">
              <w:rPr>
                <w:sz w:val="26"/>
                <w:szCs w:val="26"/>
              </w:rPr>
              <w:t>B</w:t>
            </w:r>
          </w:p>
        </w:tc>
        <w:tc>
          <w:tcPr>
            <w:tcW w:w="823" w:type="dxa"/>
          </w:tcPr>
          <w:p w:rsidR="005641BF" w:rsidRPr="00FE553C" w:rsidRDefault="005641BF" w:rsidP="00FE553C">
            <w:pPr>
              <w:jc w:val="both"/>
              <w:rPr>
                <w:sz w:val="26"/>
                <w:szCs w:val="26"/>
              </w:rPr>
            </w:pPr>
            <w:r w:rsidRPr="00FE553C">
              <w:rPr>
                <w:sz w:val="26"/>
                <w:szCs w:val="26"/>
              </w:rPr>
              <w:t>C</w:t>
            </w:r>
          </w:p>
        </w:tc>
      </w:tr>
      <w:tr w:rsidR="005641BF" w:rsidRPr="00FE553C" w:rsidTr="000541A5">
        <w:trPr>
          <w:trHeight w:val="308"/>
        </w:trPr>
        <w:tc>
          <w:tcPr>
            <w:tcW w:w="2988" w:type="dxa"/>
          </w:tcPr>
          <w:p w:rsidR="005641BF" w:rsidRPr="00FE553C" w:rsidRDefault="005641BF" w:rsidP="00FE553C">
            <w:pPr>
              <w:jc w:val="both"/>
              <w:rPr>
                <w:sz w:val="26"/>
                <w:szCs w:val="26"/>
              </w:rPr>
            </w:pPr>
            <w:r w:rsidRPr="00FE553C">
              <w:rPr>
                <w:sz w:val="26"/>
                <w:szCs w:val="26"/>
              </w:rPr>
              <w:t>16-25</w:t>
            </w:r>
            <w:r w:rsidRPr="00FE553C">
              <w:rPr>
                <w:sz w:val="26"/>
                <w:szCs w:val="26"/>
              </w:rPr>
              <w:tab/>
            </w:r>
          </w:p>
        </w:tc>
        <w:tc>
          <w:tcPr>
            <w:tcW w:w="900" w:type="dxa"/>
          </w:tcPr>
          <w:p w:rsidR="005641BF" w:rsidRPr="00FE553C" w:rsidRDefault="005641BF" w:rsidP="008D21C7">
            <w:pPr>
              <w:jc w:val="both"/>
              <w:rPr>
                <w:sz w:val="26"/>
                <w:szCs w:val="26"/>
              </w:rPr>
            </w:pPr>
            <w:r w:rsidRPr="00FE553C">
              <w:rPr>
                <w:sz w:val="26"/>
                <w:szCs w:val="26"/>
                <w:lang w:val="en-US"/>
              </w:rPr>
              <w:t>A</w:t>
            </w:r>
          </w:p>
        </w:tc>
        <w:tc>
          <w:tcPr>
            <w:tcW w:w="1080" w:type="dxa"/>
          </w:tcPr>
          <w:p w:rsidR="005641BF" w:rsidRPr="00FE553C" w:rsidRDefault="005641BF" w:rsidP="00FE553C">
            <w:pPr>
              <w:jc w:val="both"/>
              <w:rPr>
                <w:sz w:val="26"/>
                <w:szCs w:val="26"/>
              </w:rPr>
            </w:pPr>
            <w:r w:rsidRPr="00FE553C">
              <w:rPr>
                <w:sz w:val="26"/>
                <w:szCs w:val="26"/>
                <w:lang w:val="en-US"/>
              </w:rPr>
              <w:t>A</w:t>
            </w:r>
          </w:p>
        </w:tc>
        <w:tc>
          <w:tcPr>
            <w:tcW w:w="1080" w:type="dxa"/>
          </w:tcPr>
          <w:p w:rsidR="005641BF" w:rsidRPr="00FE553C" w:rsidRDefault="005641BF" w:rsidP="00FE553C">
            <w:pPr>
              <w:jc w:val="both"/>
              <w:rPr>
                <w:sz w:val="26"/>
                <w:szCs w:val="26"/>
              </w:rPr>
            </w:pPr>
            <w:r w:rsidRPr="00FE553C">
              <w:rPr>
                <w:sz w:val="26"/>
                <w:szCs w:val="26"/>
              </w:rPr>
              <w:t>B</w:t>
            </w:r>
          </w:p>
        </w:tc>
        <w:tc>
          <w:tcPr>
            <w:tcW w:w="1078" w:type="dxa"/>
          </w:tcPr>
          <w:p w:rsidR="005641BF" w:rsidRPr="00FE553C" w:rsidRDefault="005641BF" w:rsidP="00FE553C">
            <w:pPr>
              <w:jc w:val="both"/>
              <w:rPr>
                <w:sz w:val="26"/>
                <w:szCs w:val="26"/>
              </w:rPr>
            </w:pPr>
            <w:r w:rsidRPr="00FE553C">
              <w:rPr>
                <w:sz w:val="26"/>
                <w:szCs w:val="26"/>
              </w:rPr>
              <w:t>B</w:t>
            </w:r>
          </w:p>
        </w:tc>
        <w:tc>
          <w:tcPr>
            <w:tcW w:w="902" w:type="dxa"/>
          </w:tcPr>
          <w:p w:rsidR="005641BF" w:rsidRPr="00FE553C" w:rsidRDefault="005641BF" w:rsidP="00FE553C">
            <w:pPr>
              <w:jc w:val="both"/>
              <w:rPr>
                <w:sz w:val="26"/>
                <w:szCs w:val="26"/>
              </w:rPr>
            </w:pPr>
            <w:r w:rsidRPr="00FE553C">
              <w:rPr>
                <w:sz w:val="26"/>
                <w:szCs w:val="26"/>
              </w:rPr>
              <w:t>B</w:t>
            </w:r>
          </w:p>
        </w:tc>
        <w:tc>
          <w:tcPr>
            <w:tcW w:w="720" w:type="dxa"/>
          </w:tcPr>
          <w:p w:rsidR="005641BF" w:rsidRPr="00FE553C" w:rsidRDefault="005641BF" w:rsidP="00FE553C">
            <w:pPr>
              <w:jc w:val="both"/>
              <w:rPr>
                <w:sz w:val="26"/>
                <w:szCs w:val="26"/>
                <w:lang w:val="en-US"/>
              </w:rPr>
            </w:pPr>
            <w:r w:rsidRPr="00FE553C">
              <w:rPr>
                <w:sz w:val="26"/>
                <w:szCs w:val="26"/>
              </w:rPr>
              <w:t>C</w:t>
            </w:r>
          </w:p>
        </w:tc>
        <w:tc>
          <w:tcPr>
            <w:tcW w:w="823" w:type="dxa"/>
          </w:tcPr>
          <w:p w:rsidR="005641BF" w:rsidRPr="00FE553C" w:rsidRDefault="005641BF" w:rsidP="00FE553C">
            <w:pPr>
              <w:jc w:val="both"/>
              <w:rPr>
                <w:sz w:val="26"/>
                <w:szCs w:val="26"/>
              </w:rPr>
            </w:pPr>
            <w:r w:rsidRPr="00FE553C">
              <w:rPr>
                <w:sz w:val="26"/>
                <w:szCs w:val="26"/>
              </w:rPr>
              <w:t>D</w:t>
            </w:r>
          </w:p>
        </w:tc>
      </w:tr>
      <w:tr w:rsidR="005641BF" w:rsidRPr="00FE553C" w:rsidTr="008D21C7">
        <w:trPr>
          <w:trHeight w:val="332"/>
        </w:trPr>
        <w:tc>
          <w:tcPr>
            <w:tcW w:w="2988" w:type="dxa"/>
          </w:tcPr>
          <w:p w:rsidR="005641BF" w:rsidRPr="00FE553C" w:rsidRDefault="005641BF" w:rsidP="00FE553C">
            <w:pPr>
              <w:jc w:val="both"/>
              <w:rPr>
                <w:sz w:val="26"/>
                <w:szCs w:val="26"/>
              </w:rPr>
            </w:pPr>
            <w:r w:rsidRPr="00FE553C">
              <w:rPr>
                <w:sz w:val="26"/>
                <w:szCs w:val="26"/>
              </w:rPr>
              <w:t>26-50</w:t>
            </w:r>
          </w:p>
        </w:tc>
        <w:tc>
          <w:tcPr>
            <w:tcW w:w="900" w:type="dxa"/>
          </w:tcPr>
          <w:p w:rsidR="005641BF" w:rsidRPr="00FE553C" w:rsidRDefault="005641BF" w:rsidP="00FE553C">
            <w:pPr>
              <w:jc w:val="both"/>
              <w:rPr>
                <w:sz w:val="26"/>
                <w:szCs w:val="26"/>
                <w:lang w:val="en-US"/>
              </w:rPr>
            </w:pPr>
            <w:r w:rsidRPr="00FE553C">
              <w:rPr>
                <w:sz w:val="26"/>
                <w:szCs w:val="26"/>
              </w:rPr>
              <w:t>A</w:t>
            </w:r>
          </w:p>
        </w:tc>
        <w:tc>
          <w:tcPr>
            <w:tcW w:w="1080" w:type="dxa"/>
          </w:tcPr>
          <w:p w:rsidR="005641BF" w:rsidRPr="00FE553C" w:rsidRDefault="005641BF" w:rsidP="00FE553C">
            <w:pPr>
              <w:jc w:val="both"/>
              <w:rPr>
                <w:sz w:val="26"/>
                <w:szCs w:val="26"/>
                <w:lang w:val="en-US"/>
              </w:rPr>
            </w:pPr>
            <w:r w:rsidRPr="00FE553C">
              <w:rPr>
                <w:sz w:val="26"/>
                <w:szCs w:val="26"/>
              </w:rPr>
              <w:t>B</w:t>
            </w:r>
          </w:p>
        </w:tc>
        <w:tc>
          <w:tcPr>
            <w:tcW w:w="1080" w:type="dxa"/>
          </w:tcPr>
          <w:p w:rsidR="005641BF" w:rsidRPr="00FE553C" w:rsidRDefault="005641BF" w:rsidP="00FE553C">
            <w:pPr>
              <w:jc w:val="both"/>
              <w:rPr>
                <w:sz w:val="26"/>
                <w:szCs w:val="26"/>
              </w:rPr>
            </w:pPr>
            <w:r w:rsidRPr="00FE553C">
              <w:rPr>
                <w:sz w:val="26"/>
                <w:szCs w:val="26"/>
              </w:rPr>
              <w:t>B</w:t>
            </w:r>
          </w:p>
        </w:tc>
        <w:tc>
          <w:tcPr>
            <w:tcW w:w="1078" w:type="dxa"/>
          </w:tcPr>
          <w:p w:rsidR="005641BF" w:rsidRPr="00FE553C" w:rsidRDefault="005641BF" w:rsidP="00FE553C">
            <w:pPr>
              <w:jc w:val="both"/>
              <w:rPr>
                <w:sz w:val="26"/>
                <w:szCs w:val="26"/>
              </w:rPr>
            </w:pPr>
            <w:r w:rsidRPr="00FE553C">
              <w:rPr>
                <w:sz w:val="26"/>
                <w:szCs w:val="26"/>
              </w:rPr>
              <w:t>C</w:t>
            </w:r>
          </w:p>
        </w:tc>
        <w:tc>
          <w:tcPr>
            <w:tcW w:w="902" w:type="dxa"/>
          </w:tcPr>
          <w:p w:rsidR="005641BF" w:rsidRPr="00FE553C" w:rsidRDefault="005641BF" w:rsidP="00FE553C">
            <w:pPr>
              <w:jc w:val="both"/>
              <w:rPr>
                <w:sz w:val="26"/>
                <w:szCs w:val="26"/>
              </w:rPr>
            </w:pPr>
            <w:r w:rsidRPr="00FE553C">
              <w:rPr>
                <w:sz w:val="26"/>
                <w:szCs w:val="26"/>
              </w:rPr>
              <w:t>C</w:t>
            </w:r>
          </w:p>
        </w:tc>
        <w:tc>
          <w:tcPr>
            <w:tcW w:w="720" w:type="dxa"/>
          </w:tcPr>
          <w:p w:rsidR="005641BF" w:rsidRPr="00FE553C" w:rsidRDefault="005641BF" w:rsidP="00FE553C">
            <w:pPr>
              <w:jc w:val="both"/>
              <w:rPr>
                <w:sz w:val="26"/>
                <w:szCs w:val="26"/>
              </w:rPr>
            </w:pPr>
            <w:r w:rsidRPr="00FE553C">
              <w:rPr>
                <w:sz w:val="26"/>
                <w:szCs w:val="26"/>
              </w:rPr>
              <w:t>D</w:t>
            </w:r>
          </w:p>
        </w:tc>
        <w:tc>
          <w:tcPr>
            <w:tcW w:w="823" w:type="dxa"/>
          </w:tcPr>
          <w:p w:rsidR="005641BF" w:rsidRPr="00FE553C" w:rsidRDefault="005641BF" w:rsidP="00FE553C">
            <w:pPr>
              <w:jc w:val="both"/>
              <w:rPr>
                <w:sz w:val="26"/>
                <w:szCs w:val="26"/>
              </w:rPr>
            </w:pPr>
            <w:r w:rsidRPr="00FE553C">
              <w:rPr>
                <w:sz w:val="26"/>
                <w:szCs w:val="26"/>
              </w:rPr>
              <w:t>E</w:t>
            </w:r>
          </w:p>
        </w:tc>
      </w:tr>
      <w:tr w:rsidR="005641BF" w:rsidRPr="00FE553C" w:rsidTr="008D21C7">
        <w:trPr>
          <w:trHeight w:val="266"/>
        </w:trPr>
        <w:tc>
          <w:tcPr>
            <w:tcW w:w="2988" w:type="dxa"/>
          </w:tcPr>
          <w:p w:rsidR="005641BF" w:rsidRPr="00FE553C" w:rsidRDefault="005641BF" w:rsidP="00FE553C">
            <w:pPr>
              <w:jc w:val="both"/>
              <w:rPr>
                <w:sz w:val="26"/>
                <w:szCs w:val="26"/>
              </w:rPr>
            </w:pPr>
            <w:r w:rsidRPr="00FE553C">
              <w:rPr>
                <w:sz w:val="26"/>
                <w:szCs w:val="26"/>
              </w:rPr>
              <w:t>51-90</w:t>
            </w:r>
          </w:p>
        </w:tc>
        <w:tc>
          <w:tcPr>
            <w:tcW w:w="900" w:type="dxa"/>
          </w:tcPr>
          <w:p w:rsidR="005641BF" w:rsidRPr="00FE553C" w:rsidRDefault="005641BF" w:rsidP="00FE553C">
            <w:pPr>
              <w:jc w:val="both"/>
              <w:rPr>
                <w:sz w:val="26"/>
                <w:szCs w:val="26"/>
                <w:lang w:val="en-US"/>
              </w:rPr>
            </w:pPr>
            <w:r w:rsidRPr="00FE553C">
              <w:rPr>
                <w:sz w:val="26"/>
                <w:szCs w:val="26"/>
              </w:rPr>
              <w:t>B</w:t>
            </w:r>
          </w:p>
        </w:tc>
        <w:tc>
          <w:tcPr>
            <w:tcW w:w="1080" w:type="dxa"/>
          </w:tcPr>
          <w:p w:rsidR="005641BF" w:rsidRPr="00FE553C" w:rsidRDefault="005641BF" w:rsidP="00FE553C">
            <w:pPr>
              <w:jc w:val="both"/>
              <w:rPr>
                <w:sz w:val="26"/>
                <w:szCs w:val="26"/>
                <w:lang w:val="en-US"/>
              </w:rPr>
            </w:pPr>
            <w:r w:rsidRPr="00FE553C">
              <w:rPr>
                <w:sz w:val="26"/>
                <w:szCs w:val="26"/>
              </w:rPr>
              <w:t>B</w:t>
            </w:r>
          </w:p>
        </w:tc>
        <w:tc>
          <w:tcPr>
            <w:tcW w:w="1080" w:type="dxa"/>
          </w:tcPr>
          <w:p w:rsidR="005641BF" w:rsidRPr="00FE553C" w:rsidRDefault="005641BF" w:rsidP="00FE553C">
            <w:pPr>
              <w:jc w:val="both"/>
              <w:rPr>
                <w:sz w:val="26"/>
                <w:szCs w:val="26"/>
              </w:rPr>
            </w:pPr>
            <w:r w:rsidRPr="00FE553C">
              <w:rPr>
                <w:sz w:val="26"/>
                <w:szCs w:val="26"/>
              </w:rPr>
              <w:t>C</w:t>
            </w:r>
          </w:p>
        </w:tc>
        <w:tc>
          <w:tcPr>
            <w:tcW w:w="1078" w:type="dxa"/>
          </w:tcPr>
          <w:p w:rsidR="005641BF" w:rsidRPr="00FE553C" w:rsidRDefault="005641BF" w:rsidP="00FE553C">
            <w:pPr>
              <w:jc w:val="both"/>
              <w:rPr>
                <w:sz w:val="26"/>
                <w:szCs w:val="26"/>
              </w:rPr>
            </w:pPr>
            <w:r w:rsidRPr="00FE553C">
              <w:rPr>
                <w:sz w:val="26"/>
                <w:szCs w:val="26"/>
              </w:rPr>
              <w:t>C</w:t>
            </w:r>
          </w:p>
        </w:tc>
        <w:tc>
          <w:tcPr>
            <w:tcW w:w="902" w:type="dxa"/>
          </w:tcPr>
          <w:p w:rsidR="005641BF" w:rsidRPr="00FE553C" w:rsidRDefault="005641BF" w:rsidP="00FE553C">
            <w:pPr>
              <w:jc w:val="both"/>
              <w:rPr>
                <w:sz w:val="26"/>
                <w:szCs w:val="26"/>
              </w:rPr>
            </w:pPr>
            <w:r w:rsidRPr="00FE553C">
              <w:rPr>
                <w:sz w:val="26"/>
                <w:szCs w:val="26"/>
              </w:rPr>
              <w:t>C</w:t>
            </w:r>
          </w:p>
        </w:tc>
        <w:tc>
          <w:tcPr>
            <w:tcW w:w="720" w:type="dxa"/>
          </w:tcPr>
          <w:p w:rsidR="005641BF" w:rsidRPr="00FE553C" w:rsidRDefault="005641BF" w:rsidP="00FE553C">
            <w:pPr>
              <w:jc w:val="both"/>
              <w:rPr>
                <w:sz w:val="26"/>
                <w:szCs w:val="26"/>
              </w:rPr>
            </w:pPr>
            <w:r w:rsidRPr="00FE553C">
              <w:rPr>
                <w:sz w:val="26"/>
                <w:szCs w:val="26"/>
              </w:rPr>
              <w:t>E</w:t>
            </w:r>
          </w:p>
        </w:tc>
        <w:tc>
          <w:tcPr>
            <w:tcW w:w="823" w:type="dxa"/>
          </w:tcPr>
          <w:p w:rsidR="005641BF" w:rsidRPr="00FE553C" w:rsidRDefault="005641BF" w:rsidP="00FE553C">
            <w:pPr>
              <w:jc w:val="both"/>
              <w:rPr>
                <w:sz w:val="26"/>
                <w:szCs w:val="26"/>
              </w:rPr>
            </w:pPr>
            <w:r w:rsidRPr="00FE553C">
              <w:rPr>
                <w:sz w:val="26"/>
                <w:szCs w:val="26"/>
              </w:rPr>
              <w:t>F</w:t>
            </w:r>
          </w:p>
        </w:tc>
      </w:tr>
      <w:tr w:rsidR="005641BF" w:rsidRPr="00FE553C" w:rsidTr="008D21C7">
        <w:trPr>
          <w:trHeight w:val="242"/>
        </w:trPr>
        <w:tc>
          <w:tcPr>
            <w:tcW w:w="2988" w:type="dxa"/>
          </w:tcPr>
          <w:p w:rsidR="005641BF" w:rsidRPr="00FE553C" w:rsidRDefault="005641BF" w:rsidP="00FE553C">
            <w:pPr>
              <w:jc w:val="both"/>
              <w:rPr>
                <w:sz w:val="26"/>
                <w:szCs w:val="26"/>
              </w:rPr>
            </w:pPr>
            <w:r w:rsidRPr="00FE553C">
              <w:rPr>
                <w:sz w:val="26"/>
                <w:szCs w:val="26"/>
              </w:rPr>
              <w:t>91-150</w:t>
            </w:r>
          </w:p>
        </w:tc>
        <w:tc>
          <w:tcPr>
            <w:tcW w:w="900" w:type="dxa"/>
          </w:tcPr>
          <w:p w:rsidR="005641BF" w:rsidRPr="00FE553C" w:rsidRDefault="005641BF" w:rsidP="00FE553C">
            <w:pPr>
              <w:jc w:val="both"/>
              <w:rPr>
                <w:sz w:val="26"/>
                <w:szCs w:val="26"/>
                <w:lang w:val="en-US"/>
              </w:rPr>
            </w:pPr>
            <w:r w:rsidRPr="00FE553C">
              <w:rPr>
                <w:sz w:val="26"/>
                <w:szCs w:val="26"/>
              </w:rPr>
              <w:t>B</w:t>
            </w:r>
          </w:p>
        </w:tc>
        <w:tc>
          <w:tcPr>
            <w:tcW w:w="1080" w:type="dxa"/>
          </w:tcPr>
          <w:p w:rsidR="005641BF" w:rsidRPr="00FE553C" w:rsidRDefault="005641BF" w:rsidP="00FE553C">
            <w:pPr>
              <w:jc w:val="both"/>
              <w:rPr>
                <w:sz w:val="26"/>
                <w:szCs w:val="26"/>
                <w:lang w:val="en-US"/>
              </w:rPr>
            </w:pPr>
            <w:r w:rsidRPr="00FE553C">
              <w:rPr>
                <w:sz w:val="26"/>
                <w:szCs w:val="26"/>
              </w:rPr>
              <w:t>B</w:t>
            </w:r>
          </w:p>
        </w:tc>
        <w:tc>
          <w:tcPr>
            <w:tcW w:w="1080" w:type="dxa"/>
          </w:tcPr>
          <w:p w:rsidR="005641BF" w:rsidRPr="00FE553C" w:rsidRDefault="005641BF" w:rsidP="00FE553C">
            <w:pPr>
              <w:jc w:val="both"/>
              <w:rPr>
                <w:sz w:val="26"/>
                <w:szCs w:val="26"/>
              </w:rPr>
            </w:pPr>
            <w:r w:rsidRPr="00FE553C">
              <w:rPr>
                <w:sz w:val="26"/>
                <w:szCs w:val="26"/>
              </w:rPr>
              <w:t>C</w:t>
            </w:r>
          </w:p>
        </w:tc>
        <w:tc>
          <w:tcPr>
            <w:tcW w:w="1078" w:type="dxa"/>
          </w:tcPr>
          <w:p w:rsidR="005641BF" w:rsidRPr="00FE553C" w:rsidRDefault="005641BF" w:rsidP="00FE553C">
            <w:pPr>
              <w:jc w:val="both"/>
              <w:rPr>
                <w:sz w:val="26"/>
                <w:szCs w:val="26"/>
              </w:rPr>
            </w:pPr>
            <w:r w:rsidRPr="00FE553C">
              <w:rPr>
                <w:sz w:val="26"/>
                <w:szCs w:val="26"/>
              </w:rPr>
              <w:t>D</w:t>
            </w:r>
          </w:p>
        </w:tc>
        <w:tc>
          <w:tcPr>
            <w:tcW w:w="902" w:type="dxa"/>
          </w:tcPr>
          <w:p w:rsidR="005641BF" w:rsidRPr="00FE553C" w:rsidRDefault="005641BF" w:rsidP="00FE553C">
            <w:pPr>
              <w:jc w:val="both"/>
              <w:rPr>
                <w:sz w:val="26"/>
                <w:szCs w:val="26"/>
              </w:rPr>
            </w:pPr>
            <w:r w:rsidRPr="00FE553C">
              <w:rPr>
                <w:sz w:val="26"/>
                <w:szCs w:val="26"/>
              </w:rPr>
              <w:t>D</w:t>
            </w:r>
          </w:p>
        </w:tc>
        <w:tc>
          <w:tcPr>
            <w:tcW w:w="720" w:type="dxa"/>
          </w:tcPr>
          <w:p w:rsidR="005641BF" w:rsidRPr="00FE553C" w:rsidRDefault="005641BF" w:rsidP="00FE553C">
            <w:pPr>
              <w:jc w:val="both"/>
              <w:rPr>
                <w:sz w:val="26"/>
                <w:szCs w:val="26"/>
              </w:rPr>
            </w:pPr>
            <w:r w:rsidRPr="00FE553C">
              <w:rPr>
                <w:sz w:val="26"/>
                <w:szCs w:val="26"/>
              </w:rPr>
              <w:t>F</w:t>
            </w:r>
          </w:p>
        </w:tc>
        <w:tc>
          <w:tcPr>
            <w:tcW w:w="823" w:type="dxa"/>
          </w:tcPr>
          <w:p w:rsidR="005641BF" w:rsidRPr="00FE553C" w:rsidRDefault="005641BF" w:rsidP="00FE553C">
            <w:pPr>
              <w:jc w:val="both"/>
              <w:rPr>
                <w:sz w:val="26"/>
                <w:szCs w:val="26"/>
              </w:rPr>
            </w:pPr>
            <w:r w:rsidRPr="00FE553C">
              <w:rPr>
                <w:sz w:val="26"/>
                <w:szCs w:val="26"/>
              </w:rPr>
              <w:t>G</w:t>
            </w:r>
          </w:p>
        </w:tc>
      </w:tr>
      <w:tr w:rsidR="005641BF" w:rsidRPr="00FE553C" w:rsidTr="008D21C7">
        <w:trPr>
          <w:trHeight w:val="218"/>
        </w:trPr>
        <w:tc>
          <w:tcPr>
            <w:tcW w:w="2988" w:type="dxa"/>
          </w:tcPr>
          <w:p w:rsidR="005641BF" w:rsidRPr="00FE553C" w:rsidRDefault="005641BF" w:rsidP="00FE553C">
            <w:pPr>
              <w:jc w:val="both"/>
              <w:rPr>
                <w:sz w:val="26"/>
                <w:szCs w:val="26"/>
              </w:rPr>
            </w:pPr>
            <w:r w:rsidRPr="00FE553C">
              <w:rPr>
                <w:sz w:val="26"/>
                <w:szCs w:val="26"/>
              </w:rPr>
              <w:t>151-280</w:t>
            </w:r>
          </w:p>
        </w:tc>
        <w:tc>
          <w:tcPr>
            <w:tcW w:w="900" w:type="dxa"/>
          </w:tcPr>
          <w:p w:rsidR="005641BF" w:rsidRPr="00FE553C" w:rsidRDefault="005641BF" w:rsidP="00FE553C">
            <w:pPr>
              <w:jc w:val="both"/>
              <w:rPr>
                <w:sz w:val="26"/>
                <w:szCs w:val="26"/>
                <w:lang w:val="en-US"/>
              </w:rPr>
            </w:pPr>
            <w:r w:rsidRPr="00FE553C">
              <w:rPr>
                <w:sz w:val="26"/>
                <w:szCs w:val="26"/>
              </w:rPr>
              <w:t>B</w:t>
            </w:r>
          </w:p>
        </w:tc>
        <w:tc>
          <w:tcPr>
            <w:tcW w:w="1080" w:type="dxa"/>
          </w:tcPr>
          <w:p w:rsidR="005641BF" w:rsidRPr="00FE553C" w:rsidRDefault="005641BF" w:rsidP="00FE553C">
            <w:pPr>
              <w:jc w:val="both"/>
              <w:rPr>
                <w:sz w:val="26"/>
                <w:szCs w:val="26"/>
                <w:lang w:val="en-US"/>
              </w:rPr>
            </w:pPr>
            <w:r w:rsidRPr="00FE553C">
              <w:rPr>
                <w:sz w:val="26"/>
                <w:szCs w:val="26"/>
              </w:rPr>
              <w:t>C</w:t>
            </w:r>
          </w:p>
        </w:tc>
        <w:tc>
          <w:tcPr>
            <w:tcW w:w="1080" w:type="dxa"/>
          </w:tcPr>
          <w:p w:rsidR="005641BF" w:rsidRPr="00FE553C" w:rsidRDefault="005641BF" w:rsidP="00FE553C">
            <w:pPr>
              <w:jc w:val="both"/>
              <w:rPr>
                <w:sz w:val="26"/>
                <w:szCs w:val="26"/>
              </w:rPr>
            </w:pPr>
            <w:r w:rsidRPr="00FE553C">
              <w:rPr>
                <w:sz w:val="26"/>
                <w:szCs w:val="26"/>
              </w:rPr>
              <w:t>D</w:t>
            </w:r>
          </w:p>
        </w:tc>
        <w:tc>
          <w:tcPr>
            <w:tcW w:w="1078" w:type="dxa"/>
          </w:tcPr>
          <w:p w:rsidR="005641BF" w:rsidRPr="00FE553C" w:rsidRDefault="005641BF" w:rsidP="00FE553C">
            <w:pPr>
              <w:jc w:val="both"/>
              <w:rPr>
                <w:sz w:val="26"/>
                <w:szCs w:val="26"/>
              </w:rPr>
            </w:pPr>
            <w:r w:rsidRPr="00FE553C">
              <w:rPr>
                <w:sz w:val="26"/>
                <w:szCs w:val="26"/>
              </w:rPr>
              <w:t>E</w:t>
            </w:r>
          </w:p>
        </w:tc>
        <w:tc>
          <w:tcPr>
            <w:tcW w:w="902" w:type="dxa"/>
          </w:tcPr>
          <w:p w:rsidR="005641BF" w:rsidRPr="00FE553C" w:rsidRDefault="005641BF" w:rsidP="00FE553C">
            <w:pPr>
              <w:jc w:val="both"/>
              <w:rPr>
                <w:sz w:val="26"/>
                <w:szCs w:val="26"/>
              </w:rPr>
            </w:pPr>
            <w:r w:rsidRPr="00FE553C">
              <w:rPr>
                <w:sz w:val="26"/>
                <w:szCs w:val="26"/>
              </w:rPr>
              <w:t>E</w:t>
            </w:r>
          </w:p>
        </w:tc>
        <w:tc>
          <w:tcPr>
            <w:tcW w:w="720" w:type="dxa"/>
          </w:tcPr>
          <w:p w:rsidR="005641BF" w:rsidRPr="00FE553C" w:rsidRDefault="005641BF" w:rsidP="00FE553C">
            <w:pPr>
              <w:jc w:val="both"/>
              <w:rPr>
                <w:sz w:val="26"/>
                <w:szCs w:val="26"/>
              </w:rPr>
            </w:pPr>
            <w:r w:rsidRPr="00FE553C">
              <w:rPr>
                <w:sz w:val="26"/>
                <w:szCs w:val="26"/>
              </w:rPr>
              <w:t>G</w:t>
            </w:r>
          </w:p>
        </w:tc>
        <w:tc>
          <w:tcPr>
            <w:tcW w:w="823" w:type="dxa"/>
          </w:tcPr>
          <w:p w:rsidR="005641BF" w:rsidRPr="00FE553C" w:rsidRDefault="005641BF" w:rsidP="00FE553C">
            <w:pPr>
              <w:jc w:val="both"/>
              <w:rPr>
                <w:sz w:val="26"/>
                <w:szCs w:val="26"/>
              </w:rPr>
            </w:pPr>
            <w:r w:rsidRPr="00FE553C">
              <w:rPr>
                <w:sz w:val="26"/>
                <w:szCs w:val="26"/>
              </w:rPr>
              <w:t>H</w:t>
            </w:r>
          </w:p>
        </w:tc>
      </w:tr>
      <w:tr w:rsidR="005641BF" w:rsidRPr="00FE553C" w:rsidTr="008D21C7">
        <w:trPr>
          <w:trHeight w:val="193"/>
        </w:trPr>
        <w:tc>
          <w:tcPr>
            <w:tcW w:w="2988" w:type="dxa"/>
          </w:tcPr>
          <w:p w:rsidR="005641BF" w:rsidRPr="00FE553C" w:rsidRDefault="005641BF" w:rsidP="00FE553C">
            <w:pPr>
              <w:jc w:val="both"/>
              <w:rPr>
                <w:sz w:val="26"/>
                <w:szCs w:val="26"/>
              </w:rPr>
            </w:pPr>
            <w:r w:rsidRPr="00FE553C">
              <w:rPr>
                <w:sz w:val="26"/>
                <w:szCs w:val="26"/>
              </w:rPr>
              <w:t>281-500</w:t>
            </w:r>
          </w:p>
        </w:tc>
        <w:tc>
          <w:tcPr>
            <w:tcW w:w="900" w:type="dxa"/>
          </w:tcPr>
          <w:p w:rsidR="005641BF" w:rsidRPr="00FE553C" w:rsidRDefault="005641BF" w:rsidP="00FE553C">
            <w:pPr>
              <w:jc w:val="both"/>
              <w:rPr>
                <w:sz w:val="26"/>
                <w:szCs w:val="26"/>
                <w:lang w:val="en-US"/>
              </w:rPr>
            </w:pPr>
            <w:r w:rsidRPr="00FE553C">
              <w:rPr>
                <w:sz w:val="26"/>
                <w:szCs w:val="26"/>
              </w:rPr>
              <w:t>B</w:t>
            </w:r>
          </w:p>
        </w:tc>
        <w:tc>
          <w:tcPr>
            <w:tcW w:w="1080" w:type="dxa"/>
          </w:tcPr>
          <w:p w:rsidR="005641BF" w:rsidRPr="00FE553C" w:rsidRDefault="005641BF" w:rsidP="00FE553C">
            <w:pPr>
              <w:jc w:val="both"/>
              <w:rPr>
                <w:sz w:val="26"/>
                <w:szCs w:val="26"/>
                <w:lang w:val="en-US"/>
              </w:rPr>
            </w:pPr>
            <w:r w:rsidRPr="00FE553C">
              <w:rPr>
                <w:sz w:val="26"/>
                <w:szCs w:val="26"/>
              </w:rPr>
              <w:t>C</w:t>
            </w:r>
          </w:p>
        </w:tc>
        <w:tc>
          <w:tcPr>
            <w:tcW w:w="1080" w:type="dxa"/>
          </w:tcPr>
          <w:p w:rsidR="005641BF" w:rsidRPr="00FE553C" w:rsidRDefault="005641BF" w:rsidP="00FE553C">
            <w:pPr>
              <w:jc w:val="both"/>
              <w:rPr>
                <w:sz w:val="26"/>
                <w:szCs w:val="26"/>
              </w:rPr>
            </w:pPr>
            <w:r w:rsidRPr="00FE553C">
              <w:rPr>
                <w:sz w:val="26"/>
                <w:szCs w:val="26"/>
              </w:rPr>
              <w:t>D</w:t>
            </w:r>
          </w:p>
        </w:tc>
        <w:tc>
          <w:tcPr>
            <w:tcW w:w="1078" w:type="dxa"/>
          </w:tcPr>
          <w:p w:rsidR="005641BF" w:rsidRPr="00FE553C" w:rsidRDefault="005641BF" w:rsidP="00FE553C">
            <w:pPr>
              <w:jc w:val="both"/>
              <w:rPr>
                <w:sz w:val="26"/>
                <w:szCs w:val="26"/>
              </w:rPr>
            </w:pPr>
            <w:r w:rsidRPr="00FE553C">
              <w:rPr>
                <w:sz w:val="26"/>
                <w:szCs w:val="26"/>
              </w:rPr>
              <w:t>E</w:t>
            </w:r>
          </w:p>
        </w:tc>
        <w:tc>
          <w:tcPr>
            <w:tcW w:w="902" w:type="dxa"/>
          </w:tcPr>
          <w:p w:rsidR="005641BF" w:rsidRPr="00FE553C" w:rsidRDefault="005641BF" w:rsidP="00FE553C">
            <w:pPr>
              <w:jc w:val="both"/>
              <w:rPr>
                <w:sz w:val="26"/>
                <w:szCs w:val="26"/>
              </w:rPr>
            </w:pPr>
            <w:r w:rsidRPr="00FE553C">
              <w:rPr>
                <w:sz w:val="26"/>
                <w:szCs w:val="26"/>
              </w:rPr>
              <w:t>F</w:t>
            </w:r>
          </w:p>
        </w:tc>
        <w:tc>
          <w:tcPr>
            <w:tcW w:w="720" w:type="dxa"/>
          </w:tcPr>
          <w:p w:rsidR="005641BF" w:rsidRPr="00FE553C" w:rsidRDefault="005641BF" w:rsidP="00FE553C">
            <w:pPr>
              <w:jc w:val="both"/>
              <w:rPr>
                <w:sz w:val="26"/>
                <w:szCs w:val="26"/>
              </w:rPr>
            </w:pPr>
            <w:r w:rsidRPr="00FE553C">
              <w:rPr>
                <w:sz w:val="26"/>
                <w:szCs w:val="26"/>
              </w:rPr>
              <w:t>H</w:t>
            </w:r>
          </w:p>
        </w:tc>
        <w:tc>
          <w:tcPr>
            <w:tcW w:w="823" w:type="dxa"/>
          </w:tcPr>
          <w:p w:rsidR="005641BF" w:rsidRPr="00FE553C" w:rsidRDefault="005641BF" w:rsidP="00FE553C">
            <w:pPr>
              <w:jc w:val="both"/>
              <w:rPr>
                <w:sz w:val="26"/>
                <w:szCs w:val="26"/>
              </w:rPr>
            </w:pPr>
            <w:r w:rsidRPr="00FE553C">
              <w:rPr>
                <w:sz w:val="26"/>
                <w:szCs w:val="26"/>
              </w:rPr>
              <w:t>J</w:t>
            </w:r>
          </w:p>
        </w:tc>
      </w:tr>
      <w:tr w:rsidR="005641BF" w:rsidRPr="00FE553C" w:rsidTr="008D21C7">
        <w:trPr>
          <w:trHeight w:val="170"/>
        </w:trPr>
        <w:tc>
          <w:tcPr>
            <w:tcW w:w="2988" w:type="dxa"/>
          </w:tcPr>
          <w:p w:rsidR="005641BF" w:rsidRPr="00FE553C" w:rsidRDefault="005641BF" w:rsidP="00FE553C">
            <w:pPr>
              <w:jc w:val="both"/>
              <w:rPr>
                <w:sz w:val="26"/>
                <w:szCs w:val="26"/>
              </w:rPr>
            </w:pPr>
            <w:r w:rsidRPr="00FE553C">
              <w:rPr>
                <w:sz w:val="26"/>
                <w:szCs w:val="26"/>
              </w:rPr>
              <w:t>501-1200</w:t>
            </w:r>
          </w:p>
        </w:tc>
        <w:tc>
          <w:tcPr>
            <w:tcW w:w="900" w:type="dxa"/>
          </w:tcPr>
          <w:p w:rsidR="005641BF" w:rsidRPr="00FE553C" w:rsidRDefault="005641BF" w:rsidP="00FE553C">
            <w:pPr>
              <w:jc w:val="both"/>
              <w:rPr>
                <w:sz w:val="26"/>
                <w:szCs w:val="26"/>
                <w:lang w:val="en-US"/>
              </w:rPr>
            </w:pPr>
            <w:r w:rsidRPr="00FE553C">
              <w:rPr>
                <w:sz w:val="26"/>
                <w:szCs w:val="26"/>
              </w:rPr>
              <w:t>C</w:t>
            </w:r>
          </w:p>
        </w:tc>
        <w:tc>
          <w:tcPr>
            <w:tcW w:w="1080" w:type="dxa"/>
          </w:tcPr>
          <w:p w:rsidR="005641BF" w:rsidRPr="00FE553C" w:rsidRDefault="005641BF" w:rsidP="00FE553C">
            <w:pPr>
              <w:jc w:val="both"/>
              <w:rPr>
                <w:sz w:val="26"/>
                <w:szCs w:val="26"/>
                <w:lang w:val="en-US"/>
              </w:rPr>
            </w:pPr>
            <w:r w:rsidRPr="00FE553C">
              <w:rPr>
                <w:sz w:val="26"/>
                <w:szCs w:val="26"/>
              </w:rPr>
              <w:t>C</w:t>
            </w:r>
          </w:p>
        </w:tc>
        <w:tc>
          <w:tcPr>
            <w:tcW w:w="1080" w:type="dxa"/>
          </w:tcPr>
          <w:p w:rsidR="005641BF" w:rsidRPr="00FE553C" w:rsidRDefault="005641BF" w:rsidP="00FE553C">
            <w:pPr>
              <w:jc w:val="both"/>
              <w:rPr>
                <w:sz w:val="26"/>
                <w:szCs w:val="26"/>
              </w:rPr>
            </w:pPr>
            <w:r w:rsidRPr="00FE553C">
              <w:rPr>
                <w:sz w:val="26"/>
                <w:szCs w:val="26"/>
              </w:rPr>
              <w:t>E</w:t>
            </w:r>
          </w:p>
        </w:tc>
        <w:tc>
          <w:tcPr>
            <w:tcW w:w="1078" w:type="dxa"/>
          </w:tcPr>
          <w:p w:rsidR="005641BF" w:rsidRPr="00FE553C" w:rsidRDefault="005641BF" w:rsidP="00FE553C">
            <w:pPr>
              <w:jc w:val="both"/>
              <w:rPr>
                <w:sz w:val="26"/>
                <w:szCs w:val="26"/>
              </w:rPr>
            </w:pPr>
            <w:r w:rsidRPr="00FE553C">
              <w:rPr>
                <w:sz w:val="26"/>
                <w:szCs w:val="26"/>
              </w:rPr>
              <w:t>F</w:t>
            </w:r>
          </w:p>
        </w:tc>
        <w:tc>
          <w:tcPr>
            <w:tcW w:w="902" w:type="dxa"/>
          </w:tcPr>
          <w:p w:rsidR="005641BF" w:rsidRPr="00FE553C" w:rsidRDefault="005641BF" w:rsidP="00FE553C">
            <w:pPr>
              <w:jc w:val="both"/>
              <w:rPr>
                <w:sz w:val="26"/>
                <w:szCs w:val="26"/>
              </w:rPr>
            </w:pPr>
            <w:r w:rsidRPr="00FE553C">
              <w:rPr>
                <w:sz w:val="26"/>
                <w:szCs w:val="26"/>
              </w:rPr>
              <w:t>G</w:t>
            </w:r>
          </w:p>
        </w:tc>
        <w:tc>
          <w:tcPr>
            <w:tcW w:w="720" w:type="dxa"/>
          </w:tcPr>
          <w:p w:rsidR="005641BF" w:rsidRPr="00FE553C" w:rsidRDefault="005641BF" w:rsidP="00FE553C">
            <w:pPr>
              <w:jc w:val="both"/>
              <w:rPr>
                <w:sz w:val="26"/>
                <w:szCs w:val="26"/>
              </w:rPr>
            </w:pPr>
            <w:r w:rsidRPr="00FE553C">
              <w:rPr>
                <w:sz w:val="26"/>
                <w:szCs w:val="26"/>
              </w:rPr>
              <w:t>J</w:t>
            </w:r>
          </w:p>
        </w:tc>
        <w:tc>
          <w:tcPr>
            <w:tcW w:w="823" w:type="dxa"/>
          </w:tcPr>
          <w:p w:rsidR="005641BF" w:rsidRPr="00FE553C" w:rsidRDefault="005641BF" w:rsidP="00FE553C">
            <w:pPr>
              <w:jc w:val="both"/>
              <w:rPr>
                <w:sz w:val="26"/>
                <w:szCs w:val="26"/>
              </w:rPr>
            </w:pPr>
            <w:r w:rsidRPr="00FE553C">
              <w:rPr>
                <w:sz w:val="26"/>
                <w:szCs w:val="26"/>
              </w:rPr>
              <w:t>K</w:t>
            </w:r>
          </w:p>
        </w:tc>
      </w:tr>
      <w:tr w:rsidR="005641BF" w:rsidRPr="00FE553C" w:rsidTr="008D21C7">
        <w:trPr>
          <w:trHeight w:val="273"/>
        </w:trPr>
        <w:tc>
          <w:tcPr>
            <w:tcW w:w="2988" w:type="dxa"/>
          </w:tcPr>
          <w:p w:rsidR="005641BF" w:rsidRPr="00FE553C" w:rsidRDefault="005641BF" w:rsidP="008D21C7">
            <w:pPr>
              <w:jc w:val="both"/>
              <w:rPr>
                <w:sz w:val="26"/>
                <w:szCs w:val="26"/>
              </w:rPr>
            </w:pPr>
            <w:r w:rsidRPr="00FE553C">
              <w:rPr>
                <w:sz w:val="26"/>
                <w:szCs w:val="26"/>
              </w:rPr>
              <w:t>1201-3200</w:t>
            </w:r>
            <w:r w:rsidRPr="00FE553C">
              <w:rPr>
                <w:sz w:val="26"/>
                <w:szCs w:val="26"/>
              </w:rPr>
              <w:tab/>
            </w:r>
          </w:p>
        </w:tc>
        <w:tc>
          <w:tcPr>
            <w:tcW w:w="900" w:type="dxa"/>
          </w:tcPr>
          <w:p w:rsidR="005641BF" w:rsidRPr="00FE553C" w:rsidRDefault="005641BF" w:rsidP="00FE553C">
            <w:pPr>
              <w:jc w:val="both"/>
              <w:rPr>
                <w:sz w:val="26"/>
                <w:szCs w:val="26"/>
                <w:lang w:val="en-US"/>
              </w:rPr>
            </w:pPr>
            <w:r w:rsidRPr="00FE553C">
              <w:rPr>
                <w:sz w:val="26"/>
                <w:szCs w:val="26"/>
              </w:rPr>
              <w:t>C</w:t>
            </w:r>
          </w:p>
        </w:tc>
        <w:tc>
          <w:tcPr>
            <w:tcW w:w="1080" w:type="dxa"/>
          </w:tcPr>
          <w:p w:rsidR="005641BF" w:rsidRPr="00FE553C" w:rsidRDefault="005641BF" w:rsidP="00FE553C">
            <w:pPr>
              <w:jc w:val="both"/>
              <w:rPr>
                <w:sz w:val="26"/>
                <w:szCs w:val="26"/>
                <w:lang w:val="en-US"/>
              </w:rPr>
            </w:pPr>
            <w:r w:rsidRPr="00FE553C">
              <w:rPr>
                <w:sz w:val="26"/>
                <w:szCs w:val="26"/>
              </w:rPr>
              <w:t>D</w:t>
            </w:r>
          </w:p>
        </w:tc>
        <w:tc>
          <w:tcPr>
            <w:tcW w:w="1080" w:type="dxa"/>
          </w:tcPr>
          <w:p w:rsidR="005641BF" w:rsidRPr="00FE553C" w:rsidRDefault="005641BF" w:rsidP="00FE553C">
            <w:pPr>
              <w:jc w:val="both"/>
              <w:rPr>
                <w:sz w:val="26"/>
                <w:szCs w:val="26"/>
              </w:rPr>
            </w:pPr>
            <w:r w:rsidRPr="00FE553C">
              <w:rPr>
                <w:sz w:val="26"/>
                <w:szCs w:val="26"/>
              </w:rPr>
              <w:t>E</w:t>
            </w:r>
          </w:p>
        </w:tc>
        <w:tc>
          <w:tcPr>
            <w:tcW w:w="1078" w:type="dxa"/>
          </w:tcPr>
          <w:p w:rsidR="005641BF" w:rsidRPr="00FE553C" w:rsidRDefault="005641BF" w:rsidP="00FE553C">
            <w:pPr>
              <w:jc w:val="both"/>
              <w:rPr>
                <w:sz w:val="26"/>
                <w:szCs w:val="26"/>
              </w:rPr>
            </w:pPr>
            <w:r w:rsidRPr="00FE553C">
              <w:rPr>
                <w:sz w:val="26"/>
                <w:szCs w:val="26"/>
              </w:rPr>
              <w:t>G</w:t>
            </w:r>
          </w:p>
        </w:tc>
        <w:tc>
          <w:tcPr>
            <w:tcW w:w="902" w:type="dxa"/>
          </w:tcPr>
          <w:p w:rsidR="005641BF" w:rsidRPr="00FE553C" w:rsidRDefault="005641BF" w:rsidP="00FE553C">
            <w:pPr>
              <w:jc w:val="both"/>
              <w:rPr>
                <w:sz w:val="26"/>
                <w:szCs w:val="26"/>
              </w:rPr>
            </w:pPr>
            <w:r w:rsidRPr="00FE553C">
              <w:rPr>
                <w:sz w:val="26"/>
                <w:szCs w:val="26"/>
              </w:rPr>
              <w:t>H</w:t>
            </w:r>
          </w:p>
        </w:tc>
        <w:tc>
          <w:tcPr>
            <w:tcW w:w="720" w:type="dxa"/>
          </w:tcPr>
          <w:p w:rsidR="005641BF" w:rsidRPr="00FE553C" w:rsidRDefault="005641BF" w:rsidP="00FE553C">
            <w:pPr>
              <w:jc w:val="both"/>
              <w:rPr>
                <w:sz w:val="26"/>
                <w:szCs w:val="26"/>
              </w:rPr>
            </w:pPr>
            <w:r w:rsidRPr="00FE553C">
              <w:rPr>
                <w:sz w:val="26"/>
                <w:szCs w:val="26"/>
              </w:rPr>
              <w:t>K</w:t>
            </w:r>
          </w:p>
        </w:tc>
        <w:tc>
          <w:tcPr>
            <w:tcW w:w="823" w:type="dxa"/>
          </w:tcPr>
          <w:p w:rsidR="005641BF" w:rsidRPr="00FE553C" w:rsidRDefault="005641BF" w:rsidP="00FE553C">
            <w:pPr>
              <w:jc w:val="both"/>
              <w:rPr>
                <w:sz w:val="26"/>
                <w:szCs w:val="26"/>
              </w:rPr>
            </w:pPr>
            <w:r w:rsidRPr="00FE553C">
              <w:rPr>
                <w:sz w:val="26"/>
                <w:szCs w:val="26"/>
              </w:rPr>
              <w:t>L</w:t>
            </w:r>
          </w:p>
        </w:tc>
      </w:tr>
      <w:tr w:rsidR="005641BF" w:rsidRPr="00FE553C" w:rsidTr="008D21C7">
        <w:trPr>
          <w:trHeight w:val="286"/>
        </w:trPr>
        <w:tc>
          <w:tcPr>
            <w:tcW w:w="2988" w:type="dxa"/>
          </w:tcPr>
          <w:p w:rsidR="005641BF" w:rsidRPr="00FE553C" w:rsidRDefault="005641BF" w:rsidP="00FE553C">
            <w:pPr>
              <w:jc w:val="both"/>
              <w:rPr>
                <w:sz w:val="26"/>
                <w:szCs w:val="26"/>
              </w:rPr>
            </w:pPr>
            <w:r w:rsidRPr="00FE553C">
              <w:rPr>
                <w:sz w:val="26"/>
                <w:szCs w:val="26"/>
              </w:rPr>
              <w:lastRenderedPageBreak/>
              <w:t>3201-10000</w:t>
            </w:r>
          </w:p>
        </w:tc>
        <w:tc>
          <w:tcPr>
            <w:tcW w:w="900" w:type="dxa"/>
          </w:tcPr>
          <w:p w:rsidR="005641BF" w:rsidRPr="00FE553C" w:rsidRDefault="005641BF" w:rsidP="00FE553C">
            <w:pPr>
              <w:jc w:val="both"/>
              <w:rPr>
                <w:sz w:val="26"/>
                <w:szCs w:val="26"/>
              </w:rPr>
            </w:pPr>
            <w:r w:rsidRPr="00FE553C">
              <w:rPr>
                <w:sz w:val="26"/>
                <w:szCs w:val="26"/>
              </w:rPr>
              <w:t>C</w:t>
            </w:r>
          </w:p>
        </w:tc>
        <w:tc>
          <w:tcPr>
            <w:tcW w:w="1080" w:type="dxa"/>
          </w:tcPr>
          <w:p w:rsidR="005641BF" w:rsidRPr="00FE553C" w:rsidRDefault="005641BF" w:rsidP="00FE553C">
            <w:pPr>
              <w:jc w:val="both"/>
              <w:rPr>
                <w:sz w:val="26"/>
                <w:szCs w:val="26"/>
              </w:rPr>
            </w:pPr>
            <w:r w:rsidRPr="00FE553C">
              <w:rPr>
                <w:sz w:val="26"/>
                <w:szCs w:val="26"/>
              </w:rPr>
              <w:t>D</w:t>
            </w:r>
          </w:p>
        </w:tc>
        <w:tc>
          <w:tcPr>
            <w:tcW w:w="1080" w:type="dxa"/>
          </w:tcPr>
          <w:p w:rsidR="005641BF" w:rsidRPr="00FE553C" w:rsidRDefault="005641BF" w:rsidP="00FE553C">
            <w:pPr>
              <w:jc w:val="both"/>
              <w:rPr>
                <w:sz w:val="26"/>
                <w:szCs w:val="26"/>
              </w:rPr>
            </w:pPr>
            <w:r w:rsidRPr="00FE553C">
              <w:rPr>
                <w:sz w:val="26"/>
                <w:szCs w:val="26"/>
              </w:rPr>
              <w:t>F</w:t>
            </w:r>
          </w:p>
        </w:tc>
        <w:tc>
          <w:tcPr>
            <w:tcW w:w="1078" w:type="dxa"/>
          </w:tcPr>
          <w:p w:rsidR="005641BF" w:rsidRPr="00FE553C" w:rsidRDefault="005641BF" w:rsidP="00FE553C">
            <w:pPr>
              <w:jc w:val="both"/>
              <w:rPr>
                <w:sz w:val="26"/>
                <w:szCs w:val="26"/>
              </w:rPr>
            </w:pPr>
            <w:r w:rsidRPr="00FE553C">
              <w:rPr>
                <w:sz w:val="26"/>
                <w:szCs w:val="26"/>
              </w:rPr>
              <w:t>G</w:t>
            </w:r>
          </w:p>
        </w:tc>
        <w:tc>
          <w:tcPr>
            <w:tcW w:w="902" w:type="dxa"/>
          </w:tcPr>
          <w:p w:rsidR="005641BF" w:rsidRPr="00FE553C" w:rsidRDefault="005641BF" w:rsidP="00FE553C">
            <w:pPr>
              <w:jc w:val="both"/>
              <w:rPr>
                <w:sz w:val="26"/>
                <w:szCs w:val="26"/>
              </w:rPr>
            </w:pPr>
            <w:r w:rsidRPr="00FE553C">
              <w:rPr>
                <w:sz w:val="26"/>
                <w:szCs w:val="26"/>
              </w:rPr>
              <w:t>J</w:t>
            </w:r>
          </w:p>
        </w:tc>
        <w:tc>
          <w:tcPr>
            <w:tcW w:w="720" w:type="dxa"/>
          </w:tcPr>
          <w:p w:rsidR="005641BF" w:rsidRPr="00FE553C" w:rsidRDefault="005641BF" w:rsidP="00FE553C">
            <w:pPr>
              <w:jc w:val="both"/>
              <w:rPr>
                <w:sz w:val="26"/>
                <w:szCs w:val="26"/>
              </w:rPr>
            </w:pPr>
            <w:r w:rsidRPr="00FE553C">
              <w:rPr>
                <w:sz w:val="26"/>
                <w:szCs w:val="26"/>
              </w:rPr>
              <w:t>L</w:t>
            </w:r>
          </w:p>
        </w:tc>
        <w:tc>
          <w:tcPr>
            <w:tcW w:w="823" w:type="dxa"/>
          </w:tcPr>
          <w:p w:rsidR="005641BF" w:rsidRPr="00FE553C" w:rsidRDefault="005641BF" w:rsidP="008D21C7">
            <w:pPr>
              <w:jc w:val="both"/>
              <w:rPr>
                <w:sz w:val="26"/>
                <w:szCs w:val="26"/>
              </w:rPr>
            </w:pPr>
            <w:r w:rsidRPr="00FE553C">
              <w:rPr>
                <w:sz w:val="26"/>
                <w:szCs w:val="26"/>
              </w:rPr>
              <w:t>M</w:t>
            </w:r>
          </w:p>
        </w:tc>
      </w:tr>
      <w:tr w:rsidR="005641BF" w:rsidRPr="00FE553C" w:rsidTr="008D21C7">
        <w:trPr>
          <w:trHeight w:val="248"/>
        </w:trPr>
        <w:tc>
          <w:tcPr>
            <w:tcW w:w="2988" w:type="dxa"/>
          </w:tcPr>
          <w:p w:rsidR="005641BF" w:rsidRPr="00FE553C" w:rsidRDefault="005641BF" w:rsidP="00FE553C">
            <w:pPr>
              <w:jc w:val="both"/>
              <w:rPr>
                <w:sz w:val="26"/>
                <w:szCs w:val="26"/>
              </w:rPr>
            </w:pPr>
            <w:r w:rsidRPr="00FE553C">
              <w:rPr>
                <w:sz w:val="26"/>
                <w:szCs w:val="26"/>
              </w:rPr>
              <w:t>10001-35000</w:t>
            </w:r>
          </w:p>
        </w:tc>
        <w:tc>
          <w:tcPr>
            <w:tcW w:w="900" w:type="dxa"/>
          </w:tcPr>
          <w:p w:rsidR="005641BF" w:rsidRPr="00FE553C" w:rsidRDefault="005641BF" w:rsidP="00FE553C">
            <w:pPr>
              <w:jc w:val="both"/>
              <w:rPr>
                <w:sz w:val="26"/>
                <w:szCs w:val="26"/>
              </w:rPr>
            </w:pPr>
            <w:r w:rsidRPr="00FE553C">
              <w:rPr>
                <w:sz w:val="26"/>
                <w:szCs w:val="26"/>
              </w:rPr>
              <w:t>C</w:t>
            </w:r>
          </w:p>
        </w:tc>
        <w:tc>
          <w:tcPr>
            <w:tcW w:w="1080" w:type="dxa"/>
          </w:tcPr>
          <w:p w:rsidR="005641BF" w:rsidRPr="00FE553C" w:rsidRDefault="005641BF" w:rsidP="00FE553C">
            <w:pPr>
              <w:jc w:val="both"/>
              <w:rPr>
                <w:sz w:val="26"/>
                <w:szCs w:val="26"/>
              </w:rPr>
            </w:pPr>
            <w:r w:rsidRPr="00FE553C">
              <w:rPr>
                <w:sz w:val="26"/>
                <w:szCs w:val="26"/>
              </w:rPr>
              <w:t>D</w:t>
            </w:r>
          </w:p>
        </w:tc>
        <w:tc>
          <w:tcPr>
            <w:tcW w:w="1080" w:type="dxa"/>
          </w:tcPr>
          <w:p w:rsidR="005641BF" w:rsidRPr="00FE553C" w:rsidRDefault="005641BF" w:rsidP="00FE553C">
            <w:pPr>
              <w:jc w:val="both"/>
              <w:rPr>
                <w:sz w:val="26"/>
                <w:szCs w:val="26"/>
              </w:rPr>
            </w:pPr>
            <w:r w:rsidRPr="00FE553C">
              <w:rPr>
                <w:sz w:val="26"/>
                <w:szCs w:val="26"/>
              </w:rPr>
              <w:t>F</w:t>
            </w:r>
          </w:p>
        </w:tc>
        <w:tc>
          <w:tcPr>
            <w:tcW w:w="1078" w:type="dxa"/>
          </w:tcPr>
          <w:p w:rsidR="005641BF" w:rsidRPr="00FE553C" w:rsidRDefault="005641BF" w:rsidP="00FE553C">
            <w:pPr>
              <w:jc w:val="both"/>
              <w:rPr>
                <w:sz w:val="26"/>
                <w:szCs w:val="26"/>
              </w:rPr>
            </w:pPr>
            <w:r w:rsidRPr="00FE553C">
              <w:rPr>
                <w:sz w:val="26"/>
                <w:szCs w:val="26"/>
              </w:rPr>
              <w:t>H</w:t>
            </w:r>
          </w:p>
        </w:tc>
        <w:tc>
          <w:tcPr>
            <w:tcW w:w="902" w:type="dxa"/>
          </w:tcPr>
          <w:p w:rsidR="005641BF" w:rsidRPr="00FE553C" w:rsidRDefault="005641BF" w:rsidP="00FE553C">
            <w:pPr>
              <w:jc w:val="both"/>
              <w:rPr>
                <w:sz w:val="26"/>
                <w:szCs w:val="26"/>
              </w:rPr>
            </w:pPr>
            <w:r w:rsidRPr="00FE553C">
              <w:rPr>
                <w:sz w:val="26"/>
                <w:szCs w:val="26"/>
              </w:rPr>
              <w:t>K</w:t>
            </w:r>
          </w:p>
        </w:tc>
        <w:tc>
          <w:tcPr>
            <w:tcW w:w="720" w:type="dxa"/>
          </w:tcPr>
          <w:p w:rsidR="005641BF" w:rsidRPr="00FE553C" w:rsidRDefault="005641BF" w:rsidP="00FE553C">
            <w:pPr>
              <w:jc w:val="both"/>
              <w:rPr>
                <w:sz w:val="26"/>
                <w:szCs w:val="26"/>
              </w:rPr>
            </w:pPr>
            <w:r w:rsidRPr="00FE553C">
              <w:rPr>
                <w:sz w:val="26"/>
                <w:szCs w:val="26"/>
              </w:rPr>
              <w:t>M</w:t>
            </w:r>
          </w:p>
        </w:tc>
        <w:tc>
          <w:tcPr>
            <w:tcW w:w="823" w:type="dxa"/>
          </w:tcPr>
          <w:p w:rsidR="005641BF" w:rsidRPr="00FE553C" w:rsidRDefault="005641BF" w:rsidP="00FE553C">
            <w:pPr>
              <w:jc w:val="both"/>
              <w:rPr>
                <w:sz w:val="26"/>
                <w:szCs w:val="26"/>
              </w:rPr>
            </w:pPr>
            <w:r w:rsidRPr="00FE553C">
              <w:rPr>
                <w:sz w:val="26"/>
                <w:szCs w:val="26"/>
              </w:rPr>
              <w:t>N</w:t>
            </w:r>
          </w:p>
        </w:tc>
      </w:tr>
      <w:tr w:rsidR="005641BF" w:rsidRPr="00FE553C" w:rsidTr="008D21C7">
        <w:trPr>
          <w:trHeight w:val="225"/>
        </w:trPr>
        <w:tc>
          <w:tcPr>
            <w:tcW w:w="2988" w:type="dxa"/>
          </w:tcPr>
          <w:p w:rsidR="005641BF" w:rsidRPr="00FE553C" w:rsidRDefault="005641BF" w:rsidP="00FE553C">
            <w:pPr>
              <w:jc w:val="both"/>
              <w:rPr>
                <w:sz w:val="26"/>
                <w:szCs w:val="26"/>
              </w:rPr>
            </w:pPr>
            <w:r w:rsidRPr="00FE553C">
              <w:rPr>
                <w:sz w:val="26"/>
                <w:szCs w:val="26"/>
              </w:rPr>
              <w:t>35001-150000</w:t>
            </w:r>
          </w:p>
        </w:tc>
        <w:tc>
          <w:tcPr>
            <w:tcW w:w="900" w:type="dxa"/>
          </w:tcPr>
          <w:p w:rsidR="005641BF" w:rsidRPr="00FE553C" w:rsidRDefault="005641BF" w:rsidP="00FE553C">
            <w:pPr>
              <w:jc w:val="both"/>
              <w:rPr>
                <w:sz w:val="26"/>
                <w:szCs w:val="26"/>
              </w:rPr>
            </w:pPr>
            <w:r w:rsidRPr="00FE553C">
              <w:rPr>
                <w:sz w:val="26"/>
                <w:szCs w:val="26"/>
              </w:rPr>
              <w:t>D</w:t>
            </w:r>
          </w:p>
        </w:tc>
        <w:tc>
          <w:tcPr>
            <w:tcW w:w="1080" w:type="dxa"/>
          </w:tcPr>
          <w:p w:rsidR="005641BF" w:rsidRPr="00FE553C" w:rsidRDefault="005641BF" w:rsidP="00FE553C">
            <w:pPr>
              <w:jc w:val="both"/>
              <w:rPr>
                <w:sz w:val="26"/>
                <w:szCs w:val="26"/>
              </w:rPr>
            </w:pPr>
            <w:r w:rsidRPr="00FE553C">
              <w:rPr>
                <w:sz w:val="26"/>
                <w:szCs w:val="26"/>
              </w:rPr>
              <w:t>E</w:t>
            </w:r>
          </w:p>
        </w:tc>
        <w:tc>
          <w:tcPr>
            <w:tcW w:w="1080" w:type="dxa"/>
          </w:tcPr>
          <w:p w:rsidR="005641BF" w:rsidRPr="00FE553C" w:rsidRDefault="005641BF" w:rsidP="00FE553C">
            <w:pPr>
              <w:jc w:val="both"/>
              <w:rPr>
                <w:sz w:val="26"/>
                <w:szCs w:val="26"/>
              </w:rPr>
            </w:pPr>
            <w:r w:rsidRPr="00FE553C">
              <w:rPr>
                <w:sz w:val="26"/>
                <w:szCs w:val="26"/>
              </w:rPr>
              <w:t>G</w:t>
            </w:r>
          </w:p>
        </w:tc>
        <w:tc>
          <w:tcPr>
            <w:tcW w:w="1078" w:type="dxa"/>
          </w:tcPr>
          <w:p w:rsidR="005641BF" w:rsidRPr="00FE553C" w:rsidRDefault="005641BF" w:rsidP="00FE553C">
            <w:pPr>
              <w:jc w:val="both"/>
              <w:rPr>
                <w:sz w:val="26"/>
                <w:szCs w:val="26"/>
              </w:rPr>
            </w:pPr>
            <w:r w:rsidRPr="00FE553C">
              <w:rPr>
                <w:sz w:val="26"/>
                <w:szCs w:val="26"/>
              </w:rPr>
              <w:t>J</w:t>
            </w:r>
          </w:p>
        </w:tc>
        <w:tc>
          <w:tcPr>
            <w:tcW w:w="902" w:type="dxa"/>
          </w:tcPr>
          <w:p w:rsidR="005641BF" w:rsidRPr="00FE553C" w:rsidRDefault="005641BF" w:rsidP="00FE553C">
            <w:pPr>
              <w:jc w:val="both"/>
              <w:rPr>
                <w:sz w:val="26"/>
                <w:szCs w:val="26"/>
              </w:rPr>
            </w:pPr>
            <w:r w:rsidRPr="00FE553C">
              <w:rPr>
                <w:sz w:val="26"/>
                <w:szCs w:val="26"/>
              </w:rPr>
              <w:t>L</w:t>
            </w:r>
          </w:p>
        </w:tc>
        <w:tc>
          <w:tcPr>
            <w:tcW w:w="720" w:type="dxa"/>
          </w:tcPr>
          <w:p w:rsidR="005641BF" w:rsidRPr="00FE553C" w:rsidRDefault="005641BF" w:rsidP="00FE553C">
            <w:pPr>
              <w:jc w:val="both"/>
              <w:rPr>
                <w:sz w:val="26"/>
                <w:szCs w:val="26"/>
              </w:rPr>
            </w:pPr>
            <w:r w:rsidRPr="00FE553C">
              <w:rPr>
                <w:sz w:val="26"/>
                <w:szCs w:val="26"/>
              </w:rPr>
              <w:t>N</w:t>
            </w:r>
          </w:p>
        </w:tc>
        <w:tc>
          <w:tcPr>
            <w:tcW w:w="823" w:type="dxa"/>
          </w:tcPr>
          <w:p w:rsidR="005641BF" w:rsidRPr="00FE553C" w:rsidRDefault="005641BF" w:rsidP="00FE553C">
            <w:pPr>
              <w:jc w:val="both"/>
              <w:rPr>
                <w:sz w:val="26"/>
                <w:szCs w:val="26"/>
              </w:rPr>
            </w:pPr>
            <w:r w:rsidRPr="00FE553C">
              <w:rPr>
                <w:sz w:val="26"/>
                <w:szCs w:val="26"/>
              </w:rPr>
              <w:t>P</w:t>
            </w:r>
          </w:p>
        </w:tc>
      </w:tr>
      <w:tr w:rsidR="005641BF" w:rsidRPr="00FE553C" w:rsidTr="008D21C7">
        <w:trPr>
          <w:trHeight w:val="342"/>
        </w:trPr>
        <w:tc>
          <w:tcPr>
            <w:tcW w:w="2988" w:type="dxa"/>
          </w:tcPr>
          <w:p w:rsidR="005641BF" w:rsidRPr="00FE553C" w:rsidRDefault="005641BF" w:rsidP="00FE553C">
            <w:pPr>
              <w:jc w:val="both"/>
              <w:rPr>
                <w:sz w:val="26"/>
                <w:szCs w:val="26"/>
              </w:rPr>
            </w:pPr>
            <w:r w:rsidRPr="00FE553C">
              <w:rPr>
                <w:sz w:val="26"/>
                <w:szCs w:val="26"/>
              </w:rPr>
              <w:t>50001-500000</w:t>
            </w:r>
          </w:p>
        </w:tc>
        <w:tc>
          <w:tcPr>
            <w:tcW w:w="900" w:type="dxa"/>
          </w:tcPr>
          <w:p w:rsidR="005641BF" w:rsidRPr="00FE553C" w:rsidRDefault="005641BF" w:rsidP="00FE553C">
            <w:pPr>
              <w:jc w:val="both"/>
              <w:rPr>
                <w:sz w:val="26"/>
                <w:szCs w:val="26"/>
              </w:rPr>
            </w:pPr>
            <w:r w:rsidRPr="00FE553C">
              <w:rPr>
                <w:sz w:val="26"/>
                <w:szCs w:val="26"/>
              </w:rPr>
              <w:t>D</w:t>
            </w:r>
          </w:p>
        </w:tc>
        <w:tc>
          <w:tcPr>
            <w:tcW w:w="1080" w:type="dxa"/>
          </w:tcPr>
          <w:p w:rsidR="005641BF" w:rsidRPr="00FE553C" w:rsidRDefault="005641BF" w:rsidP="00FE553C">
            <w:pPr>
              <w:jc w:val="both"/>
              <w:rPr>
                <w:sz w:val="26"/>
                <w:szCs w:val="26"/>
              </w:rPr>
            </w:pPr>
            <w:r w:rsidRPr="00FE553C">
              <w:rPr>
                <w:sz w:val="26"/>
                <w:szCs w:val="26"/>
              </w:rPr>
              <w:t>E</w:t>
            </w:r>
          </w:p>
        </w:tc>
        <w:tc>
          <w:tcPr>
            <w:tcW w:w="1080" w:type="dxa"/>
          </w:tcPr>
          <w:p w:rsidR="005641BF" w:rsidRPr="00FE553C" w:rsidRDefault="005641BF" w:rsidP="00FE553C">
            <w:pPr>
              <w:jc w:val="both"/>
              <w:rPr>
                <w:sz w:val="26"/>
                <w:szCs w:val="26"/>
              </w:rPr>
            </w:pPr>
            <w:r w:rsidRPr="00FE553C">
              <w:rPr>
                <w:sz w:val="26"/>
                <w:szCs w:val="26"/>
              </w:rPr>
              <w:t>G</w:t>
            </w:r>
          </w:p>
        </w:tc>
        <w:tc>
          <w:tcPr>
            <w:tcW w:w="1078" w:type="dxa"/>
          </w:tcPr>
          <w:p w:rsidR="005641BF" w:rsidRPr="00FE553C" w:rsidRDefault="005641BF" w:rsidP="00FE553C">
            <w:pPr>
              <w:jc w:val="both"/>
              <w:rPr>
                <w:sz w:val="26"/>
                <w:szCs w:val="26"/>
              </w:rPr>
            </w:pPr>
            <w:r w:rsidRPr="00FE553C">
              <w:rPr>
                <w:sz w:val="26"/>
                <w:szCs w:val="26"/>
              </w:rPr>
              <w:t>J</w:t>
            </w:r>
          </w:p>
        </w:tc>
        <w:tc>
          <w:tcPr>
            <w:tcW w:w="902" w:type="dxa"/>
          </w:tcPr>
          <w:p w:rsidR="005641BF" w:rsidRPr="00FE553C" w:rsidRDefault="005641BF" w:rsidP="00FE553C">
            <w:pPr>
              <w:jc w:val="both"/>
              <w:rPr>
                <w:sz w:val="26"/>
                <w:szCs w:val="26"/>
              </w:rPr>
            </w:pPr>
            <w:r w:rsidRPr="00FE553C">
              <w:rPr>
                <w:sz w:val="26"/>
                <w:szCs w:val="26"/>
              </w:rPr>
              <w:t>M</w:t>
            </w:r>
          </w:p>
        </w:tc>
        <w:tc>
          <w:tcPr>
            <w:tcW w:w="720" w:type="dxa"/>
          </w:tcPr>
          <w:p w:rsidR="005641BF" w:rsidRPr="00FE553C" w:rsidRDefault="005641BF" w:rsidP="00FE553C">
            <w:pPr>
              <w:jc w:val="both"/>
              <w:rPr>
                <w:sz w:val="26"/>
                <w:szCs w:val="26"/>
              </w:rPr>
            </w:pPr>
            <w:r w:rsidRPr="00FE553C">
              <w:rPr>
                <w:sz w:val="26"/>
                <w:szCs w:val="26"/>
              </w:rPr>
              <w:t>P</w:t>
            </w:r>
          </w:p>
        </w:tc>
        <w:tc>
          <w:tcPr>
            <w:tcW w:w="823" w:type="dxa"/>
          </w:tcPr>
          <w:p w:rsidR="005641BF" w:rsidRPr="00FE553C" w:rsidRDefault="005641BF" w:rsidP="00FE553C">
            <w:pPr>
              <w:jc w:val="both"/>
              <w:rPr>
                <w:sz w:val="26"/>
                <w:szCs w:val="26"/>
              </w:rPr>
            </w:pPr>
            <w:r w:rsidRPr="00FE553C">
              <w:rPr>
                <w:sz w:val="26"/>
                <w:szCs w:val="26"/>
              </w:rPr>
              <w:t>Q</w:t>
            </w:r>
          </w:p>
        </w:tc>
      </w:tr>
      <w:tr w:rsidR="005641BF" w:rsidRPr="00FE553C" w:rsidTr="008D21C7">
        <w:trPr>
          <w:trHeight w:val="262"/>
        </w:trPr>
        <w:tc>
          <w:tcPr>
            <w:tcW w:w="2988" w:type="dxa"/>
          </w:tcPr>
          <w:p w:rsidR="005641BF" w:rsidRPr="00FE553C" w:rsidRDefault="005641BF" w:rsidP="00FE553C">
            <w:pPr>
              <w:jc w:val="both"/>
              <w:rPr>
                <w:sz w:val="26"/>
                <w:szCs w:val="26"/>
              </w:rPr>
            </w:pPr>
            <w:r w:rsidRPr="00FE553C">
              <w:rPr>
                <w:sz w:val="26"/>
                <w:szCs w:val="26"/>
              </w:rPr>
              <w:t>500001 and above</w:t>
            </w:r>
          </w:p>
        </w:tc>
        <w:tc>
          <w:tcPr>
            <w:tcW w:w="900" w:type="dxa"/>
          </w:tcPr>
          <w:p w:rsidR="005641BF" w:rsidRPr="00FE553C" w:rsidRDefault="005641BF" w:rsidP="00FE553C">
            <w:pPr>
              <w:jc w:val="both"/>
              <w:rPr>
                <w:sz w:val="26"/>
                <w:szCs w:val="26"/>
              </w:rPr>
            </w:pPr>
            <w:r w:rsidRPr="00FE553C">
              <w:rPr>
                <w:sz w:val="26"/>
                <w:szCs w:val="26"/>
              </w:rPr>
              <w:t>D</w:t>
            </w:r>
          </w:p>
        </w:tc>
        <w:tc>
          <w:tcPr>
            <w:tcW w:w="1080" w:type="dxa"/>
          </w:tcPr>
          <w:p w:rsidR="005641BF" w:rsidRPr="00FE553C" w:rsidRDefault="005641BF" w:rsidP="00FE553C">
            <w:pPr>
              <w:jc w:val="both"/>
              <w:rPr>
                <w:sz w:val="26"/>
                <w:szCs w:val="26"/>
              </w:rPr>
            </w:pPr>
            <w:r w:rsidRPr="00FE553C">
              <w:rPr>
                <w:sz w:val="26"/>
                <w:szCs w:val="26"/>
              </w:rPr>
              <w:t>E</w:t>
            </w:r>
          </w:p>
        </w:tc>
        <w:tc>
          <w:tcPr>
            <w:tcW w:w="1080" w:type="dxa"/>
          </w:tcPr>
          <w:p w:rsidR="005641BF" w:rsidRPr="00FE553C" w:rsidRDefault="005641BF" w:rsidP="00FE553C">
            <w:pPr>
              <w:jc w:val="both"/>
              <w:rPr>
                <w:sz w:val="26"/>
                <w:szCs w:val="26"/>
              </w:rPr>
            </w:pPr>
            <w:r w:rsidRPr="00FE553C">
              <w:rPr>
                <w:sz w:val="26"/>
                <w:szCs w:val="26"/>
              </w:rPr>
              <w:t>H</w:t>
            </w:r>
          </w:p>
        </w:tc>
        <w:tc>
          <w:tcPr>
            <w:tcW w:w="1078" w:type="dxa"/>
          </w:tcPr>
          <w:p w:rsidR="005641BF" w:rsidRPr="00FE553C" w:rsidRDefault="005641BF" w:rsidP="00FE553C">
            <w:pPr>
              <w:jc w:val="both"/>
              <w:rPr>
                <w:sz w:val="26"/>
                <w:szCs w:val="26"/>
              </w:rPr>
            </w:pPr>
            <w:r w:rsidRPr="00FE553C">
              <w:rPr>
                <w:sz w:val="26"/>
                <w:szCs w:val="26"/>
              </w:rPr>
              <w:t>K</w:t>
            </w:r>
          </w:p>
        </w:tc>
        <w:tc>
          <w:tcPr>
            <w:tcW w:w="902" w:type="dxa"/>
          </w:tcPr>
          <w:p w:rsidR="005641BF" w:rsidRPr="00FE553C" w:rsidRDefault="005641BF" w:rsidP="00FE553C">
            <w:pPr>
              <w:jc w:val="both"/>
              <w:rPr>
                <w:sz w:val="26"/>
                <w:szCs w:val="26"/>
              </w:rPr>
            </w:pPr>
            <w:r w:rsidRPr="00FE553C">
              <w:rPr>
                <w:sz w:val="26"/>
                <w:szCs w:val="26"/>
              </w:rPr>
              <w:t>N</w:t>
            </w:r>
          </w:p>
        </w:tc>
        <w:tc>
          <w:tcPr>
            <w:tcW w:w="720" w:type="dxa"/>
          </w:tcPr>
          <w:p w:rsidR="005641BF" w:rsidRPr="00FE553C" w:rsidRDefault="005641BF" w:rsidP="00FE553C">
            <w:pPr>
              <w:jc w:val="both"/>
              <w:rPr>
                <w:sz w:val="26"/>
                <w:szCs w:val="26"/>
              </w:rPr>
            </w:pPr>
            <w:r w:rsidRPr="00FE553C">
              <w:rPr>
                <w:sz w:val="26"/>
                <w:szCs w:val="26"/>
              </w:rPr>
              <w:t>Q</w:t>
            </w:r>
          </w:p>
        </w:tc>
        <w:tc>
          <w:tcPr>
            <w:tcW w:w="823" w:type="dxa"/>
          </w:tcPr>
          <w:p w:rsidR="005641BF" w:rsidRPr="00FE553C" w:rsidRDefault="005641BF" w:rsidP="00FE553C">
            <w:pPr>
              <w:jc w:val="both"/>
              <w:rPr>
                <w:sz w:val="26"/>
                <w:szCs w:val="26"/>
              </w:rPr>
            </w:pPr>
            <w:r w:rsidRPr="00FE553C">
              <w:rPr>
                <w:sz w:val="26"/>
                <w:szCs w:val="26"/>
              </w:rPr>
              <w:t>R</w:t>
            </w:r>
          </w:p>
        </w:tc>
      </w:tr>
    </w:tbl>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basic for application is level of control of II.</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Level of III apply, if application of level by I or II is unreasonable because of cost of control or acceptance of a lot of products from shares of defective units of more AQL does not cause essential losses.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Special levels S-1, S-2, S-3, S-4 apply, if small samples (for example, in case of carrying out destroying tests) are necessary, and acceptance of a great risk is reasonable.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Level of control should be defined for separate groups of products by interested parties (the supplier - the consumer) or is established in the corresponding specifications and technical documentation.</w:t>
      </w:r>
    </w:p>
    <w:p w:rsidR="005641BF" w:rsidRPr="000239FD" w:rsidRDefault="003C714A" w:rsidP="0098746D">
      <w:pPr>
        <w:spacing w:after="0" w:line="240" w:lineRule="auto"/>
        <w:ind w:firstLine="709"/>
        <w:jc w:val="both"/>
        <w:rPr>
          <w:rFonts w:ascii="Times New Roman" w:hAnsi="Times New Roman" w:cs="Times New Roman"/>
          <w:sz w:val="28"/>
          <w:szCs w:val="28"/>
          <w:lang w:val="en-US"/>
        </w:rPr>
      </w:pPr>
      <w:r w:rsidRPr="00CE098F">
        <w:rPr>
          <w:rFonts w:ascii="Times New Roman" w:hAnsi="Times New Roman" w:cs="Times New Roman"/>
          <w:b/>
          <w:sz w:val="28"/>
          <w:szCs w:val="28"/>
          <w:lang w:val="en-US"/>
        </w:rPr>
        <w:t>2</w:t>
      </w:r>
      <w:r w:rsidR="005641BF" w:rsidRPr="00CE098F">
        <w:rPr>
          <w:rFonts w:ascii="Times New Roman" w:hAnsi="Times New Roman" w:cs="Times New Roman"/>
          <w:b/>
          <w:bCs/>
          <w:sz w:val="28"/>
          <w:szCs w:val="28"/>
          <w:lang w:val="en-US"/>
        </w:rPr>
        <w:t xml:space="preserve"> Types of</w:t>
      </w:r>
      <w:r w:rsidR="005641BF" w:rsidRPr="000239FD">
        <w:rPr>
          <w:rFonts w:ascii="Times New Roman" w:hAnsi="Times New Roman" w:cs="Times New Roman"/>
          <w:b/>
          <w:bCs/>
          <w:sz w:val="28"/>
          <w:szCs w:val="28"/>
          <w:lang w:val="en-US"/>
        </w:rPr>
        <w:t xml:space="preserve"> plans of control</w:t>
      </w:r>
      <w:r w:rsidR="005641BF" w:rsidRPr="000239FD">
        <w:rPr>
          <w:rFonts w:ascii="Times New Roman" w:hAnsi="Times New Roman" w:cs="Times New Roman"/>
          <w:sz w:val="28"/>
          <w:szCs w:val="28"/>
          <w:lang w:val="en-US"/>
        </w:rPr>
        <w: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Distinguish the following types of plans of control: one-stage, two-level, multistage and consecutive.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One-stage plans are characterized by the greatest volume of sample, they should be applied in the following cases: cost of control of a product is small, duration of control is too long and the party cannot be detained till the completion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Two-level plans are characterized by intermediate volume of sample (smaller, than in one-stage plans and big, than in multistage plans). These plans should be applied in case it is impossible to apply one-stage plans because of large volume of sample and multistage plans because of big duration.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Multistage plans are characterized by the smallest expected number of controllable products in this plan of control. These plans should be applied in case time necessary for selection and control of units of production, cost of test big is small, and.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Plans of consecutive control are recommended to be applied when for economic and technical reasons control small a vyborok and when repeated casual selection of the sample consisting of one unit of production, is not inconvenient, and selection cost small is necessary.</w:t>
      </w:r>
    </w:p>
    <w:p w:rsidR="005641BF" w:rsidRPr="000239FD" w:rsidRDefault="0012371C" w:rsidP="0098746D">
      <w:pPr>
        <w:spacing w:after="0" w:line="240" w:lineRule="auto"/>
        <w:ind w:firstLine="709"/>
        <w:jc w:val="both"/>
        <w:rPr>
          <w:rFonts w:ascii="Times New Roman" w:hAnsi="Times New Roman" w:cs="Times New Roman"/>
          <w:sz w:val="28"/>
          <w:szCs w:val="28"/>
          <w:lang w:val="en-US"/>
        </w:rPr>
      </w:pPr>
      <w:r w:rsidRPr="0012371C">
        <w:rPr>
          <w:rFonts w:ascii="Times New Roman" w:hAnsi="Times New Roman" w:cs="Times New Roman"/>
          <w:b/>
          <w:bCs/>
          <w:sz w:val="28"/>
          <w:szCs w:val="28"/>
          <w:lang w:val="en-US"/>
        </w:rPr>
        <w:t>3</w:t>
      </w:r>
      <w:r w:rsidR="005641BF" w:rsidRPr="000239FD">
        <w:rPr>
          <w:rFonts w:ascii="Times New Roman" w:hAnsi="Times New Roman" w:cs="Times New Roman"/>
          <w:b/>
          <w:bCs/>
          <w:sz w:val="28"/>
          <w:szCs w:val="28"/>
          <w:lang w:val="en-US"/>
        </w:rPr>
        <w:t xml:space="preserve"> Types of control</w:t>
      </w:r>
      <w:r w:rsidR="005641BF" w:rsidRPr="000239FD">
        <w:rPr>
          <w:rFonts w:ascii="Times New Roman" w:hAnsi="Times New Roman" w:cs="Times New Roman"/>
          <w:sz w:val="28"/>
          <w:szCs w:val="28"/>
          <w:lang w:val="en-US"/>
        </w:rPr>
        <w: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Distinguish the normal, strengthened and weakened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Normal control is a main type of control and is applied in all cases (if application of other type of control) is not stipulated until there will be conditions of transition to the strengthened or weakened control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Transition from normal control on the strengthened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If during normal control two of five consecutive parties are rejected, pass to the strengthened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parties returned for control after their zabrakovaniye at the first presentation, do not consider.</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If ten next parties (or other number of parties established by competent authority) is supervised by rules of the strengthened control, it is necessary to stop acceptance and to take measures for improvement of quality of controllable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Transition from the strengthened control on normal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If at the strengthened control five next parties are accepted, pass to normal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Transitions with normal on the weakened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From normal control to the weakened control pass, if the following conditions are satisfied: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at normal control not less than ten consecutive parties were accepted;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total number of the defective products revealed at control of the last ten parties, does not exceed limiting number of defective products (</w:t>
      </w:r>
      <w:r w:rsidRPr="000239FD">
        <w:rPr>
          <w:rFonts w:ascii="Times New Roman" w:hAnsi="Times New Roman" w:cs="Times New Roman"/>
          <w:sz w:val="28"/>
          <w:szCs w:val="28"/>
          <w:lang w:val="kk-KZ"/>
        </w:rPr>
        <w:t xml:space="preserve">GOST 18242 </w:t>
      </w:r>
      <w:r w:rsidRPr="000239FD">
        <w:rPr>
          <w:rFonts w:ascii="Times New Roman" w:hAnsi="Times New Roman" w:cs="Times New Roman"/>
          <w:sz w:val="28"/>
          <w:szCs w:val="28"/>
          <w:lang w:val="en-US"/>
        </w:rPr>
        <w:t>tab. 2);</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technological process is stable and output is rhythmical.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Transition from the weakened control on normal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From the weakened control pass to normal control if one of the following conditions is carried out at least: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the next party is rejected at the first presentation;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there are bases neither for acceptance, nor for a party zabrakovaniye, in that case the party should be accepted, but, since the following party, to apply normal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change of technology or conditions of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stability of technological process or rhythmical output are broken;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other conditions demand return of normal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scheme of algorithm of updating of plans of control is presented in drawing 1</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12371C">
        <w:rPr>
          <w:rFonts w:ascii="Times New Roman" w:hAnsi="Times New Roman" w:cs="Times New Roman"/>
          <w:b/>
          <w:sz w:val="28"/>
          <w:szCs w:val="28"/>
          <w:lang w:val="en-US"/>
        </w:rPr>
        <w:t>4</w:t>
      </w:r>
      <w:r w:rsidRPr="0012371C">
        <w:rPr>
          <w:rFonts w:ascii="Times New Roman" w:hAnsi="Times New Roman" w:cs="Times New Roman"/>
          <w:b/>
          <w:bCs/>
          <w:sz w:val="28"/>
          <w:szCs w:val="28"/>
          <w:lang w:val="en-US"/>
        </w:rPr>
        <w:t xml:space="preserve"> Operative</w:t>
      </w:r>
      <w:r w:rsidRPr="000239FD">
        <w:rPr>
          <w:rFonts w:ascii="Times New Roman" w:hAnsi="Times New Roman" w:cs="Times New Roman"/>
          <w:b/>
          <w:bCs/>
          <w:sz w:val="28"/>
          <w:szCs w:val="28"/>
          <w:lang w:val="en-US"/>
        </w:rPr>
        <w:t xml:space="preserve"> characteristic</w:t>
      </w:r>
      <w:r w:rsidRPr="000239FD">
        <w:rPr>
          <w:rFonts w:ascii="Times New Roman" w:hAnsi="Times New Roman" w:cs="Times New Roman"/>
          <w:sz w:val="28"/>
          <w:szCs w:val="28"/>
          <w:lang w:val="en-US"/>
        </w:rPr>
        <w:t>.</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operative characteristic shows probability of acceptance of party depending on the valid share of defective units of production of this party.</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operative characteristic should be considered at a choice of the plan of control, especially in a case when the risk of the consumer and the supplier is important during separate acceptance.</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tab. 3-18 of GOST 18242 operative characteristics of one-stage plans of control are placed. For this code of volume of sample and this AQL value operative characteristics of one-stage, two-level and multistage plans of control will be identical.</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sizes defining the plan of control.</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plan of control is defined by the following sizes:</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acceptance level of deficiency of AQL (see item 1.3);</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rejection level of deficiency of LQ (GOST 15895-77);</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limit of average target level of deficiency of AOQL;</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average target level of deficiency of AOQ;</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acceptance number Expert;</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rejection number of Re.</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Comparison of plans of control.</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The average volume of sample of the two-level plan will be less than a volume of sample of the one-stage plan. The average volume of sample of the multistage plan will be less average volume of sample of the two-level plan (see GOST 18242 tab. 19).</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p>
    <w:p w:rsidR="005641BF" w:rsidRPr="000239FD" w:rsidRDefault="007A7D23" w:rsidP="0012371C">
      <w:pPr>
        <w:spacing w:after="0" w:line="240" w:lineRule="auto"/>
        <w:jc w:val="center"/>
        <w:rPr>
          <w:rFonts w:ascii="Times New Roman" w:hAnsi="Times New Roman" w:cs="Times New Roman"/>
          <w:sz w:val="28"/>
          <w:szCs w:val="28"/>
          <w:u w:val="single"/>
        </w:rPr>
      </w:pPr>
      <w:r w:rsidRPr="007A7D23">
        <w:rPr>
          <w:rFonts w:ascii="Times New Roman" w:hAnsi="Times New Roman" w:cs="Times New Roman"/>
          <w:sz w:val="28"/>
          <w:szCs w:val="28"/>
        </w:rPr>
      </w:r>
      <w:r w:rsidRPr="007A7D23">
        <w:rPr>
          <w:rFonts w:ascii="Times New Roman" w:hAnsi="Times New Roman" w:cs="Times New Roman"/>
          <w:sz w:val="28"/>
          <w:szCs w:val="28"/>
        </w:rPr>
        <w:pict>
          <v:group id="_x0000_s1131" editas="canvas" style="width:522pt;height:580.8pt;mso-position-horizontal-relative:char;mso-position-vertical-relative:line" coordorigin="2475,1695" coordsize="6960,7744">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32" type="#_x0000_t75" style="position:absolute;left:2475;top:1695;width:6960;height:7744" o:preferrelative="f">
              <v:fill o:detectmouseclick="t"/>
              <v:path o:extrusionok="t" o:connecttype="none"/>
            </v:shape>
            <v:shapetype id="_x0000_t109" coordsize="21600,21600" o:spt="109" path="m,l,21600r21600,l21600,xe">
              <v:stroke joinstyle="miter"/>
              <v:path gradientshapeok="t" o:connecttype="rect"/>
            </v:shapetype>
            <v:shape id="_x0000_s1133" type="#_x0000_t109" style="position:absolute;left:5115;top:1815;width:1920;height:360">
              <v:textbox style="mso-next-textbox:#_x0000_s1133">
                <w:txbxContent>
                  <w:p w:rsidR="00ED6FCE" w:rsidRPr="0012371C" w:rsidRDefault="00ED6FCE" w:rsidP="0012371C">
                    <w:pPr>
                      <w:spacing w:after="0" w:line="240" w:lineRule="auto"/>
                      <w:jc w:val="center"/>
                      <w:rPr>
                        <w:rFonts w:ascii="Times New Roman" w:hAnsi="Times New Roman" w:cs="Times New Roman"/>
                      </w:rPr>
                    </w:pPr>
                    <w:r w:rsidRPr="0012371C">
                      <w:rPr>
                        <w:rFonts w:ascii="Times New Roman" w:hAnsi="Times New Roman" w:cs="Times New Roman"/>
                        <w:sz w:val="24"/>
                        <w:szCs w:val="24"/>
                      </w:rPr>
                      <w:t>Normal control</w:t>
                    </w:r>
                  </w:p>
                </w:txbxContent>
              </v:textbox>
            </v:shape>
            <v:shapetype id="_x0000_t110" coordsize="21600,21600" o:spt="110" path="m10800,l,10800,10800,21600,21600,10800xe">
              <v:stroke joinstyle="miter"/>
              <v:path gradientshapeok="t" o:connecttype="rect" textboxrect="5400,5400,16200,16200"/>
            </v:shapetype>
            <v:shape id="_x0000_s1134" type="#_x0000_t110" style="position:absolute;left:6195;top:3135;width:2640;height:2040">
              <v:textbox style="mso-next-textbox:#_x0000_s1134" inset="1.5mm,.3mm,1.5mm,.3mm">
                <w:txbxContent>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10 consecutive parties are accepted from the 1st</w:t>
                    </w:r>
                  </w:p>
                  <w:p w:rsidR="00ED6FCE" w:rsidRPr="0012371C" w:rsidRDefault="00ED6FCE" w:rsidP="0012371C">
                    <w:pPr>
                      <w:spacing w:after="0" w:line="240" w:lineRule="auto"/>
                      <w:jc w:val="center"/>
                      <w:rPr>
                        <w:rFonts w:ascii="Times New Roman" w:hAnsi="Times New Roman" w:cs="Times New Roman"/>
                      </w:rPr>
                    </w:pPr>
                    <w:r w:rsidRPr="0012371C">
                      <w:rPr>
                        <w:rFonts w:ascii="Times New Roman" w:hAnsi="Times New Roman" w:cs="Times New Roman"/>
                        <w:sz w:val="24"/>
                        <w:szCs w:val="24"/>
                      </w:rPr>
                      <w:t>presentations</w:t>
                    </w:r>
                  </w:p>
                </w:txbxContent>
              </v:textbox>
            </v:shape>
            <v:shape id="_x0000_s1135" type="#_x0000_t110" style="position:absolute;left:2955;top:3135;width:2640;height:2040">
              <v:textbox style="mso-next-textbox:#_x0000_s1135" inset="1.5mm,.3mm,1.5mm,.3mm">
                <w:txbxContent>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2 of 5 parties</w:t>
                    </w:r>
                  </w:p>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it is rejected at the 1st presentation</w:t>
                    </w:r>
                  </w:p>
                </w:txbxContent>
              </v:textbox>
            </v:shape>
            <v:shape id="_x0000_s1136" type="#_x0000_t109" style="position:absolute;left:6555;top:6015;width:1920;height:360">
              <v:textbox style="mso-next-textbox:#_x0000_s1136">
                <w:txbxContent>
                  <w:p w:rsidR="00ED6FCE" w:rsidRPr="0012371C" w:rsidRDefault="00ED6FCE" w:rsidP="0012371C">
                    <w:pPr>
                      <w:spacing w:after="0" w:line="240" w:lineRule="auto"/>
                      <w:jc w:val="center"/>
                      <w:rPr>
                        <w:rFonts w:ascii="Times New Roman" w:hAnsi="Times New Roman" w:cs="Times New Roman"/>
                        <w:sz w:val="24"/>
                        <w:szCs w:val="24"/>
                      </w:rPr>
                    </w:pPr>
                    <w:r w:rsidRPr="0012371C">
                      <w:rPr>
                        <w:rFonts w:ascii="Times New Roman" w:hAnsi="Times New Roman" w:cs="Times New Roman"/>
                        <w:sz w:val="24"/>
                        <w:szCs w:val="24"/>
                      </w:rPr>
                      <w:t>The weakened control</w:t>
                    </w:r>
                  </w:p>
                </w:txbxContent>
              </v:textbox>
            </v:shape>
            <v:shape id="_x0000_s1137" type="#_x0000_t109" style="position:absolute;left:3315;top:6015;width:1920;height:360">
              <v:textbox style="mso-next-textbox:#_x0000_s1137">
                <w:txbxContent>
                  <w:p w:rsidR="00ED6FCE" w:rsidRPr="0012371C" w:rsidRDefault="00ED6FCE" w:rsidP="0012371C">
                    <w:pPr>
                      <w:spacing w:after="0" w:line="240" w:lineRule="auto"/>
                      <w:jc w:val="center"/>
                      <w:rPr>
                        <w:rFonts w:ascii="Times New Roman" w:hAnsi="Times New Roman" w:cs="Times New Roman"/>
                        <w:sz w:val="24"/>
                        <w:szCs w:val="24"/>
                      </w:rPr>
                    </w:pPr>
                    <w:r w:rsidRPr="0012371C">
                      <w:rPr>
                        <w:rFonts w:ascii="Times New Roman" w:hAnsi="Times New Roman" w:cs="Times New Roman"/>
                        <w:sz w:val="24"/>
                        <w:szCs w:val="24"/>
                      </w:rPr>
                      <w:t>The strengthened control</w:t>
                    </w:r>
                  </w:p>
                </w:txbxContent>
              </v:textbox>
            </v:shape>
            <v:shape id="_x0000_s1138" type="#_x0000_t110" style="position:absolute;left:6195;top:7335;width:2640;height:2040">
              <v:textbox style="mso-next-textbox:#_x0000_s1138" inset="1.5mm,.3mm,1.5mm,.3mm">
                <w:txbxContent>
                  <w:p w:rsidR="00ED6FCE" w:rsidRPr="0012371C" w:rsidRDefault="00ED6FCE" w:rsidP="0012371C">
                    <w:pPr>
                      <w:spacing w:after="0" w:line="240" w:lineRule="auto"/>
                      <w:jc w:val="center"/>
                      <w:rPr>
                        <w:rFonts w:ascii="Times New Roman" w:hAnsi="Times New Roman" w:cs="Times New Roman"/>
                        <w:lang w:val="en-US"/>
                      </w:rPr>
                    </w:pPr>
                    <w:r w:rsidRPr="0012371C">
                      <w:rPr>
                        <w:rFonts w:ascii="Times New Roman" w:hAnsi="Times New Roman" w:cs="Times New Roman"/>
                        <w:sz w:val="24"/>
                        <w:szCs w:val="24"/>
                        <w:lang w:val="en-US"/>
                      </w:rPr>
                      <w:t>The next party is rejected at the first presentation</w:t>
                    </w:r>
                  </w:p>
                </w:txbxContent>
              </v:textbox>
            </v:shape>
            <v:shape id="_x0000_s1139" type="#_x0000_t110" style="position:absolute;left:2955;top:7335;width:2640;height:2040">
              <v:textbox style="mso-next-textbox:#_x0000_s1139" inset="1.5mm,.3mm,1.5mm,.3mm">
                <w:txbxContent>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5 shown parties are accepted</w:t>
                    </w:r>
                  </w:p>
                  <w:p w:rsidR="00ED6FCE" w:rsidRPr="0012371C" w:rsidRDefault="00ED6FCE" w:rsidP="0012371C">
                    <w:pPr>
                      <w:spacing w:after="0" w:line="240" w:lineRule="auto"/>
                      <w:jc w:val="center"/>
                      <w:rPr>
                        <w:rFonts w:ascii="Times New Roman" w:hAnsi="Times New Roman" w:cs="Times New Roman"/>
                        <w:lang w:val="en-US"/>
                      </w:rPr>
                    </w:pPr>
                    <w:r w:rsidRPr="0012371C">
                      <w:rPr>
                        <w:rFonts w:ascii="Times New Roman" w:hAnsi="Times New Roman" w:cs="Times New Roman"/>
                        <w:sz w:val="24"/>
                        <w:szCs w:val="24"/>
                        <w:lang w:val="en-US"/>
                      </w:rPr>
                      <w:t xml:space="preserve">from the 1st </w:t>
                    </w:r>
                    <w:r w:rsidRPr="0012371C">
                      <w:rPr>
                        <w:rFonts w:ascii="Times New Roman" w:hAnsi="Times New Roman" w:cs="Times New Roman"/>
                        <w:lang w:val="en-US"/>
                      </w:rPr>
                      <w:t>presentation</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140" type="#_x0000_t34" style="position:absolute;left:6735;top:2355;width:1080;height:480;rotation:90;flip:x" o:connectortype="elbow" adj="-200,73800,-103200">
              <v:stroke endarrow="block"/>
            </v:shape>
            <v:shape id="_x0000_s1141" type="#_x0000_t34" style="position:absolute;left:4215;top:2235;width:960;height:840;rotation:90" o:connectortype="elbow" adj="-1801,-45257,-72900">
              <v:stroke endarrow="block"/>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_x0000_s1142" type="#_x0000_t35" style="position:absolute;left:2925;top:1965;width:2220;height:2160;rotation:90" o:connectortype="elbow" adj="-1,26600,-31524">
              <v:stroke endarrow="block"/>
            </v:shape>
            <v:shape id="_x0000_s1143" type="#_x0000_t35" style="position:absolute;left:6825;top:2145;width:2220;height:1800;rotation:90;flip:x" o:connectortype="elbow" adj="-98,28440,-50205">
              <v:stroke endarrow="block"/>
            </v:shape>
            <v:shapetype id="_x0000_t32" coordsize="21600,21600" o:spt="32" o:oned="t" path="m,l21600,21600e" filled="f">
              <v:path arrowok="t" fillok="f" o:connecttype="none"/>
              <o:lock v:ext="edit" shapetype="t"/>
            </v:shapetype>
            <v:shape id="_x0000_s1144" type="#_x0000_t32" style="position:absolute;left:7515;top:5175;width:1;height:840" o:connectortype="straight">
              <v:stroke endarrow="block"/>
            </v:shape>
            <v:shape id="_x0000_s1145" type="#_x0000_t32" style="position:absolute;left:7515;top:6375;width:1;height:960" o:connectortype="straight">
              <v:stroke endarrow="block"/>
            </v:shape>
            <v:shape id="_x0000_s1146" type="#_x0000_t32" style="position:absolute;left:4275;top:5175;width:1;height:840" o:connectortype="straight">
              <v:stroke endarrow="block"/>
            </v:shape>
            <v:shape id="_x0000_s1147" type="#_x0000_t32" style="position:absolute;left:4275;top:6375;width:1;height:960" o:connectortype="straight">
              <v:stroke endarrow="block"/>
            </v:shape>
            <v:shapetype id="_x0000_t33" coordsize="21600,21600" o:spt="33" o:oned="t" path="m,l21600,r,21600e" filled="f">
              <v:stroke joinstyle="miter"/>
              <v:path arrowok="t" fillok="f" o:connecttype="none"/>
              <o:lock v:ext="edit" shapetype="t"/>
            </v:shapetype>
            <v:shape id="_x0000_s1148" type="#_x0000_t33" style="position:absolute;left:6075;top:2175;width:120;height:6180;rotation:180" o:connectortype="elbow" adj="-811080,-29101,-811080">
              <v:stroke endarrow="block"/>
            </v:shape>
            <v:shape id="_x0000_s1149" type="#_x0000_t33" style="position:absolute;left:5595;top:2175;width:120;height:6180;flip:y" o:connectortype="elbow" adj="-669600,27751,-669600">
              <v:stroke endarrow="block"/>
            </v:shape>
            <v:shape id="_x0000_s1150" type="#_x0000_t34" style="position:absolute;left:2955;top:6195;width:360;height:2160;rotation:180;flip:x" o:connectortype="elbow" adj="-14400,-83260,75960">
              <v:stroke endarrow="block"/>
            </v:shape>
            <v:shape id="_x0000_s1151" type="#_x0000_t34" style="position:absolute;left:8475;top:6195;width:360;height:2160;flip:x y" o:connectortype="elbow" adj="-14400,83260,428760">
              <v:stroke endarrow="block"/>
            </v:shape>
            <v:shape id="_x0000_s1152" type="#_x0000_t109" style="position:absolute;left:4395;top:5415;width:360;height:360" strokecolor="white">
              <v:textbox style="mso-next-textbox:#_x0000_s1152">
                <w:txbxContent>
                  <w:p w:rsidR="00ED6FCE" w:rsidRPr="0012371C" w:rsidRDefault="00ED6FCE" w:rsidP="0012371C">
                    <w:pPr>
                      <w:spacing w:after="0" w:line="240" w:lineRule="auto"/>
                      <w:rPr>
                        <w:rFonts w:ascii="Times New Roman" w:hAnsi="Times New Roman" w:cs="Times New Roman"/>
                        <w:lang w:val="en-US"/>
                      </w:rPr>
                    </w:pPr>
                    <w:r w:rsidRPr="0012371C">
                      <w:rPr>
                        <w:rFonts w:ascii="Times New Roman" w:hAnsi="Times New Roman" w:cs="Times New Roman"/>
                        <w:lang w:val="en-US"/>
                      </w:rPr>
                      <w:t>yes</w:t>
                    </w:r>
                  </w:p>
                </w:txbxContent>
              </v:textbox>
            </v:shape>
            <v:shape id="_x0000_s1153" type="#_x0000_t109" style="position:absolute;left:6075;top:8535;width:360;height:240" strokecolor="white">
              <v:textbox style="mso-next-textbox:#_x0000_s1153" inset="1.5mm,.3mm,1.5mm,.3mm">
                <w:txbxContent>
                  <w:p w:rsidR="00ED6FCE" w:rsidRPr="0012371C" w:rsidRDefault="00ED6FCE" w:rsidP="0012371C">
                    <w:pPr>
                      <w:spacing w:after="0" w:line="240" w:lineRule="auto"/>
                      <w:jc w:val="center"/>
                      <w:rPr>
                        <w:rFonts w:ascii="Times New Roman" w:hAnsi="Times New Roman" w:cs="Times New Roman"/>
                        <w:sz w:val="24"/>
                        <w:szCs w:val="24"/>
                      </w:rPr>
                    </w:pPr>
                    <w:r w:rsidRPr="0012371C">
                      <w:rPr>
                        <w:rFonts w:ascii="Times New Roman" w:hAnsi="Times New Roman" w:cs="Times New Roman"/>
                        <w:sz w:val="24"/>
                        <w:szCs w:val="24"/>
                      </w:rPr>
                      <w:t>yes</w:t>
                    </w:r>
                  </w:p>
                </w:txbxContent>
              </v:textbox>
            </v:shape>
            <v:shape id="_x0000_s1154" type="#_x0000_t109" style="position:absolute;left:8835;top:3735;width:480;height:240" strokecolor="white">
              <v:textbox style="mso-next-textbox:#_x0000_s1154">
                <w:txbxContent>
                  <w:p w:rsidR="00ED6FCE" w:rsidRPr="00577297" w:rsidRDefault="00ED6FCE" w:rsidP="000541A5">
                    <w:pPr>
                      <w:rPr>
                        <w:sz w:val="24"/>
                        <w:szCs w:val="24"/>
                      </w:rPr>
                    </w:pPr>
                    <w:r w:rsidRPr="00577297">
                      <w:rPr>
                        <w:sz w:val="24"/>
                        <w:szCs w:val="24"/>
                      </w:rPr>
                      <w:t>no</w:t>
                    </w:r>
                  </w:p>
                </w:txbxContent>
              </v:textbox>
            </v:shape>
            <v:shape id="_x0000_s1155" type="#_x0000_t109" style="position:absolute;left:2595;top:3735;width:480;height:240" strokecolor="white">
              <v:textbox style="mso-next-textbox:#_x0000_s1155">
                <w:txbxContent>
                  <w:p w:rsidR="00ED6FCE" w:rsidRPr="00577297" w:rsidRDefault="00ED6FCE" w:rsidP="000541A5">
                    <w:pPr>
                      <w:rPr>
                        <w:sz w:val="24"/>
                        <w:szCs w:val="24"/>
                      </w:rPr>
                    </w:pPr>
                    <w:r w:rsidRPr="00577297">
                      <w:rPr>
                        <w:sz w:val="24"/>
                        <w:szCs w:val="24"/>
                      </w:rPr>
                      <w:t>no</w:t>
                    </w:r>
                  </w:p>
                </w:txbxContent>
              </v:textbox>
            </v:shape>
            <v:shape id="_x0000_s1156" type="#_x0000_t109" style="position:absolute;left:2475;top:8055;width:480;height:240" strokecolor="white">
              <v:textbox style="mso-next-textbox:#_x0000_s1156">
                <w:txbxContent>
                  <w:p w:rsidR="00ED6FCE" w:rsidRPr="00577297" w:rsidRDefault="00ED6FCE" w:rsidP="000541A5">
                    <w:pPr>
                      <w:rPr>
                        <w:sz w:val="24"/>
                        <w:szCs w:val="24"/>
                      </w:rPr>
                    </w:pPr>
                    <w:r w:rsidRPr="00577297">
                      <w:rPr>
                        <w:sz w:val="24"/>
                        <w:szCs w:val="24"/>
                      </w:rPr>
                      <w:t>no</w:t>
                    </w:r>
                  </w:p>
                </w:txbxContent>
              </v:textbox>
            </v:shape>
            <v:shape id="_x0000_s1157" type="#_x0000_t109" style="position:absolute;left:8955;top:8055;width:480;height:240" strokecolor="white">
              <v:textbox style="mso-next-textbox:#_x0000_s1157">
                <w:txbxContent>
                  <w:p w:rsidR="00ED6FCE" w:rsidRPr="00577297" w:rsidRDefault="00ED6FCE" w:rsidP="000541A5">
                    <w:pPr>
                      <w:rPr>
                        <w:sz w:val="24"/>
                        <w:szCs w:val="24"/>
                      </w:rPr>
                    </w:pPr>
                    <w:r w:rsidRPr="00577297">
                      <w:rPr>
                        <w:sz w:val="24"/>
                        <w:szCs w:val="24"/>
                      </w:rPr>
                      <w:t>no</w:t>
                    </w:r>
                  </w:p>
                </w:txbxContent>
              </v:textbox>
            </v:shape>
            <v:shape id="_x0000_s1158" type="#_x0000_t109" style="position:absolute;left:5355;top:8535;width:360;height:240" strokecolor="white">
              <v:textbox style="mso-next-textbox:#_x0000_s1158" inset="1.5mm,.3mm,1.5mm,.3mm">
                <w:txbxContent>
                  <w:p w:rsidR="00ED6FCE" w:rsidRPr="0012371C" w:rsidRDefault="00ED6FCE" w:rsidP="0012371C">
                    <w:pPr>
                      <w:spacing w:after="0" w:line="240" w:lineRule="auto"/>
                      <w:jc w:val="center"/>
                      <w:rPr>
                        <w:rFonts w:ascii="Times New Roman" w:hAnsi="Times New Roman" w:cs="Times New Roman"/>
                        <w:sz w:val="24"/>
                        <w:szCs w:val="24"/>
                      </w:rPr>
                    </w:pPr>
                    <w:r w:rsidRPr="0012371C">
                      <w:rPr>
                        <w:rFonts w:ascii="Times New Roman" w:hAnsi="Times New Roman" w:cs="Times New Roman"/>
                        <w:sz w:val="24"/>
                        <w:szCs w:val="24"/>
                      </w:rPr>
                      <w:t>yes</w:t>
                    </w:r>
                  </w:p>
                </w:txbxContent>
              </v:textbox>
            </v:shape>
            <v:shape id="_x0000_s1159" type="#_x0000_t109" style="position:absolute;left:7635;top:5415;width:360;height:360" strokecolor="white">
              <v:textbox style="mso-next-textbox:#_x0000_s1159">
                <w:txbxContent>
                  <w:p w:rsidR="00ED6FCE" w:rsidRPr="0012371C" w:rsidRDefault="00ED6FCE" w:rsidP="0012371C">
                    <w:pPr>
                      <w:spacing w:after="0" w:line="240" w:lineRule="auto"/>
                      <w:rPr>
                        <w:rFonts w:ascii="Times New Roman" w:hAnsi="Times New Roman" w:cs="Times New Roman"/>
                        <w:lang w:val="en-US"/>
                      </w:rPr>
                    </w:pPr>
                    <w:r w:rsidRPr="0012371C">
                      <w:rPr>
                        <w:rFonts w:ascii="Times New Roman" w:hAnsi="Times New Roman" w:cs="Times New Roman"/>
                        <w:lang w:val="en-US"/>
                      </w:rPr>
                      <w:t>yes</w:t>
                    </w:r>
                  </w:p>
                </w:txbxContent>
              </v:textbox>
            </v:shape>
            <w10:wrap type="none" side="left"/>
            <w10:anchorlock/>
          </v:group>
        </w:pict>
      </w:r>
    </w:p>
    <w:p w:rsidR="005641BF" w:rsidRPr="000239FD" w:rsidRDefault="005641BF" w:rsidP="0098746D">
      <w:pPr>
        <w:spacing w:after="0" w:line="240" w:lineRule="auto"/>
        <w:ind w:firstLine="709"/>
        <w:jc w:val="both"/>
        <w:rPr>
          <w:rFonts w:ascii="Times New Roman" w:hAnsi="Times New Roman" w:cs="Times New Roman"/>
          <w:sz w:val="28"/>
          <w:szCs w:val="28"/>
        </w:rPr>
      </w:pPr>
    </w:p>
    <w:p w:rsidR="005641BF" w:rsidRPr="000239FD" w:rsidRDefault="005641BF" w:rsidP="0098746D">
      <w:pPr>
        <w:spacing w:after="0" w:line="240" w:lineRule="auto"/>
        <w:ind w:firstLine="709"/>
        <w:jc w:val="center"/>
        <w:rPr>
          <w:rFonts w:ascii="Times New Roman" w:hAnsi="Times New Roman" w:cs="Times New Roman"/>
          <w:sz w:val="28"/>
          <w:szCs w:val="28"/>
          <w:u w:val="single"/>
          <w:lang w:val="en-US"/>
        </w:rPr>
      </w:pPr>
      <w:r w:rsidRPr="000239FD">
        <w:rPr>
          <w:rFonts w:ascii="Times New Roman" w:hAnsi="Times New Roman" w:cs="Times New Roman"/>
          <w:sz w:val="28"/>
          <w:szCs w:val="28"/>
          <w:lang w:val="en-US"/>
        </w:rPr>
        <w:t xml:space="preserve">                       Drawing 1 </w:t>
      </w:r>
      <w:r w:rsidRPr="0012371C">
        <w:rPr>
          <w:rFonts w:ascii="Times New Roman" w:hAnsi="Times New Roman" w:cs="Times New Roman"/>
          <w:sz w:val="28"/>
          <w:szCs w:val="28"/>
          <w:lang w:val="en-US"/>
        </w:rPr>
        <w:t>Scheme of algorithm of updating of plans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Comparison of average volumes a vyborok of two-level and multistage plans with volume a vyborok in one-stage plans (the normal and strengthened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and - two-level plans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b-multistage plans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n-equivalent volume of sample in one-stage plans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with - acceptance number in one-stage plans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t-AQL for normal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Ways of selection vyborok.</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Samples for control should be selected casually. Samples can be selected during acquisition of party or after a complete set of all units representing party.</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two-level, multistage and consecutive plans of control of sample on separate steps should be selected from all party.</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parties presented for control should be homogeneous.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Non-uniform parties before selection should be divided a vyborok into the subgroups made of homogeneous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CONTROL PLANS.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One-stage plans.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One-stage plans are given in tab. 20-22.</w:t>
      </w:r>
      <w:r w:rsidR="0012371C" w:rsidRPr="0012371C">
        <w:rPr>
          <w:rFonts w:ascii="Times New Roman" w:hAnsi="Times New Roman" w:cs="Times New Roman"/>
          <w:sz w:val="28"/>
          <w:szCs w:val="28"/>
          <w:lang w:val="en-US"/>
        </w:rPr>
        <w:t xml:space="preserve"> </w:t>
      </w:r>
      <w:r w:rsidRPr="000239FD">
        <w:rPr>
          <w:rFonts w:ascii="Times New Roman" w:hAnsi="Times New Roman" w:cs="Times New Roman"/>
          <w:sz w:val="28"/>
          <w:szCs w:val="28"/>
        </w:rPr>
        <w:t>ГОСТ</w:t>
      </w:r>
      <w:r w:rsidRPr="000239FD">
        <w:rPr>
          <w:rFonts w:ascii="Times New Roman" w:hAnsi="Times New Roman" w:cs="Times New Roman"/>
          <w:sz w:val="28"/>
          <w:szCs w:val="28"/>
          <w:lang w:val="en-US"/>
        </w:rPr>
        <w:t xml:space="preserve"> 18242</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determination of compliance of a lot of products to the established requirements follows: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1) to select in a random way production sample in the volume specified in the accepted plan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2) to check each product in sample on compliance to the established requirements and to establish products with defects;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3) to compare the found number of defective units in sample to acceptance number;</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4) to consider a lot of products corresponding to the established requirements if the found number of defective units in z sample is less or to equally acceptance number the Expert for this plan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5) to consider party not corresponding to the established requirements, if number of defective units of z in sample equally or more rejection number of Re for this plan of control.</w:t>
      </w:r>
    </w:p>
    <w:p w:rsidR="005641BF"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action course at application of one-stage plans of control is given in fig. 2. </w:t>
      </w:r>
      <w:r w:rsidRPr="00775830">
        <w:rPr>
          <w:rFonts w:ascii="Times New Roman" w:hAnsi="Times New Roman" w:cs="Times New Roman"/>
          <w:sz w:val="28"/>
          <w:szCs w:val="28"/>
          <w:lang w:val="en-US"/>
        </w:rPr>
        <w:t>GOST 18242 and in drawing 2</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Two-level plans.</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Two-level plans of control are defined in </w:t>
      </w:r>
      <w:r w:rsidRPr="000239FD">
        <w:rPr>
          <w:rFonts w:ascii="Times New Roman" w:hAnsi="Times New Roman" w:cs="Times New Roman"/>
          <w:sz w:val="28"/>
          <w:szCs w:val="28"/>
        </w:rPr>
        <w:t>ГОСТ</w:t>
      </w:r>
      <w:r w:rsidRPr="000239FD">
        <w:rPr>
          <w:rFonts w:ascii="Times New Roman" w:hAnsi="Times New Roman" w:cs="Times New Roman"/>
          <w:sz w:val="28"/>
          <w:szCs w:val="28"/>
          <w:lang w:val="en-US"/>
        </w:rPr>
        <w:t>18242.</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determination of compliance of a lot of products to the established requirements follows:</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1) to select in a random way sample in the volume specified for the first step of the plan of control;</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2) to check each product in sample on compliance to the established requirements and to establish products with defects;</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3) to count the defective units found in sample, selected for the first step of the plan of control;</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4) to compare the found number of defective units in sample with the Expert and Re specified for the first step of the plan of control;</w:t>
      </w:r>
    </w:p>
    <w:p w:rsidR="0012371C" w:rsidRPr="000239FD" w:rsidRDefault="0012371C" w:rsidP="0012371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5) to consider a lot of products corresponding to requirements if the number of the defective units found in sample of the first step, is less or equally in the Expert, specified for the first step of the plan of control;</w:t>
      </w:r>
    </w:p>
    <w:p w:rsidR="005641BF" w:rsidRPr="000239FD" w:rsidRDefault="007A7D23" w:rsidP="0012371C">
      <w:pPr>
        <w:spacing w:after="0" w:line="240" w:lineRule="auto"/>
        <w:jc w:val="both"/>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121" editas="canvas" style="width:459pt;height:4in;mso-position-horizontal-relative:char;mso-position-vertical-relative:line" coordorigin="2527,2775" coordsize="9180,5760">
            <o:lock v:ext="edit" aspectratio="t"/>
            <v:shape id="_x0000_s1122" type="#_x0000_t75" style="position:absolute;left:2527;top:2775;width:9180;height:5760" o:preferrelative="f">
              <v:fill o:detectmouseclick="t"/>
              <v:path o:extrusionok="t" o:connecttype="none"/>
            </v:shape>
            <v:shape id="_x0000_s1123" type="#_x0000_t109" style="position:absolute;left:5227;top:3495;width:2520;height:540">
              <v:textbox style="mso-next-textbox:#_x0000_s1123">
                <w:txbxContent>
                  <w:p w:rsidR="00ED6FCE" w:rsidRPr="0012371C" w:rsidRDefault="00ED6FCE" w:rsidP="0012371C">
                    <w:pPr>
                      <w:spacing w:after="0" w:line="240" w:lineRule="auto"/>
                      <w:jc w:val="center"/>
                      <w:rPr>
                        <w:rFonts w:ascii="Times New Roman" w:hAnsi="Times New Roman" w:cs="Times New Roman"/>
                      </w:rPr>
                    </w:pPr>
                    <w:r w:rsidRPr="0012371C">
                      <w:rPr>
                        <w:rFonts w:ascii="Times New Roman" w:hAnsi="Times New Roman" w:cs="Times New Roman"/>
                      </w:rPr>
                      <w:t xml:space="preserve">«N»  </w:t>
                    </w:r>
                    <w:r w:rsidRPr="0012371C">
                      <w:rPr>
                        <w:rFonts w:ascii="Times New Roman" w:hAnsi="Times New Roman" w:cs="Times New Roman"/>
                        <w:sz w:val="24"/>
                        <w:szCs w:val="24"/>
                      </w:rPr>
                      <w:t>lot of products</w:t>
                    </w:r>
                  </w:p>
                </w:txbxContent>
              </v:textbox>
            </v:shape>
            <v:shape id="_x0000_s1124" type="#_x0000_t109" style="position:absolute;left:5227;top:4575;width:2520;height:630">
              <v:textbox style="mso-next-textbox:#_x0000_s1124">
                <w:txbxContent>
                  <w:p w:rsidR="00ED6FCE" w:rsidRPr="0012371C" w:rsidRDefault="00ED6FCE" w:rsidP="0012371C">
                    <w:pPr>
                      <w:spacing w:after="0" w:line="240" w:lineRule="auto"/>
                      <w:jc w:val="center"/>
                      <w:rPr>
                        <w:rFonts w:ascii="Times New Roman" w:hAnsi="Times New Roman" w:cs="Times New Roman"/>
                        <w:lang w:val="en-US"/>
                      </w:rPr>
                    </w:pPr>
                    <w:r w:rsidRPr="0012371C">
                      <w:rPr>
                        <w:rFonts w:ascii="Times New Roman" w:hAnsi="Times New Roman" w:cs="Times New Roman"/>
                        <w:sz w:val="24"/>
                        <w:szCs w:val="24"/>
                        <w:lang w:val="en-US"/>
                      </w:rPr>
                      <w:t>Sample of products</w:t>
                    </w:r>
                    <w:r w:rsidRPr="0012371C">
                      <w:rPr>
                        <w:rFonts w:ascii="Times New Roman" w:hAnsi="Times New Roman" w:cs="Times New Roman"/>
                        <w:lang w:val="en-US"/>
                      </w:rPr>
                      <w:t xml:space="preserve"> </w:t>
                    </w:r>
                    <w:r w:rsidRPr="0012371C">
                      <w:rPr>
                        <w:rFonts w:ascii="Times New Roman" w:hAnsi="Times New Roman" w:cs="Times New Roman"/>
                      </w:rPr>
                      <w:t>п</w:t>
                    </w:r>
                  </w:p>
                  <w:p w:rsidR="00ED6FCE" w:rsidRPr="0012371C" w:rsidRDefault="00ED6FCE" w:rsidP="0012371C">
                    <w:pPr>
                      <w:spacing w:after="0" w:line="240" w:lineRule="auto"/>
                      <w:jc w:val="center"/>
                      <w:rPr>
                        <w:rFonts w:ascii="Times New Roman" w:hAnsi="Times New Roman" w:cs="Times New Roman"/>
                        <w:lang w:val="en-US"/>
                      </w:rPr>
                    </w:pPr>
                    <w:r w:rsidRPr="0012371C">
                      <w:rPr>
                        <w:rFonts w:ascii="Times New Roman" w:hAnsi="Times New Roman" w:cs="Times New Roman"/>
                        <w:lang w:val="en-US"/>
                      </w:rPr>
                      <w:t>«n»</w:t>
                    </w:r>
                  </w:p>
                </w:txbxContent>
              </v:textbox>
            </v:shape>
            <v:shape id="_x0000_s1125" type="#_x0000_t109" style="position:absolute;left:2527;top:5655;width:2520;height:720">
              <v:textbox style="mso-next-textbox:#_x0000_s1125">
                <w:txbxContent>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At Z&gt; Re</w:t>
                    </w:r>
                  </w:p>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 xml:space="preserve">The party is rejected </w:t>
                    </w:r>
                  </w:p>
                </w:txbxContent>
              </v:textbox>
            </v:shape>
            <v:shape id="_x0000_s1126" type="#_x0000_t109" style="position:absolute;left:7747;top:5655;width:2520;height:720">
              <v:textbox style="mso-next-textbox:#_x0000_s1126">
                <w:txbxContent>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rPr>
                      <w:t xml:space="preserve">At </w:t>
                    </w:r>
                    <w:r w:rsidRPr="0012371C">
                      <w:rPr>
                        <w:rFonts w:ascii="Times New Roman" w:hAnsi="Times New Roman" w:cs="Times New Roman"/>
                        <w:sz w:val="24"/>
                        <w:szCs w:val="24"/>
                      </w:rPr>
                      <w:object w:dxaOrig="740" w:dyaOrig="280">
                        <v:shape id="_x0000_i1175" type="#_x0000_t75" style="width:36.7pt;height:14.25pt" o:ole="">
                          <v:imagedata r:id="rId9" o:title=""/>
                        </v:shape>
                        <o:OLEObject Type="Embed" ProgID="Equation.3" ShapeID="_x0000_i1175" DrawAspect="Content" ObjectID="_1457871385" r:id="rId10"/>
                      </w:object>
                    </w:r>
                    <w:r w:rsidRPr="0012371C">
                      <w:rPr>
                        <w:rFonts w:ascii="Times New Roman" w:hAnsi="Times New Roman" w:cs="Times New Roman"/>
                        <w:sz w:val="24"/>
                        <w:szCs w:val="24"/>
                      </w:rPr>
                      <w:t>The party is accepted</w:t>
                    </w:r>
                    <w:r w:rsidRPr="0012371C">
                      <w:rPr>
                        <w:rFonts w:ascii="Times New Roman" w:hAnsi="Times New Roman" w:cs="Times New Roman"/>
                        <w:sz w:val="24"/>
                        <w:szCs w:val="24"/>
                        <w:lang w:val="en-US"/>
                      </w:rPr>
                      <w:t xml:space="preserve"> </w:t>
                    </w:r>
                  </w:p>
                </w:txbxContent>
              </v:textbox>
            </v:shape>
            <v:shape id="_x0000_s1127" type="#_x0000_t109" style="position:absolute;left:2887;top:7095;width:4320;height:1440" strokecolor="white">
              <v:textbox style="mso-next-textbox:#_x0000_s1127">
                <w:txbxContent>
                  <w:p w:rsidR="00ED6FCE" w:rsidRPr="0012371C" w:rsidRDefault="00ED6FCE" w:rsidP="0012371C">
                    <w:pPr>
                      <w:spacing w:after="0" w:line="240" w:lineRule="auto"/>
                      <w:rPr>
                        <w:rFonts w:ascii="Times New Roman" w:hAnsi="Times New Roman" w:cs="Times New Roman"/>
                        <w:sz w:val="24"/>
                        <w:szCs w:val="24"/>
                        <w:lang w:val="en-US"/>
                      </w:rPr>
                    </w:pPr>
                    <w:r w:rsidRPr="0012371C">
                      <w:rPr>
                        <w:rFonts w:ascii="Times New Roman" w:hAnsi="Times New Roman" w:cs="Times New Roman"/>
                        <w:sz w:val="24"/>
                        <w:szCs w:val="24"/>
                        <w:lang w:val="en-US"/>
                      </w:rPr>
                      <w:t>Where N – a lot of products</w:t>
                    </w:r>
                  </w:p>
                  <w:p w:rsidR="00ED6FCE" w:rsidRPr="0012371C" w:rsidRDefault="00ED6FCE" w:rsidP="0012371C">
                    <w:pPr>
                      <w:spacing w:after="0" w:line="240" w:lineRule="auto"/>
                      <w:rPr>
                        <w:rFonts w:ascii="Times New Roman" w:hAnsi="Times New Roman" w:cs="Times New Roman"/>
                        <w:sz w:val="24"/>
                        <w:szCs w:val="24"/>
                        <w:lang w:val="en-US"/>
                      </w:rPr>
                    </w:pPr>
                    <w:r w:rsidRPr="0012371C">
                      <w:rPr>
                        <w:rFonts w:ascii="Times New Roman" w:hAnsi="Times New Roman" w:cs="Times New Roman"/>
                        <w:sz w:val="24"/>
                        <w:szCs w:val="24"/>
                        <w:lang w:val="en-US"/>
                      </w:rPr>
                      <w:tab/>
                      <w:t>n–sample volume</w:t>
                    </w:r>
                  </w:p>
                  <w:p w:rsidR="00ED6FCE" w:rsidRPr="0012371C" w:rsidRDefault="00ED6FCE" w:rsidP="0012371C">
                    <w:pPr>
                      <w:spacing w:after="0" w:line="240" w:lineRule="auto"/>
                      <w:rPr>
                        <w:rFonts w:ascii="Times New Roman" w:hAnsi="Times New Roman" w:cs="Times New Roman"/>
                        <w:lang w:val="en-US"/>
                      </w:rPr>
                    </w:pPr>
                    <w:r w:rsidRPr="0012371C">
                      <w:rPr>
                        <w:rFonts w:ascii="Times New Roman" w:hAnsi="Times New Roman" w:cs="Times New Roman"/>
                        <w:sz w:val="24"/>
                        <w:szCs w:val="24"/>
                        <w:lang w:val="en-US"/>
                      </w:rPr>
                      <w:tab/>
                      <w:t>Z–number of defective</w:t>
                    </w:r>
                    <w:r w:rsidRPr="0012371C">
                      <w:rPr>
                        <w:rFonts w:ascii="Times New Roman" w:hAnsi="Times New Roman" w:cs="Times New Roman"/>
                        <w:lang w:val="en-US"/>
                      </w:rPr>
                      <w:t xml:space="preserve"> products</w:t>
                    </w:r>
                  </w:p>
                  <w:p w:rsidR="00ED6FCE" w:rsidRPr="0012371C" w:rsidRDefault="00ED6FCE" w:rsidP="0012371C">
                    <w:pPr>
                      <w:spacing w:after="0" w:line="240" w:lineRule="auto"/>
                      <w:rPr>
                        <w:rFonts w:ascii="Times New Roman" w:hAnsi="Times New Roman" w:cs="Times New Roman"/>
                        <w:sz w:val="24"/>
                        <w:szCs w:val="24"/>
                      </w:rPr>
                    </w:pPr>
                    <w:r w:rsidRPr="0012371C">
                      <w:rPr>
                        <w:rFonts w:ascii="Times New Roman" w:hAnsi="Times New Roman" w:cs="Times New Roman"/>
                        <w:lang w:val="en-US"/>
                      </w:rPr>
                      <w:tab/>
                    </w:r>
                    <w:r w:rsidRPr="0012371C">
                      <w:rPr>
                        <w:rFonts w:ascii="Times New Roman" w:hAnsi="Times New Roman" w:cs="Times New Roman"/>
                        <w:sz w:val="24"/>
                        <w:szCs w:val="24"/>
                        <w:lang w:val="en-US"/>
                      </w:rPr>
                      <w:t>Re</w:t>
                    </w:r>
                    <w:r w:rsidRPr="0012371C">
                      <w:rPr>
                        <w:rFonts w:ascii="Times New Roman" w:hAnsi="Times New Roman" w:cs="Times New Roman"/>
                        <w:sz w:val="24"/>
                        <w:szCs w:val="24"/>
                      </w:rPr>
                      <w:t xml:space="preserve"> – rejection number.</w:t>
                    </w:r>
                  </w:p>
                </w:txbxContent>
              </v:textbox>
            </v:shape>
            <v:shape id="_x0000_s1128" type="#_x0000_t32" style="position:absolute;left:6486;top:4035;width:1;height:540" o:connectortype="straight">
              <v:stroke endarrow="block"/>
            </v:shape>
            <v:shape id="_x0000_s1129" type="#_x0000_t33" style="position:absolute;left:3787;top:4890;width:1440;height:765;rotation:180;flip:y" o:connectortype="elbow" adj="-57735,75727,-57735">
              <v:stroke endarrow="block"/>
            </v:shape>
            <v:shape id="_x0000_s1130" type="#_x0000_t33" style="position:absolute;left:7747;top:4890;width:1260;height:765" o:connectortype="elbow" adj="-109183,-75727,-109183">
              <v:stroke endarrow="block"/>
            </v:shape>
            <w10:wrap type="none" side="left"/>
            <w10:anchorlock/>
          </v:group>
        </w:pict>
      </w:r>
    </w:p>
    <w:p w:rsidR="005641BF" w:rsidRPr="000239FD" w:rsidRDefault="005641BF" w:rsidP="0098746D">
      <w:pPr>
        <w:spacing w:after="0" w:line="240" w:lineRule="auto"/>
        <w:ind w:firstLine="709"/>
        <w:jc w:val="center"/>
        <w:rPr>
          <w:rFonts w:ascii="Times New Roman" w:hAnsi="Times New Roman" w:cs="Times New Roman"/>
          <w:sz w:val="28"/>
          <w:szCs w:val="28"/>
          <w:u w:val="single"/>
        </w:rPr>
      </w:pPr>
    </w:p>
    <w:p w:rsidR="005641BF" w:rsidRPr="000239FD" w:rsidRDefault="005641BF" w:rsidP="0098746D">
      <w:pPr>
        <w:spacing w:after="0" w:line="240" w:lineRule="auto"/>
        <w:ind w:firstLine="709"/>
        <w:jc w:val="center"/>
        <w:rPr>
          <w:rFonts w:ascii="Times New Roman" w:hAnsi="Times New Roman" w:cs="Times New Roman"/>
          <w:sz w:val="28"/>
          <w:szCs w:val="28"/>
          <w:u w:val="single"/>
          <w:lang w:val="en-US"/>
        </w:rPr>
      </w:pPr>
      <w:r w:rsidRPr="000239FD">
        <w:rPr>
          <w:rFonts w:ascii="Times New Roman" w:hAnsi="Times New Roman" w:cs="Times New Roman"/>
          <w:sz w:val="28"/>
          <w:szCs w:val="28"/>
          <w:u w:val="single"/>
          <w:lang w:val="en-US"/>
        </w:rPr>
        <w:t>Drawing 2. Algorithm of actions at one-stage control</w:t>
      </w:r>
    </w:p>
    <w:p w:rsidR="005641BF" w:rsidRPr="000239FD" w:rsidRDefault="005641BF" w:rsidP="0098746D">
      <w:pPr>
        <w:spacing w:after="0" w:line="240" w:lineRule="auto"/>
        <w:ind w:firstLine="709"/>
        <w:jc w:val="center"/>
        <w:rPr>
          <w:rFonts w:ascii="Times New Roman" w:hAnsi="Times New Roman" w:cs="Times New Roman"/>
          <w:sz w:val="28"/>
          <w:szCs w:val="28"/>
          <w:u w:val="single"/>
          <w:lang w:val="en-US"/>
        </w:rPr>
      </w:pP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6) to consider party not corresponding to requirements if the number of defective units in sample of the first step equally or is more than Re specified for the first step of the plan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7) to pass to control at the second step, if the number of defective units found in sample at the first step of control more Expert and less Re.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case of transition to control at the second step follows: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8) to select sample of the same volume, as at the first step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9) to check each product in sample and to establish products with defects;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10) to count the defective products found in sample, selected for the second step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11) to summarize the defective units found at the second step of control, with the defective units found at the first step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12) to compare the received total number of the defective units found in sample at the first and second steps of control, with the Expert and Re of the second step of the plan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13) to consider party corresponding to requirements if total number of defective units is less or equally in the Expert for the second step of the plan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14) to consider party not corresponding to requirements if total number of defective units equally or is more than Re for the second step of the plan of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algorithm of actions of two-level control is presented in drawing 3</w:t>
      </w:r>
    </w:p>
    <w:p w:rsidR="005641BF" w:rsidRPr="000239FD" w:rsidRDefault="007A7D23" w:rsidP="0012371C">
      <w:pPr>
        <w:spacing w:after="0" w:line="240" w:lineRule="auto"/>
        <w:jc w:val="center"/>
        <w:rPr>
          <w:rFonts w:ascii="Times New Roman" w:hAnsi="Times New Roman" w:cs="Times New Roman"/>
          <w:sz w:val="28"/>
          <w:szCs w:val="28"/>
          <w:u w:val="single"/>
        </w:rPr>
      </w:pPr>
      <w:r w:rsidRPr="007A7D23">
        <w:rPr>
          <w:rFonts w:ascii="Times New Roman" w:hAnsi="Times New Roman" w:cs="Times New Roman"/>
          <w:sz w:val="28"/>
          <w:szCs w:val="28"/>
        </w:rPr>
      </w:r>
      <w:r w:rsidRPr="007A7D23">
        <w:rPr>
          <w:rFonts w:ascii="Times New Roman" w:hAnsi="Times New Roman" w:cs="Times New Roman"/>
          <w:sz w:val="28"/>
          <w:szCs w:val="28"/>
        </w:rPr>
        <w:pict>
          <v:group id="_x0000_s1099" editas="canvas" style="width:482.7pt;height:477pt;mso-position-horizontal-relative:char;mso-position-vertical-relative:line" coordorigin="1873,567" coordsize="9654,9540">
            <o:lock v:ext="edit" aspectratio="t"/>
            <v:shape id="_x0000_s1100" type="#_x0000_t75" style="position:absolute;left:1873;top:567;width:9654;height:9540" o:preferrelative="f">
              <v:fill o:detectmouseclick="t"/>
              <v:path o:extrusionok="t" o:connecttype="none"/>
            </v:shape>
            <v:shape id="_x0000_s1101" type="#_x0000_t109" style="position:absolute;left:5227;top:1287;width:2879;height:540">
              <v:textbox style="mso-next-textbox:#_x0000_s1101">
                <w:txbxContent>
                  <w:p w:rsidR="00ED6FCE" w:rsidRPr="0012371C" w:rsidRDefault="00ED6FCE" w:rsidP="0012371C">
                    <w:pPr>
                      <w:spacing w:after="0" w:line="240" w:lineRule="auto"/>
                      <w:ind w:left="-4500" w:firstLine="4500"/>
                      <w:jc w:val="center"/>
                      <w:rPr>
                        <w:rFonts w:ascii="Times New Roman" w:hAnsi="Times New Roman" w:cs="Times New Roman"/>
                        <w:sz w:val="24"/>
                        <w:szCs w:val="24"/>
                      </w:rPr>
                    </w:pPr>
                    <w:r w:rsidRPr="0012371C">
                      <w:rPr>
                        <w:rFonts w:ascii="Times New Roman" w:hAnsi="Times New Roman" w:cs="Times New Roman"/>
                        <w:sz w:val="24"/>
                        <w:szCs w:val="24"/>
                      </w:rPr>
                      <w:t>«N» lot of products</w:t>
                    </w:r>
                  </w:p>
                </w:txbxContent>
              </v:textbox>
            </v:shape>
            <v:shape id="_x0000_s1102" type="#_x0000_t109" style="position:absolute;left:3425;top:2366;width:6482;height:541">
              <v:textbox style="mso-next-textbox:#_x0000_s1102">
                <w:txbxContent>
                  <w:p w:rsidR="00ED6FCE" w:rsidRPr="0012371C" w:rsidRDefault="00ED6FCE" w:rsidP="0012371C">
                    <w:pPr>
                      <w:spacing w:after="0" w:line="240" w:lineRule="auto"/>
                      <w:jc w:val="center"/>
                      <w:rPr>
                        <w:rFonts w:ascii="Times New Roman" w:hAnsi="Times New Roman" w:cs="Times New Roman"/>
                        <w:lang w:val="en-US"/>
                      </w:rPr>
                    </w:pPr>
                    <w:r w:rsidRPr="0012371C">
                      <w:rPr>
                        <w:rFonts w:ascii="Times New Roman" w:hAnsi="Times New Roman" w:cs="Times New Roman"/>
                        <w:sz w:val="24"/>
                        <w:szCs w:val="24"/>
                        <w:lang w:val="en-US"/>
                      </w:rPr>
                      <w:t>Sample of products for control at the 1st step</w:t>
                    </w:r>
                    <w:r w:rsidRPr="0012371C">
                      <w:rPr>
                        <w:rFonts w:ascii="Times New Roman" w:hAnsi="Times New Roman" w:cs="Times New Roman"/>
                        <w:lang w:val="en-US"/>
                      </w:rPr>
                      <w:t xml:space="preserve"> of "n"</w:t>
                    </w:r>
                  </w:p>
                </w:txbxContent>
              </v:textbox>
            </v:shape>
            <v:shape id="_x0000_s1103" type="#_x0000_t109" style="position:absolute;left:1987;top:3807;width:2879;height:1440">
              <v:textbox style="mso-next-textbox:#_x0000_s1103">
                <w:txbxContent>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Number of defective products in sample of volume of n1</w:t>
                    </w:r>
                  </w:p>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object w:dxaOrig="820" w:dyaOrig="360">
                        <v:shape id="_x0000_i1176" type="#_x0000_t75" style="width:41.45pt;height:19pt" o:ole="">
                          <v:imagedata r:id="rId11" o:title=""/>
                        </v:shape>
                        <o:OLEObject Type="Embed" ProgID="Equation.3" ShapeID="_x0000_i1176" DrawAspect="Content" ObjectID="_1457871386" r:id="rId12"/>
                      </w:object>
                    </w:r>
                  </w:p>
                </w:txbxContent>
              </v:textbox>
            </v:shape>
            <v:shape id="_x0000_s1104" type="#_x0000_t109" style="position:absolute;left:5227;top:3807;width:2877;height:1440">
              <v:textbox style="mso-next-textbox:#_x0000_s1104">
                <w:txbxContent>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Number of defective products in sample of volume of n1</w:t>
                    </w:r>
                  </w:p>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object w:dxaOrig="1340" w:dyaOrig="360">
                        <v:shape id="_x0000_i1177" type="#_x0000_t75" style="width:66.55pt;height:19pt" o:ole="">
                          <v:imagedata r:id="rId13" o:title=""/>
                        </v:shape>
                        <o:OLEObject Type="Embed" ProgID="Equation.3" ShapeID="_x0000_i1177" DrawAspect="Content" ObjectID="_1457871387" r:id="rId14"/>
                      </w:object>
                    </w:r>
                  </w:p>
                </w:txbxContent>
              </v:textbox>
            </v:shape>
            <v:shape id="_x0000_s1105" type="#_x0000_t109" style="position:absolute;left:8466;top:3807;width:2880;height:1440">
              <v:textbox style="mso-next-textbox:#_x0000_s1105">
                <w:txbxContent>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Number of defective products in sample of volume of n1</w:t>
                    </w:r>
                  </w:p>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object w:dxaOrig="839" w:dyaOrig="340">
                        <v:shape id="_x0000_i1178" type="#_x0000_t75" style="width:42.1pt;height:17pt" o:ole="">
                          <v:imagedata r:id="rId15" o:title=""/>
                        </v:shape>
                        <o:OLEObject Type="Embed" ProgID="Equation.3" ShapeID="_x0000_i1178" DrawAspect="Content" ObjectID="_1457871388" r:id="rId16"/>
                      </w:object>
                    </w:r>
                  </w:p>
                </w:txbxContent>
              </v:textbox>
            </v:shape>
            <v:shape id="_x0000_s1106" type="#_x0000_t109" style="position:absolute;left:3426;top:5787;width:6484;height:719">
              <v:textbox style="mso-next-textbox:#_x0000_s1106">
                <w:txbxContent>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Sample of products for control at the 2nd step of "n2"</w:t>
                    </w:r>
                  </w:p>
                </w:txbxContent>
              </v:textbox>
            </v:shape>
            <v:shape id="_x0000_s1107" type="#_x0000_t32" style="position:absolute;left:6666;top:2907;width:1;height:900" o:connectortype="straight">
              <v:stroke endarrow="block"/>
            </v:shape>
            <v:shape id="_x0000_s1108" type="#_x0000_t33" style="position:absolute;left:3427;top:3268;width:4326;height:539;rotation:180;flip:y" o:connectortype="elbow" adj="-33375,152522,-33375">
              <v:stroke endarrow="block"/>
            </v:shape>
            <v:shape id="_x0000_s1109" type="#_x0000_t33" style="position:absolute;left:6666;top:3268;width:1087;height:539;rotation:180;flip:y" o:connectortype="elbow" adj="-133500,152522,-133500">
              <v:stroke endarrow="block"/>
            </v:shape>
            <v:shape id="_x0000_s1110" type="#_x0000_t33" style="position:absolute;left:7568;top:3268;width:2338;height:539" o:connectortype="elbow" adj="-61642,-152522,-61642">
              <v:stroke endarrow="block"/>
            </v:shape>
            <v:shape id="_x0000_s1111" type="#_x0000_t32" style="position:absolute;left:6666;top:1827;width:1;height:539;flip:x" o:connectortype="straight">
              <v:stroke endarrow="block"/>
            </v:shape>
            <v:shape id="_x0000_s1112" type="#_x0000_t32" style="position:absolute;left:6666;top:5247;width:2;height:540" o:connectortype="straight">
              <v:stroke endarrow="block"/>
            </v:shape>
            <v:shape id="_x0000_s1113" type="#_x0000_t109" style="position:absolute;left:2527;top:6867;width:3780;height:1799">
              <v:textbox style="mso-next-textbox:#_x0000_s1113">
                <w:txbxContent>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Total number of defective products in samples of the 1st and 2nd step of volume of n1+n2</w:t>
                    </w:r>
                  </w:p>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object w:dxaOrig="1419" w:dyaOrig="360">
                        <v:shape id="_x0000_i1179" type="#_x0000_t75" style="width:71.3pt;height:19pt" o:ole="">
                          <v:imagedata r:id="rId17" o:title=""/>
                        </v:shape>
                        <o:OLEObject Type="Embed" ProgID="Equation.3" ShapeID="_x0000_i1179" DrawAspect="Content" ObjectID="_1457871389" r:id="rId18"/>
                      </w:object>
                    </w:r>
                  </w:p>
                </w:txbxContent>
              </v:textbox>
            </v:shape>
            <v:shape id="_x0000_s1114" type="#_x0000_t109" style="position:absolute;left:7027;top:6867;width:3779;height:1799">
              <v:textbox style="mso-next-textbox:#_x0000_s1114">
                <w:txbxContent>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t>Total number of defective products in sample at the 1st and 2nd step of volume of n1+n2</w:t>
                    </w:r>
                  </w:p>
                  <w:p w:rsidR="00ED6FCE" w:rsidRPr="0012371C" w:rsidRDefault="00ED6FCE" w:rsidP="0012371C">
                    <w:pPr>
                      <w:spacing w:after="0" w:line="240" w:lineRule="auto"/>
                      <w:jc w:val="center"/>
                      <w:rPr>
                        <w:rFonts w:ascii="Times New Roman" w:hAnsi="Times New Roman" w:cs="Times New Roman"/>
                        <w:sz w:val="24"/>
                        <w:szCs w:val="24"/>
                        <w:lang w:val="en-US"/>
                      </w:rPr>
                    </w:pPr>
                    <w:r w:rsidRPr="0012371C">
                      <w:rPr>
                        <w:rFonts w:ascii="Times New Roman" w:hAnsi="Times New Roman" w:cs="Times New Roman"/>
                        <w:sz w:val="24"/>
                        <w:szCs w:val="24"/>
                        <w:lang w:val="en-US"/>
                      </w:rPr>
                      <w:object w:dxaOrig="1359" w:dyaOrig="340">
                        <v:shape id="_x0000_i1180" type="#_x0000_t75" style="width:67.25pt;height:17pt" o:ole="">
                          <v:imagedata r:id="rId19" o:title=""/>
                        </v:shape>
                        <o:OLEObject Type="Embed" ProgID="Equation.3" ShapeID="_x0000_i1180" DrawAspect="Content" ObjectID="_1457871390" r:id="rId20"/>
                      </w:object>
                    </w:r>
                  </w:p>
                </w:txbxContent>
              </v:textbox>
            </v:shape>
            <v:shape id="_x0000_s1115" type="#_x0000_t109" style="position:absolute;left:2527;top:9207;width:3780;height:541">
              <v:textbox style="mso-next-textbox:#_x0000_s1115">
                <w:txbxContent>
                  <w:p w:rsidR="00ED6FCE" w:rsidRPr="0012371C" w:rsidRDefault="00ED6FCE" w:rsidP="0012371C">
                    <w:pPr>
                      <w:spacing w:after="0" w:line="240" w:lineRule="auto"/>
                      <w:jc w:val="center"/>
                      <w:rPr>
                        <w:rFonts w:ascii="Times New Roman" w:hAnsi="Times New Roman" w:cs="Times New Roman"/>
                        <w:sz w:val="24"/>
                        <w:szCs w:val="24"/>
                      </w:rPr>
                    </w:pPr>
                    <w:r w:rsidRPr="0012371C">
                      <w:rPr>
                        <w:rFonts w:ascii="Times New Roman" w:hAnsi="Times New Roman" w:cs="Times New Roman"/>
                        <w:sz w:val="24"/>
                        <w:szCs w:val="24"/>
                      </w:rPr>
                      <w:t>The party corresponds</w:t>
                    </w:r>
                  </w:p>
                </w:txbxContent>
              </v:textbox>
            </v:shape>
            <v:shape id="_x0000_s1116" type="#_x0000_t109" style="position:absolute;left:7027;top:9207;width:3780;height:541">
              <v:textbox style="mso-next-textbox:#_x0000_s1116">
                <w:txbxContent>
                  <w:p w:rsidR="00ED6FCE" w:rsidRPr="0012371C" w:rsidRDefault="00ED6FCE" w:rsidP="0012371C">
                    <w:pPr>
                      <w:spacing w:after="0" w:line="240" w:lineRule="auto"/>
                      <w:jc w:val="center"/>
                      <w:rPr>
                        <w:rFonts w:ascii="Times New Roman" w:hAnsi="Times New Roman" w:cs="Times New Roman"/>
                        <w:sz w:val="24"/>
                        <w:szCs w:val="24"/>
                      </w:rPr>
                    </w:pPr>
                    <w:r w:rsidRPr="0012371C">
                      <w:rPr>
                        <w:rFonts w:ascii="Times New Roman" w:hAnsi="Times New Roman" w:cs="Times New Roman"/>
                        <w:sz w:val="24"/>
                        <w:szCs w:val="24"/>
                      </w:rPr>
                      <w:t>The party does not correspond</w:t>
                    </w:r>
                  </w:p>
                </w:txbxContent>
              </v:textbox>
            </v:shape>
            <v:shape id="_x0000_s1117" type="#_x0000_t32" style="position:absolute;left:4417;top:6506;width:630;height:361;flip:x" o:connectortype="straight">
              <v:stroke endarrow="block"/>
            </v:shape>
            <v:shape id="_x0000_s1118" type="#_x0000_t32" style="position:absolute;left:8466;top:6506;width:451;height:361" o:connectortype="straight">
              <v:stroke endarrow="block"/>
            </v:shape>
            <v:shape id="_x0000_s1119" type="#_x0000_t32" style="position:absolute;left:4417;top:8666;width:1;height:541" o:connectortype="straight">
              <v:stroke endarrow="block"/>
            </v:shape>
            <v:shape id="_x0000_s1120" type="#_x0000_t32" style="position:absolute;left:8917;top:8666;width:1;height:541" o:connectortype="straight">
              <v:stroke endarrow="block"/>
            </v:shape>
            <w10:wrap type="none" side="left"/>
            <w10:anchorlock/>
          </v:group>
        </w:pict>
      </w:r>
    </w:p>
    <w:p w:rsidR="005641BF" w:rsidRPr="000239FD" w:rsidRDefault="005641BF" w:rsidP="0098746D">
      <w:pPr>
        <w:spacing w:after="0" w:line="240" w:lineRule="auto"/>
        <w:ind w:firstLine="709"/>
        <w:jc w:val="both"/>
        <w:rPr>
          <w:rFonts w:ascii="Times New Roman" w:hAnsi="Times New Roman" w:cs="Times New Roman"/>
          <w:sz w:val="28"/>
          <w:szCs w:val="28"/>
        </w:rPr>
      </w:pP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Drawing 3 Algorithm of actions at two-level control</w:t>
      </w:r>
    </w:p>
    <w:p w:rsidR="005641BF" w:rsidRDefault="005641BF" w:rsidP="0098746D">
      <w:pPr>
        <w:spacing w:after="0" w:line="240" w:lineRule="auto"/>
        <w:ind w:firstLine="709"/>
        <w:jc w:val="both"/>
        <w:rPr>
          <w:rFonts w:ascii="Times New Roman" w:hAnsi="Times New Roman" w:cs="Times New Roman"/>
          <w:sz w:val="28"/>
          <w:szCs w:val="28"/>
          <w:lang w:val="en-US"/>
        </w:rPr>
      </w:pPr>
    </w:p>
    <w:p w:rsidR="00CE098F" w:rsidRDefault="00CE098F" w:rsidP="00CE098F">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t>Control questions:</w:t>
      </w:r>
    </w:p>
    <w:p w:rsidR="009546FD" w:rsidRPr="009546FD" w:rsidRDefault="009546FD" w:rsidP="009546FD">
      <w:pPr>
        <w:spacing w:after="0" w:line="240" w:lineRule="auto"/>
        <w:ind w:firstLine="709"/>
        <w:jc w:val="both"/>
        <w:rPr>
          <w:rFonts w:ascii="Times New Roman" w:hAnsi="Times New Roman" w:cs="Times New Roman"/>
          <w:bCs/>
          <w:color w:val="000000"/>
          <w:sz w:val="28"/>
          <w:szCs w:val="28"/>
          <w:lang w:val="en-US"/>
        </w:rPr>
      </w:pPr>
      <w:r w:rsidRPr="009546FD">
        <w:rPr>
          <w:rFonts w:ascii="Times New Roman" w:hAnsi="Times New Roman" w:cs="Times New Roman"/>
          <w:bCs/>
          <w:color w:val="000000"/>
          <w:sz w:val="28"/>
          <w:szCs w:val="28"/>
          <w:lang w:val="en-US"/>
        </w:rPr>
        <w:t xml:space="preserve">1 Methods of statistical quality control. </w:t>
      </w:r>
    </w:p>
    <w:p w:rsidR="009546FD" w:rsidRPr="009546FD" w:rsidRDefault="009546FD" w:rsidP="009546FD">
      <w:pPr>
        <w:spacing w:after="0" w:line="240" w:lineRule="auto"/>
        <w:ind w:firstLine="709"/>
        <w:jc w:val="both"/>
        <w:rPr>
          <w:rFonts w:ascii="Times New Roman" w:hAnsi="Times New Roman" w:cs="Times New Roman"/>
          <w:bCs/>
          <w:sz w:val="28"/>
          <w:szCs w:val="28"/>
          <w:lang w:val="en-US"/>
        </w:rPr>
      </w:pPr>
      <w:r w:rsidRPr="009546FD">
        <w:rPr>
          <w:rFonts w:ascii="Times New Roman" w:hAnsi="Times New Roman" w:cs="Times New Roman"/>
          <w:bCs/>
          <w:color w:val="000000"/>
          <w:sz w:val="28"/>
          <w:szCs w:val="28"/>
          <w:lang w:val="en-US"/>
        </w:rPr>
        <w:t>2 Single repeated and consecutive plans of acceptance control on a qualitative sign</w:t>
      </w:r>
    </w:p>
    <w:p w:rsidR="008D21C7" w:rsidRPr="000239FD" w:rsidRDefault="008D21C7" w:rsidP="008D21C7">
      <w:pPr>
        <w:spacing w:after="0" w:line="240" w:lineRule="auto"/>
        <w:ind w:firstLine="709"/>
        <w:jc w:val="both"/>
        <w:rPr>
          <w:rFonts w:ascii="Times New Roman" w:hAnsi="Times New Roman" w:cs="Times New Roman"/>
          <w:sz w:val="28"/>
          <w:szCs w:val="28"/>
          <w:lang w:val="en-US" w:eastAsia="zh-CN"/>
        </w:rPr>
      </w:pPr>
      <w:r>
        <w:rPr>
          <w:rFonts w:ascii="Times New Roman" w:hAnsi="Times New Roman" w:cs="Times New Roman"/>
          <w:sz w:val="28"/>
          <w:szCs w:val="28"/>
          <w:lang w:val="en-US" w:eastAsia="zh-CN"/>
        </w:rPr>
        <w:t>3</w:t>
      </w:r>
      <w:r w:rsidRPr="000239FD">
        <w:rPr>
          <w:rFonts w:ascii="Times New Roman" w:hAnsi="Times New Roman" w:cs="Times New Roman"/>
          <w:sz w:val="28"/>
          <w:szCs w:val="28"/>
          <w:lang w:val="en-US" w:eastAsia="zh-CN"/>
        </w:rPr>
        <w:t xml:space="preserve"> Define terms: party, party volume, sample volume, test, entrance level  deficiencies, acceptance level of the deficiency, allowed level of deficiency, rejection level of deficiency, control on a quantitative sign, control on a qualitative sign, the </w:t>
      </w:r>
      <w:r w:rsidRPr="000239FD">
        <w:rPr>
          <w:rFonts w:ascii="Times New Roman" w:hAnsi="Times New Roman" w:cs="Times New Roman"/>
          <w:sz w:val="28"/>
          <w:szCs w:val="28"/>
          <w:lang w:val="en-US" w:eastAsia="zh-CN"/>
        </w:rPr>
        <w:lastRenderedPageBreak/>
        <w:t>normal control, the strengthened control weakened   control, average entrance level of deficiency. Explain an essence of the verbal  information.</w:t>
      </w:r>
    </w:p>
    <w:p w:rsidR="00CE098F" w:rsidRPr="009546FD" w:rsidRDefault="00CE098F" w:rsidP="00CE098F">
      <w:pPr>
        <w:spacing w:after="0" w:line="240" w:lineRule="auto"/>
        <w:ind w:firstLine="708"/>
        <w:jc w:val="both"/>
        <w:rPr>
          <w:rStyle w:val="FontStyle16"/>
          <w:sz w:val="28"/>
          <w:szCs w:val="28"/>
          <w:lang w:val="en-US"/>
        </w:rPr>
      </w:pPr>
    </w:p>
    <w:p w:rsidR="00CE098F" w:rsidRPr="009546FD" w:rsidRDefault="00CE098F" w:rsidP="009546FD">
      <w:pPr>
        <w:spacing w:after="0" w:line="240" w:lineRule="auto"/>
        <w:ind w:firstLine="708"/>
        <w:jc w:val="both"/>
        <w:rPr>
          <w:rStyle w:val="FontStyle16"/>
          <w:sz w:val="28"/>
          <w:szCs w:val="28"/>
          <w:lang w:val="en-US"/>
        </w:rPr>
      </w:pPr>
      <w:r w:rsidRPr="009546FD">
        <w:rPr>
          <w:rStyle w:val="FontStyle16"/>
          <w:sz w:val="28"/>
          <w:szCs w:val="28"/>
          <w:lang w:val="en-US"/>
        </w:rPr>
        <w:t>Literature:</w:t>
      </w:r>
    </w:p>
    <w:p w:rsidR="009546FD" w:rsidRPr="009546FD" w:rsidRDefault="009546FD" w:rsidP="009546FD">
      <w:pPr>
        <w:pStyle w:val="21"/>
        <w:shd w:val="clear" w:color="auto" w:fill="auto"/>
        <w:tabs>
          <w:tab w:val="left" w:pos="728"/>
        </w:tabs>
        <w:spacing w:before="0" w:line="240" w:lineRule="auto"/>
        <w:ind w:right="20" w:firstLine="709"/>
        <w:rPr>
          <w:sz w:val="28"/>
          <w:szCs w:val="28"/>
        </w:rPr>
      </w:pPr>
      <w:r w:rsidRPr="009546FD">
        <w:rPr>
          <w:sz w:val="28"/>
          <w:szCs w:val="28"/>
        </w:rPr>
        <w:t>1 Статистические методы и управление качеством. - Комплект для менеджеров разных уровней. - Н. Новгород : Приоритет, 2001. - 333 с.</w:t>
      </w:r>
    </w:p>
    <w:p w:rsidR="009546FD" w:rsidRPr="009546FD" w:rsidRDefault="009546FD" w:rsidP="009546FD">
      <w:pPr>
        <w:pStyle w:val="21"/>
        <w:shd w:val="clear" w:color="auto" w:fill="auto"/>
        <w:tabs>
          <w:tab w:val="left" w:pos="730"/>
        </w:tabs>
        <w:spacing w:before="0" w:line="240" w:lineRule="auto"/>
        <w:ind w:right="20" w:firstLine="709"/>
        <w:rPr>
          <w:sz w:val="28"/>
          <w:szCs w:val="28"/>
        </w:rPr>
      </w:pPr>
      <w:r w:rsidRPr="009546FD">
        <w:rPr>
          <w:sz w:val="28"/>
          <w:szCs w:val="28"/>
        </w:rPr>
        <w:t xml:space="preserve">2 Мхитарян </w:t>
      </w:r>
      <w:r w:rsidRPr="009546FD">
        <w:rPr>
          <w:sz w:val="28"/>
          <w:szCs w:val="28"/>
          <w:lang w:val="en-US"/>
        </w:rPr>
        <w:t>B</w:t>
      </w:r>
      <w:r w:rsidRPr="009546FD">
        <w:rPr>
          <w:sz w:val="28"/>
          <w:szCs w:val="28"/>
        </w:rPr>
        <w:t>.</w:t>
      </w:r>
      <w:r w:rsidRPr="009546FD">
        <w:rPr>
          <w:sz w:val="28"/>
          <w:szCs w:val="28"/>
          <w:lang w:val="en-US"/>
        </w:rPr>
        <w:t>C</w:t>
      </w:r>
      <w:r w:rsidRPr="009546FD">
        <w:rPr>
          <w:sz w:val="28"/>
          <w:szCs w:val="28"/>
        </w:rPr>
        <w:t xml:space="preserve">. Статистические методы в управлении качеством продукции / </w:t>
      </w:r>
      <w:r w:rsidRPr="009546FD">
        <w:rPr>
          <w:sz w:val="28"/>
          <w:szCs w:val="28"/>
          <w:lang w:val="en-US"/>
        </w:rPr>
        <w:t>B</w:t>
      </w:r>
      <w:r w:rsidRPr="009546FD">
        <w:rPr>
          <w:sz w:val="28"/>
          <w:szCs w:val="28"/>
        </w:rPr>
        <w:t>.</w:t>
      </w:r>
      <w:r w:rsidRPr="009546FD">
        <w:rPr>
          <w:sz w:val="28"/>
          <w:szCs w:val="28"/>
          <w:lang w:val="en-US"/>
        </w:rPr>
        <w:t>C</w:t>
      </w:r>
      <w:r w:rsidRPr="009546FD">
        <w:rPr>
          <w:sz w:val="28"/>
          <w:szCs w:val="28"/>
        </w:rPr>
        <w:t>. Мхитарян. - М. : Финансы и статистика, 1982. - 119 с.</w:t>
      </w:r>
    </w:p>
    <w:p w:rsidR="009546FD" w:rsidRPr="009546FD" w:rsidRDefault="009546FD" w:rsidP="009546FD">
      <w:pPr>
        <w:pStyle w:val="21"/>
        <w:shd w:val="clear" w:color="auto" w:fill="auto"/>
        <w:tabs>
          <w:tab w:val="left" w:pos="730"/>
        </w:tabs>
        <w:spacing w:before="0" w:line="240" w:lineRule="auto"/>
        <w:ind w:right="20" w:firstLine="709"/>
        <w:rPr>
          <w:sz w:val="28"/>
          <w:szCs w:val="28"/>
        </w:rPr>
      </w:pPr>
      <w:r w:rsidRPr="009546FD">
        <w:rPr>
          <w:sz w:val="28"/>
          <w:szCs w:val="28"/>
        </w:rPr>
        <w:t xml:space="preserve">3 Балашов Е.ГТ. Статистический контроль и регулирование качества массовой продукции / </w:t>
      </w:r>
      <w:r w:rsidRPr="009546FD">
        <w:rPr>
          <w:sz w:val="28"/>
          <w:szCs w:val="28"/>
          <w:lang w:val="en-US"/>
        </w:rPr>
        <w:t>E</w:t>
      </w:r>
      <w:r w:rsidRPr="009546FD">
        <w:rPr>
          <w:sz w:val="28"/>
          <w:szCs w:val="28"/>
        </w:rPr>
        <w:t>.</w:t>
      </w:r>
      <w:r w:rsidRPr="009546FD">
        <w:rPr>
          <w:sz w:val="28"/>
          <w:szCs w:val="28"/>
          <w:lang w:val="en-US"/>
        </w:rPr>
        <w:t>I</w:t>
      </w:r>
      <w:r w:rsidRPr="009546FD">
        <w:rPr>
          <w:sz w:val="28"/>
          <w:szCs w:val="28"/>
        </w:rPr>
        <w:t>I. Балашов, В.А. Долженков. - М. : М</w:t>
      </w:r>
      <w:r>
        <w:rPr>
          <w:sz w:val="28"/>
          <w:szCs w:val="28"/>
        </w:rPr>
        <w:t>ашиностроение, 1984.-231 с.</w:t>
      </w:r>
    </w:p>
    <w:p w:rsidR="009546FD" w:rsidRPr="00775830" w:rsidRDefault="009546FD" w:rsidP="0098746D">
      <w:pPr>
        <w:spacing w:after="0" w:line="240" w:lineRule="auto"/>
        <w:ind w:firstLine="709"/>
        <w:jc w:val="both"/>
        <w:rPr>
          <w:rFonts w:ascii="Times New Roman" w:hAnsi="Times New Roman" w:cs="Times New Roman"/>
          <w:b/>
          <w:bCs/>
          <w:sz w:val="28"/>
          <w:szCs w:val="28"/>
        </w:rPr>
      </w:pP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Lecture 5</w:t>
      </w:r>
    </w:p>
    <w:p w:rsidR="009546FD" w:rsidRPr="009546FD" w:rsidRDefault="009546FD" w:rsidP="0098746D">
      <w:pPr>
        <w:spacing w:after="0" w:line="240" w:lineRule="auto"/>
        <w:ind w:firstLine="709"/>
        <w:jc w:val="both"/>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 xml:space="preserve">Theme: </w:t>
      </w:r>
      <w:r w:rsidRPr="009546FD">
        <w:rPr>
          <w:rFonts w:ascii="Times New Roman" w:hAnsi="Times New Roman" w:cs="Times New Roman"/>
          <w:b/>
          <w:bCs/>
          <w:color w:val="000000"/>
          <w:sz w:val="28"/>
          <w:szCs w:val="28"/>
          <w:lang w:val="en-US"/>
        </w:rPr>
        <w:t>Plans of selective control on a quantitative sign at unilateral and multilateral restrictions</w:t>
      </w:r>
    </w:p>
    <w:p w:rsidR="009546FD" w:rsidRDefault="009546FD" w:rsidP="0098746D">
      <w:pPr>
        <w:spacing w:after="0" w:line="240" w:lineRule="auto"/>
        <w:ind w:firstLine="709"/>
        <w:jc w:val="both"/>
        <w:rPr>
          <w:rFonts w:ascii="Times New Roman" w:hAnsi="Times New Roman" w:cs="Times New Roman"/>
          <w:sz w:val="28"/>
          <w:szCs w:val="28"/>
          <w:lang w:val="en-US"/>
        </w:rPr>
      </w:pPr>
    </w:p>
    <w:p w:rsidR="009546FD" w:rsidRPr="007314A7" w:rsidRDefault="009546FD" w:rsidP="009546FD">
      <w:pPr>
        <w:spacing w:after="0" w:line="240" w:lineRule="auto"/>
        <w:ind w:firstLine="709"/>
        <w:jc w:val="both"/>
        <w:rPr>
          <w:rFonts w:ascii="Times New Roman" w:hAnsi="Times New Roman" w:cs="Times New Roman"/>
          <w:b/>
          <w:bCs/>
          <w:sz w:val="28"/>
          <w:szCs w:val="28"/>
          <w:lang w:val="en-US"/>
        </w:rPr>
      </w:pPr>
      <w:r w:rsidRPr="007314A7">
        <w:rPr>
          <w:rFonts w:ascii="Times New Roman" w:hAnsi="Times New Roman" w:cs="Times New Roman"/>
          <w:b/>
          <w:bCs/>
          <w:sz w:val="28"/>
          <w:szCs w:val="28"/>
          <w:lang w:val="en-US"/>
        </w:rPr>
        <w:t>Lecture plan:</w:t>
      </w:r>
    </w:p>
    <w:p w:rsidR="009546FD" w:rsidRPr="007314A7" w:rsidRDefault="009546FD" w:rsidP="0098746D">
      <w:pPr>
        <w:spacing w:after="0" w:line="240" w:lineRule="auto"/>
        <w:ind w:firstLine="709"/>
        <w:jc w:val="both"/>
        <w:rPr>
          <w:rFonts w:ascii="Times New Roman" w:hAnsi="Times New Roman" w:cs="Times New Roman"/>
          <w:sz w:val="28"/>
          <w:szCs w:val="28"/>
          <w:lang w:val="en-US"/>
        </w:rPr>
      </w:pPr>
      <w:r w:rsidRPr="007314A7">
        <w:rPr>
          <w:rFonts w:ascii="Times New Roman" w:hAnsi="Times New Roman" w:cs="Times New Roman"/>
          <w:bCs/>
          <w:sz w:val="28"/>
          <w:szCs w:val="28"/>
          <w:lang w:val="en-US"/>
        </w:rPr>
        <w:t>1 Procedures of statistical acceptance control (SPK)</w:t>
      </w:r>
      <w:r w:rsidRPr="007314A7">
        <w:rPr>
          <w:rFonts w:ascii="Times New Roman" w:hAnsi="Times New Roman" w:cs="Times New Roman"/>
          <w:sz w:val="28"/>
          <w:szCs w:val="28"/>
          <w:lang w:val="en-US"/>
        </w:rPr>
        <w:t xml:space="preserve"> </w:t>
      </w:r>
      <w:r w:rsidRPr="007314A7">
        <w:rPr>
          <w:rFonts w:ascii="Times New Roman" w:hAnsi="Times New Roman" w:cs="Times New Roman"/>
          <w:bCs/>
          <w:sz w:val="28"/>
          <w:szCs w:val="28"/>
          <w:lang w:val="en-US"/>
        </w:rPr>
        <w:t>on the quantitative</w:t>
      </w:r>
      <w:r w:rsidRPr="007314A7">
        <w:rPr>
          <w:rFonts w:ascii="Times New Roman" w:hAnsi="Times New Roman" w:cs="Times New Roman"/>
          <w:sz w:val="28"/>
          <w:szCs w:val="28"/>
          <w:lang w:val="en-US"/>
        </w:rPr>
        <w:t xml:space="preserve"> sign</w:t>
      </w:r>
    </w:p>
    <w:p w:rsidR="007314A7" w:rsidRPr="007314A7" w:rsidRDefault="007314A7" w:rsidP="007314A7">
      <w:pPr>
        <w:spacing w:after="0" w:line="240" w:lineRule="auto"/>
        <w:ind w:firstLine="709"/>
        <w:jc w:val="both"/>
        <w:rPr>
          <w:rFonts w:ascii="Times New Roman" w:hAnsi="Times New Roman" w:cs="Times New Roman"/>
          <w:sz w:val="28"/>
          <w:szCs w:val="28"/>
          <w:lang w:val="en-US"/>
        </w:rPr>
      </w:pPr>
      <w:r w:rsidRPr="007314A7">
        <w:rPr>
          <w:rFonts w:ascii="Times New Roman" w:hAnsi="Times New Roman" w:cs="Times New Roman"/>
          <w:sz w:val="28"/>
          <w:szCs w:val="28"/>
          <w:lang w:val="en-US"/>
        </w:rPr>
        <w:t>2 Statistical acceptance control of the supplier.</w:t>
      </w:r>
    </w:p>
    <w:p w:rsidR="007314A7" w:rsidRPr="007314A7" w:rsidRDefault="007314A7" w:rsidP="007314A7">
      <w:pPr>
        <w:spacing w:after="0" w:line="240" w:lineRule="auto"/>
        <w:ind w:firstLine="709"/>
        <w:jc w:val="both"/>
        <w:rPr>
          <w:rFonts w:ascii="Times New Roman" w:hAnsi="Times New Roman" w:cs="Times New Roman"/>
          <w:sz w:val="28"/>
          <w:szCs w:val="28"/>
          <w:lang w:val="en-US"/>
        </w:rPr>
      </w:pPr>
      <w:r w:rsidRPr="007314A7">
        <w:rPr>
          <w:rFonts w:ascii="Times New Roman" w:hAnsi="Times New Roman" w:cs="Times New Roman"/>
          <w:sz w:val="28"/>
          <w:szCs w:val="28"/>
          <w:lang w:val="en-US"/>
        </w:rPr>
        <w:t>3 Statistical acceptance control of the consumer.</w:t>
      </w:r>
    </w:p>
    <w:p w:rsidR="007314A7" w:rsidRPr="007314A7" w:rsidRDefault="007314A7" w:rsidP="007314A7">
      <w:pPr>
        <w:spacing w:after="0" w:line="240" w:lineRule="auto"/>
        <w:ind w:firstLine="709"/>
        <w:jc w:val="both"/>
        <w:rPr>
          <w:rFonts w:ascii="Times New Roman" w:hAnsi="Times New Roman" w:cs="Times New Roman"/>
          <w:sz w:val="28"/>
          <w:szCs w:val="28"/>
          <w:lang w:val="en-US"/>
        </w:rPr>
      </w:pPr>
      <w:r w:rsidRPr="007314A7">
        <w:rPr>
          <w:rFonts w:ascii="Times New Roman" w:hAnsi="Times New Roman" w:cs="Times New Roman"/>
          <w:sz w:val="28"/>
          <w:szCs w:val="28"/>
          <w:lang w:val="en-US"/>
        </w:rPr>
        <w:t>4 Decision-making rules by results of statistical acceptance control.</w:t>
      </w:r>
    </w:p>
    <w:p w:rsidR="009546FD" w:rsidRDefault="009546FD" w:rsidP="0098746D">
      <w:pPr>
        <w:spacing w:after="0" w:line="240" w:lineRule="auto"/>
        <w:ind w:firstLine="709"/>
        <w:jc w:val="both"/>
        <w:rPr>
          <w:rFonts w:ascii="Times New Roman" w:hAnsi="Times New Roman" w:cs="Times New Roman"/>
          <w:sz w:val="28"/>
          <w:szCs w:val="28"/>
          <w:lang w:val="en-US"/>
        </w:rPr>
      </w:pP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Requirements to statistical control on a quantitative sign are established in ST of RK GOST P 50779.50 and ST of RK GOST P 50779.53.</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Let's reflect the general requirements to procedures of statistical control on a quantitative sign.</w:t>
      </w:r>
      <w:r w:rsidRPr="000239FD">
        <w:rPr>
          <w:rFonts w:ascii="Times New Roman" w:hAnsi="Times New Roman" w:cs="Times New Roman"/>
          <w:b/>
          <w:bCs/>
          <w:sz w:val="28"/>
          <w:szCs w:val="28"/>
          <w:lang w:val="en-US"/>
        </w:rPr>
        <w:t xml:space="preserve">       </w:t>
      </w:r>
    </w:p>
    <w:p w:rsidR="005641BF" w:rsidRPr="000239FD" w:rsidRDefault="009546FD" w:rsidP="007314A7">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b/>
          <w:bCs/>
          <w:sz w:val="28"/>
          <w:szCs w:val="28"/>
          <w:lang w:val="en-US"/>
        </w:rPr>
        <w:t xml:space="preserve">1 </w:t>
      </w:r>
      <w:r w:rsidR="005641BF" w:rsidRPr="000239FD">
        <w:rPr>
          <w:rFonts w:ascii="Times New Roman" w:hAnsi="Times New Roman" w:cs="Times New Roman"/>
          <w:b/>
          <w:bCs/>
          <w:sz w:val="28"/>
          <w:szCs w:val="28"/>
          <w:lang w:val="en-US"/>
        </w:rPr>
        <w:t>Procedures of statistical acceptance control (SPK)</w:t>
      </w:r>
      <w:r w:rsidR="005641BF" w:rsidRPr="000239FD">
        <w:rPr>
          <w:rFonts w:ascii="Times New Roman" w:hAnsi="Times New Roman" w:cs="Times New Roman"/>
          <w:sz w:val="28"/>
          <w:szCs w:val="28"/>
          <w:lang w:val="en-US"/>
        </w:rPr>
        <w:t xml:space="preserve"> </w:t>
      </w:r>
      <w:r w:rsidR="005641BF" w:rsidRPr="000239FD">
        <w:rPr>
          <w:rFonts w:ascii="Times New Roman" w:hAnsi="Times New Roman" w:cs="Times New Roman"/>
          <w:b/>
          <w:bCs/>
          <w:sz w:val="28"/>
          <w:szCs w:val="28"/>
          <w:lang w:val="en-US"/>
        </w:rPr>
        <w:t>on the quantitative</w:t>
      </w:r>
      <w:r w:rsidR="005641BF" w:rsidRPr="000239FD">
        <w:rPr>
          <w:rFonts w:ascii="Times New Roman" w:hAnsi="Times New Roman" w:cs="Times New Roman"/>
          <w:sz w:val="28"/>
          <w:szCs w:val="28"/>
          <w:lang w:val="en-US"/>
        </w:rPr>
        <w:t xml:space="preserve"> sign, established by the real standard, are intended for the organization by the supplier, the consumer and the third party of control of parties of piece production on compliance or discrepancy to the established requirements to quality of parties and a choice of the coordinated plans and control schemes.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Indicators of quality of a lot of products.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real standard is applicable in case a controllable indicator of quality of a lot of products is level of discrepancies. Level of discrepancies is expressed in the form of percent of inappropriate units of production on each controllable indicator of quality.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note - In certain cases the real standard can be applied to control of defects of production. Thus there are enough terms "inappropriate" and "discrepancy" to replace on "defective" and "defect".</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product possesses discrepancy on a controllable indicator of quality if value of an indicator of quality of this product "at" satisfies to one of the following conditions: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at &lt;and } - when in the contract, normative or other document the smallest limiting value of an indicator of quality of an is established;</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 xml:space="preserve">{ </w:t>
      </w:r>
      <w:r w:rsidRPr="000239FD">
        <w:rPr>
          <w:rFonts w:ascii="Times New Roman" w:hAnsi="Times New Roman" w:cs="Times New Roman"/>
          <w:sz w:val="28"/>
          <w:szCs w:val="28"/>
        </w:rPr>
        <w:t>у</w:t>
      </w:r>
      <w:r w:rsidRPr="000239FD">
        <w:rPr>
          <w:rFonts w:ascii="Times New Roman" w:hAnsi="Times New Roman" w:cs="Times New Roman"/>
          <w:sz w:val="28"/>
          <w:szCs w:val="28"/>
          <w:lang w:val="en-US"/>
        </w:rPr>
        <w:t>&gt; b } - when in the contract, normative or other document is established the greatest limiting value of an indicator of quality of b;</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at &lt;and } or { at&gt; b } - when in the contract, normative or other document are established the smallest and greatest limiting values of indicators of quality and and b.</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Product consider inappropriate if it possesses at least one discrepancy.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Rationing of quality of lots of products.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application of the present, a standard the criterion of quality of lots of products should be set in the form of NQL values on separate indicators of quality.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necessary to specify standard levels of discrepancies of NQL:</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а</w:t>
      </w:r>
      <w:r w:rsidRPr="000239FD">
        <w:rPr>
          <w:rFonts w:ascii="Times New Roman" w:hAnsi="Times New Roman" w:cs="Times New Roman"/>
          <w:sz w:val="28"/>
          <w:szCs w:val="28"/>
          <w:lang w:val="en-US"/>
        </w:rPr>
        <w:t>) at contract situations - in the contract on delivery, in specifications, in the agreement protocol between the consumer and the supplier or other document defining relationship of the consumer and the supplier;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б</w:t>
      </w:r>
      <w:r w:rsidRPr="000239FD">
        <w:rPr>
          <w:rFonts w:ascii="Times New Roman" w:hAnsi="Times New Roman" w:cs="Times New Roman"/>
          <w:sz w:val="28"/>
          <w:szCs w:val="28"/>
          <w:lang w:val="en-US"/>
        </w:rPr>
        <w:t>) at output without the contract - in enterprise standards, specifications and quality system documents;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в</w:t>
      </w:r>
      <w:r w:rsidRPr="000239FD">
        <w:rPr>
          <w:rFonts w:ascii="Times New Roman" w:hAnsi="Times New Roman" w:cs="Times New Roman"/>
          <w:sz w:val="28"/>
          <w:szCs w:val="28"/>
          <w:lang w:val="en-US"/>
        </w:rPr>
        <w:t>) at intra firm application - in quality system documents.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the absence of the established standard levels of discrepancies of the requirement of the real standard for a choice of plans and SPK schemes on a quantitative sign are inapplicable.</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note - By contract drawing up on delivery the consumer has the right to provide preventive measures for compensation by the supplier of losses of the consumer caused by normalized level of discrepancies: delivery of additional number of products («reserved quantities on quality»), discounts from wholesale prices etc.</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lot of products should be recognized suitable for delivery, and also to use to destination the consumer if the actual level of discrepancies in party does not exceed the established standard NQL value.</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Requirements to control, the supplier and the consumer.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supplier before delivery of party is obliged to prove, including using SPK on a quantitative sign that the actual level of discrepancies in party does not exceed established NQL values.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note - the Proof is not consolidated by the supplier of compliance only to carrying out acceptance control of shown parties. The proof can include certificate presentation on production and the quality system, the registered data of operational control, data of entrance control etc. Depending on additional information available at present direct control of shown parties (the plan of control of the supplier) for the proof of compliance can be toughened, left without change, is weakened or cancelled on permission of the consumer.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presentation of claims to the supplier the consumer should prove results of control that the actual level of discrepancies in the party put to it exceeds NQL.</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note - Unlike the supplier at the compliance proof the consumer cannot make a complaint to the supplier without direct monitoring procedure of production put to it. This control can be carried out prior to the beginning of use of production both the consumer, and the third party according to his demand, and also in the course of use or operation at observance of all rules and restrictions of storage and use, established by the supplier if other is not specified in the contract.</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If the supplier and (or) the consumer for the proof of compliance (discrepancy) of the actual level of discrepancies to requirements in the form of the established NQL values in the isolated parties or parties from sequence use SPK on a quantitative sign, plans and schemes of SPK of the supplier and (or) the consumer should meet requirements of the real standard.</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decision on suitability of a lot of products to delivery to the consumer or the representative of the consumer is accepted by the supplier only on the basis of positive results of control on the plans of the supplier meeting requirements of the real standard on all controllable indicators.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presentation of claims to the supplier the decision on discrepancy of party to requirements to quality is accepted by the consumer only on the basis of negative results of control on the plans meeting requirements of the real standard, at least on one controllable indicator.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normative documents or the contract the way of confirmation of quality of parties should be specified: confirmation of quality of single parties with application of plans of SPK or confirmation of quality of consecutive parties with application of schemes of SPK.</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output without the contract the way of confirmation of quality of parties should be established by the supplier and is specified also quality system documents.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normative documents or the contract types of distribution of indicators of quality recognized by the parties should be specified delivery.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a case when distribution is characterized by several parameters and production of the manufacturer stability of any parameter of distribution is provided, the parties will coordinate value of this parameter. For example, at normal distribution of values of an indicator of quality of the party can coordinate concrete value of an average quadratic deviation.</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SPK application by the third party - in accordance with GOST R 50779.30.</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Rules of selection of units of production in sample - according to GOST 18321.</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Actions with inappropriate production.</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control of the supplier the inappropriate units of production found in sample of accepted parties, should be replaced with the suitable.</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Inappropriate parties (rejected at control of the supplier) should be separated from accepted, are as appropriate identified and subjected to grading. Thus it is necessary to replace the found inappropriate units of production or to eliminate in them discrepancies.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repeated presentation on control of earlier rejected party (including the consumer) it consider as isolated. The plan of control should meet requirements 5.1.5.</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control of the consumer the inappropriate units of production found in sample irrespective of the fact which the decision is accepted concerning all party, can be returned to the supplier for replacement or elimination of discrepancies if other is not specified in the contract.</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Inappropriate parties (rejected at control of the consumer) at the discretion of the consumer can be used by it for the designated purpose, are classified at the expense of the supplier or returned to the supplier with compensation of a damage if other rules are not specified in the contract.</w:t>
      </w:r>
    </w:p>
    <w:p w:rsidR="005641BF" w:rsidRPr="009546FD" w:rsidRDefault="009546FD" w:rsidP="007314A7">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2 S</w:t>
      </w:r>
      <w:r w:rsidRPr="009546FD">
        <w:rPr>
          <w:rFonts w:ascii="Times New Roman" w:hAnsi="Times New Roman" w:cs="Times New Roman"/>
          <w:b/>
          <w:sz w:val="28"/>
          <w:szCs w:val="28"/>
          <w:lang w:val="en-US"/>
        </w:rPr>
        <w:t>tatistical acceptance control of the supplier.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Restriction of risk of other party (risk of the consumer at control of the supplier).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plan and the schemes of SPK applied by the supplier, should satisfy to restriction on risk of the consumer at control of the supplier. In contract situations the right of purpose of restriction to risk of the consumer at control of the supplier belongs to the consumer. This restriction should be specified in the contract delivery or other document being the obligatory appendix to the contract.</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output without the contract restriction on risk of the consumer at control of the supplier can establish body on the certifications, given-out certificate on production or the quality system. In other cases at output without the contract at control of the supplier the supplier in specifications should establish restriction on risk of the consumer. Thus the supplier should consider requirements of societies of protection of the rights of the consumer, other public organizations of consumers.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application of the real standard restriction on risk of the consumer at control of the supplier should be specified or in the form of standard value of risk of the consumer of b0, or in the form of trust degree to the supplier according to table 1. Other b0 values and trust degrees in the real standard are not applied.</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p>
    <w:p w:rsidR="005641BF" w:rsidRPr="000239FD" w:rsidRDefault="005641BF" w:rsidP="007314A7">
      <w:pPr>
        <w:spacing w:after="0" w:line="240" w:lineRule="auto"/>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Table of 1-degrees of trust to the supplier</w:t>
      </w:r>
    </w:p>
    <w:tbl>
      <w:tblPr>
        <w:tblStyle w:val="a3"/>
        <w:tblW w:w="0" w:type="auto"/>
        <w:tblLook w:val="01E0"/>
      </w:tblPr>
      <w:tblGrid>
        <w:gridCol w:w="7308"/>
        <w:gridCol w:w="2263"/>
      </w:tblGrid>
      <w:tr w:rsidR="005641BF" w:rsidRPr="00775830" w:rsidTr="000541A5">
        <w:tc>
          <w:tcPr>
            <w:tcW w:w="7308"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lang w:val="en-US"/>
              </w:rPr>
            </w:pPr>
            <w:r w:rsidRPr="007314A7">
              <w:rPr>
                <w:sz w:val="24"/>
                <w:szCs w:val="24"/>
                <w:lang w:val="en-US"/>
              </w:rPr>
              <w:t xml:space="preserve">     </w:t>
            </w:r>
          </w:p>
          <w:p w:rsidR="005641BF" w:rsidRPr="007314A7" w:rsidRDefault="005641BF" w:rsidP="007314A7">
            <w:pPr>
              <w:jc w:val="both"/>
              <w:rPr>
                <w:sz w:val="24"/>
                <w:szCs w:val="24"/>
              </w:rPr>
            </w:pPr>
            <w:r w:rsidRPr="007314A7">
              <w:rPr>
                <w:sz w:val="24"/>
                <w:szCs w:val="24"/>
                <w:lang w:val="en-US"/>
              </w:rPr>
              <w:t xml:space="preserve">                                      </w:t>
            </w:r>
            <w:r w:rsidRPr="007314A7">
              <w:rPr>
                <w:sz w:val="24"/>
                <w:szCs w:val="24"/>
              </w:rPr>
              <w:t>Trust degree</w:t>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lang w:val="en-US"/>
              </w:rPr>
            </w:pPr>
            <w:r w:rsidRPr="007314A7">
              <w:rPr>
                <w:sz w:val="24"/>
                <w:szCs w:val="24"/>
                <w:lang w:val="en-US"/>
              </w:rPr>
              <w:t>Standard value of risk of the consumer of b0</w:t>
            </w:r>
          </w:p>
          <w:p w:rsidR="005641BF" w:rsidRPr="007314A7" w:rsidRDefault="005641BF" w:rsidP="007314A7">
            <w:pPr>
              <w:jc w:val="both"/>
              <w:rPr>
                <w:sz w:val="24"/>
                <w:szCs w:val="24"/>
                <w:lang w:val="en-US"/>
              </w:rPr>
            </w:pPr>
          </w:p>
        </w:tc>
      </w:tr>
      <w:tr w:rsidR="005641BF" w:rsidRPr="007314A7" w:rsidTr="000541A5">
        <w:tc>
          <w:tcPr>
            <w:tcW w:w="7308"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lang w:val="en-US"/>
              </w:rPr>
            </w:pPr>
            <w:r w:rsidRPr="007314A7">
              <w:rPr>
                <w:sz w:val="24"/>
                <w:szCs w:val="24"/>
              </w:rPr>
              <w:t>Т</w:t>
            </w:r>
            <w:r w:rsidRPr="007314A7">
              <w:rPr>
                <w:sz w:val="24"/>
                <w:szCs w:val="24"/>
                <w:lang w:val="en-US"/>
              </w:rPr>
              <w:t>1 - the requirement of continuous control of production before delivery to the consumer</w:t>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rPr>
            </w:pPr>
            <w:r w:rsidRPr="007314A7">
              <w:rPr>
                <w:sz w:val="24"/>
                <w:szCs w:val="24"/>
              </w:rPr>
              <w:t>0</w:t>
            </w:r>
          </w:p>
          <w:p w:rsidR="005641BF" w:rsidRPr="007314A7" w:rsidRDefault="005641BF" w:rsidP="007314A7">
            <w:pPr>
              <w:jc w:val="both"/>
              <w:rPr>
                <w:sz w:val="24"/>
                <w:szCs w:val="24"/>
              </w:rPr>
            </w:pPr>
          </w:p>
        </w:tc>
      </w:tr>
      <w:tr w:rsidR="005641BF" w:rsidRPr="007314A7" w:rsidTr="000541A5">
        <w:tc>
          <w:tcPr>
            <w:tcW w:w="7308"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lang w:val="en-US"/>
              </w:rPr>
            </w:pPr>
            <w:r w:rsidRPr="007314A7">
              <w:rPr>
                <w:sz w:val="24"/>
                <w:szCs w:val="24"/>
              </w:rPr>
              <w:t>Т</w:t>
            </w:r>
            <w:r w:rsidRPr="007314A7">
              <w:rPr>
                <w:sz w:val="24"/>
                <w:szCs w:val="24"/>
                <w:lang w:val="en-US"/>
              </w:rPr>
              <w:t>2 - lack of a solid data about possibilities of the supplier to provide demanded quality or information on poor quality of its deliveries, negative responses of other consumers</w:t>
            </w:r>
            <w:r w:rsidRPr="007314A7">
              <w:rPr>
                <w:sz w:val="24"/>
                <w:szCs w:val="24"/>
                <w:lang w:val="en-US"/>
              </w:rPr>
              <w:tab/>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rPr>
            </w:pPr>
            <w:r w:rsidRPr="007314A7">
              <w:rPr>
                <w:sz w:val="24"/>
                <w:szCs w:val="24"/>
              </w:rPr>
              <w:t>0,1</w:t>
            </w:r>
          </w:p>
          <w:p w:rsidR="005641BF" w:rsidRPr="007314A7" w:rsidRDefault="005641BF" w:rsidP="007314A7">
            <w:pPr>
              <w:jc w:val="both"/>
              <w:rPr>
                <w:sz w:val="24"/>
                <w:szCs w:val="24"/>
              </w:rPr>
            </w:pPr>
          </w:p>
        </w:tc>
      </w:tr>
      <w:tr w:rsidR="005641BF" w:rsidRPr="007314A7" w:rsidTr="000541A5">
        <w:tc>
          <w:tcPr>
            <w:tcW w:w="7308"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lang w:val="en-US"/>
              </w:rPr>
            </w:pPr>
            <w:r w:rsidRPr="007314A7">
              <w:rPr>
                <w:sz w:val="24"/>
                <w:szCs w:val="24"/>
                <w:lang w:val="en-US"/>
              </w:rPr>
              <w:t>T3 - absence of the certificate on production and system of ensuring quality, lack of a personal experience of orders at this supplier; absence of procedures of statistical management of technological processes, but at the accounting of indirect positive information from other consumers or societies of consumers</w:t>
            </w:r>
            <w:r w:rsidRPr="007314A7">
              <w:rPr>
                <w:sz w:val="24"/>
                <w:szCs w:val="24"/>
                <w:lang w:val="en-US"/>
              </w:rPr>
              <w:tab/>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rPr>
            </w:pPr>
            <w:r w:rsidRPr="007314A7">
              <w:rPr>
                <w:sz w:val="24"/>
                <w:szCs w:val="24"/>
              </w:rPr>
              <w:t>0,25</w:t>
            </w:r>
          </w:p>
          <w:p w:rsidR="005641BF" w:rsidRPr="007314A7" w:rsidRDefault="005641BF" w:rsidP="007314A7">
            <w:pPr>
              <w:jc w:val="both"/>
              <w:rPr>
                <w:sz w:val="24"/>
                <w:szCs w:val="24"/>
              </w:rPr>
            </w:pPr>
          </w:p>
        </w:tc>
      </w:tr>
      <w:tr w:rsidR="005641BF" w:rsidRPr="007314A7" w:rsidTr="000541A5">
        <w:tc>
          <w:tcPr>
            <w:tcW w:w="7308"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lang w:val="en-US"/>
              </w:rPr>
            </w:pPr>
            <w:r w:rsidRPr="007314A7">
              <w:rPr>
                <w:sz w:val="24"/>
                <w:szCs w:val="24"/>
              </w:rPr>
              <w:t>Т</w:t>
            </w:r>
            <w:r w:rsidRPr="007314A7">
              <w:rPr>
                <w:sz w:val="24"/>
                <w:szCs w:val="24"/>
                <w:lang w:val="en-US"/>
              </w:rPr>
              <w:t>4 - absence at the supplier of the certificate on system of ensuring quality, but in the presence of the certificate on production and the long period of deliveries of production of satisfactory quality; positive assessment of the quality system the consumer; introduction of statistical management by technological processes at separate production phases</w:t>
            </w:r>
            <w:r w:rsidRPr="007314A7">
              <w:rPr>
                <w:sz w:val="24"/>
                <w:szCs w:val="24"/>
                <w:lang w:val="en-US"/>
              </w:rPr>
              <w:tab/>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rPr>
            </w:pPr>
            <w:r w:rsidRPr="007314A7">
              <w:rPr>
                <w:sz w:val="24"/>
                <w:szCs w:val="24"/>
              </w:rPr>
              <w:t>0,5</w:t>
            </w:r>
          </w:p>
          <w:p w:rsidR="005641BF" w:rsidRPr="007314A7" w:rsidRDefault="005641BF" w:rsidP="007314A7">
            <w:pPr>
              <w:jc w:val="both"/>
              <w:rPr>
                <w:sz w:val="24"/>
                <w:szCs w:val="24"/>
              </w:rPr>
            </w:pPr>
          </w:p>
        </w:tc>
      </w:tr>
      <w:tr w:rsidR="005641BF" w:rsidRPr="007314A7" w:rsidTr="000541A5">
        <w:tc>
          <w:tcPr>
            <w:tcW w:w="7308"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lang w:val="en-US"/>
              </w:rPr>
            </w:pPr>
            <w:r w:rsidRPr="007314A7">
              <w:rPr>
                <w:sz w:val="24"/>
                <w:szCs w:val="24"/>
              </w:rPr>
              <w:t>Т</w:t>
            </w:r>
            <w:r w:rsidRPr="007314A7">
              <w:rPr>
                <w:sz w:val="24"/>
                <w:szCs w:val="24"/>
                <w:lang w:val="en-US"/>
              </w:rPr>
              <w:t>5 - certificate existence on system of ensuring quality in accordance with GOST 40.9003, application by the supplier of procedures of statistical management by technological processes, long-term deliveries of high-quality production etc.</w:t>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rPr>
            </w:pPr>
            <w:r w:rsidRPr="007314A7">
              <w:rPr>
                <w:sz w:val="24"/>
                <w:szCs w:val="24"/>
              </w:rPr>
              <w:t>0,75</w:t>
            </w:r>
          </w:p>
          <w:p w:rsidR="005641BF" w:rsidRPr="007314A7" w:rsidRDefault="005641BF" w:rsidP="007314A7">
            <w:pPr>
              <w:jc w:val="both"/>
              <w:rPr>
                <w:sz w:val="24"/>
                <w:szCs w:val="24"/>
              </w:rPr>
            </w:pPr>
          </w:p>
        </w:tc>
      </w:tr>
      <w:tr w:rsidR="005641BF" w:rsidRPr="007314A7" w:rsidTr="000541A5">
        <w:tc>
          <w:tcPr>
            <w:tcW w:w="7308"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lang w:val="en-US"/>
              </w:rPr>
            </w:pPr>
            <w:r w:rsidRPr="007314A7">
              <w:rPr>
                <w:sz w:val="24"/>
                <w:szCs w:val="24"/>
              </w:rPr>
              <w:t>Т</w:t>
            </w:r>
            <w:r w:rsidRPr="007314A7">
              <w:rPr>
                <w:sz w:val="24"/>
                <w:szCs w:val="24"/>
                <w:lang w:val="en-US"/>
              </w:rPr>
              <w:t>6 - existence at the supplier of the certificate on system of ensuring quality in accordance with GOST 40.9001 or GOST 40.9002, application by the supplier of procedures of statistical management by technological processes, positive experience of own orders for this supplier, etc.</w:t>
            </w:r>
            <w:r w:rsidRPr="007314A7">
              <w:rPr>
                <w:sz w:val="24"/>
                <w:szCs w:val="24"/>
                <w:lang w:val="en-US"/>
              </w:rPr>
              <w:tab/>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rPr>
            </w:pPr>
            <w:r w:rsidRPr="007314A7">
              <w:rPr>
                <w:sz w:val="24"/>
                <w:szCs w:val="24"/>
              </w:rPr>
              <w:t>0,9</w:t>
            </w:r>
          </w:p>
          <w:p w:rsidR="005641BF" w:rsidRPr="007314A7" w:rsidRDefault="005641BF" w:rsidP="007314A7">
            <w:pPr>
              <w:jc w:val="both"/>
              <w:rPr>
                <w:sz w:val="24"/>
                <w:szCs w:val="24"/>
              </w:rPr>
            </w:pPr>
          </w:p>
        </w:tc>
      </w:tr>
      <w:tr w:rsidR="005641BF" w:rsidRPr="007314A7" w:rsidTr="000541A5">
        <w:tc>
          <w:tcPr>
            <w:tcW w:w="7308"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rPr>
            </w:pPr>
            <w:r w:rsidRPr="007314A7">
              <w:rPr>
                <w:sz w:val="24"/>
                <w:szCs w:val="24"/>
              </w:rPr>
              <w:t>Т</w:t>
            </w:r>
            <w:r w:rsidRPr="007314A7">
              <w:rPr>
                <w:sz w:val="24"/>
                <w:szCs w:val="24"/>
                <w:lang w:val="en-US"/>
              </w:rPr>
              <w:t xml:space="preserve">7 - existence at the supplier of the certificate on system of ensuring quality in accordance with GOST 40.9001, the certificate on production, </w:t>
            </w:r>
            <w:r w:rsidRPr="007314A7">
              <w:rPr>
                <w:sz w:val="24"/>
                <w:szCs w:val="24"/>
                <w:lang w:val="en-US"/>
              </w:rPr>
              <w:lastRenderedPageBreak/>
              <w:t xml:space="preserve">faultless reputation of the supplier, application by the supplier of procedures of statistical regulation of technological processes, the long period of delivery of production without claims, etc. </w:t>
            </w:r>
            <w:r w:rsidRPr="007314A7">
              <w:rPr>
                <w:sz w:val="24"/>
                <w:szCs w:val="24"/>
              </w:rPr>
              <w:t>(delivery of finished goods without control of the supplier)</w:t>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5641BF" w:rsidRPr="007314A7" w:rsidRDefault="005641BF" w:rsidP="007314A7">
            <w:pPr>
              <w:jc w:val="both"/>
              <w:rPr>
                <w:sz w:val="24"/>
                <w:szCs w:val="24"/>
              </w:rPr>
            </w:pPr>
            <w:r w:rsidRPr="007314A7">
              <w:rPr>
                <w:sz w:val="24"/>
                <w:szCs w:val="24"/>
              </w:rPr>
              <w:lastRenderedPageBreak/>
              <w:t>1,0</w:t>
            </w:r>
          </w:p>
          <w:p w:rsidR="005641BF" w:rsidRPr="007314A7" w:rsidRDefault="005641BF" w:rsidP="007314A7">
            <w:pPr>
              <w:jc w:val="both"/>
              <w:rPr>
                <w:sz w:val="24"/>
                <w:szCs w:val="24"/>
              </w:rPr>
            </w:pPr>
          </w:p>
        </w:tc>
      </w:tr>
    </w:tbl>
    <w:p w:rsidR="005641BF" w:rsidRPr="000239FD" w:rsidRDefault="005641BF" w:rsidP="007314A7">
      <w:pPr>
        <w:spacing w:after="0" w:line="240" w:lineRule="auto"/>
        <w:jc w:val="both"/>
        <w:rPr>
          <w:rFonts w:ascii="Times New Roman" w:hAnsi="Times New Roman" w:cs="Times New Roman"/>
          <w:sz w:val="28"/>
          <w:szCs w:val="28"/>
        </w:rPr>
      </w:pP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choice of degree of trust is necessary for carrying out depending on additional information on the supplier and quality of its production. The description of situations for a choice of degrees of trust or b0 in table 1 is recommended.</w:t>
      </w:r>
    </w:p>
    <w:p w:rsidR="005641BF" w:rsidRPr="000239FD" w:rsidRDefault="005641BF" w:rsidP="007314A7">
      <w:pPr>
        <w:spacing w:after="0" w:line="240" w:lineRule="auto"/>
        <w:ind w:firstLine="709"/>
        <w:jc w:val="both"/>
        <w:rPr>
          <w:rFonts w:ascii="Times New Roman" w:hAnsi="Times New Roman" w:cs="Times New Roman"/>
          <w:i/>
          <w:iCs/>
          <w:sz w:val="28"/>
          <w:szCs w:val="28"/>
          <w:lang w:val="en-US"/>
        </w:rPr>
      </w:pPr>
      <w:r w:rsidRPr="000239FD">
        <w:rPr>
          <w:rFonts w:ascii="Times New Roman" w:hAnsi="Times New Roman" w:cs="Times New Roman"/>
          <w:i/>
          <w:iCs/>
          <w:sz w:val="28"/>
          <w:szCs w:val="28"/>
          <w:lang w:val="en-US"/>
        </w:rPr>
        <w:t>Notes.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Special degree </w:t>
      </w:r>
      <w:r w:rsidRPr="000239FD">
        <w:rPr>
          <w:rFonts w:ascii="Times New Roman" w:hAnsi="Times New Roman" w:cs="Times New Roman"/>
          <w:sz w:val="28"/>
          <w:szCs w:val="28"/>
        </w:rPr>
        <w:t>Т</w:t>
      </w:r>
      <w:r w:rsidRPr="000239FD">
        <w:rPr>
          <w:rFonts w:ascii="Times New Roman" w:hAnsi="Times New Roman" w:cs="Times New Roman"/>
          <w:sz w:val="28"/>
          <w:szCs w:val="28"/>
          <w:lang w:val="en-US"/>
        </w:rPr>
        <w:t>1 (standard value of risk of the consumer of b0 = 0) means refusal of application or prohibition of application by the supplier of selective control and transition to continuous control of finished goods before delivery to the consumer. This degree can be noticed only in the special situations specified in the contract or other documents.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Increase of degree of trust means increase the consumer of standard value of risk of the consumer at control of the supplier. However it does not mean decrease in quality assurances of delivered production. Quality assurances are provided in this case with other means of the supplier which have affected increase of trust from the consumer.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Establishment by the consumer of degree </w:t>
      </w:r>
      <w:r w:rsidRPr="000239FD">
        <w:rPr>
          <w:rFonts w:ascii="Times New Roman" w:hAnsi="Times New Roman" w:cs="Times New Roman"/>
          <w:sz w:val="28"/>
          <w:szCs w:val="28"/>
        </w:rPr>
        <w:t>дочерня</w:t>
      </w: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rPr>
        <w:t>Т</w:t>
      </w:r>
      <w:r w:rsidRPr="000239FD">
        <w:rPr>
          <w:rFonts w:ascii="Times New Roman" w:hAnsi="Times New Roman" w:cs="Times New Roman"/>
          <w:sz w:val="28"/>
          <w:szCs w:val="28"/>
          <w:lang w:val="en-US"/>
        </w:rPr>
        <w:t>7 (standard value of risk of the consumer of b0 = 1) means permission to delivery of party of finished goods without acceptance control of the supplier on absolute trust.</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supplier at the conclusion of contracts should take all possible measures for granting to the consumer (and at production certification - to body on certification) information on the possibilities of ensuring quality on purpose to increase trust from its party.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consumer (to body on certification) should not aspire unreasonably to establishment of small b0 values (low degrees of trust) as it leads to increase in volumes of sample at control of the supplier, to increase of product cost and can affect its price.</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If standard value of risk of the consumer is not established, it is necessary to apply b0 value = 0,25 (degree of trust of T3).</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a choice of the plan of the supplier for repeated control of earlier rejected parties (including returned by the consumer) degree of trust decreases on one value in relation to the established.</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Own risk of the party which is carrying out control (risk of the supplier at control of the supplier).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control of the supplier there is a probability to make the decision on discrepancy concerning the party which quality corresponds to the established requirements, i.e. with the actual (entrance) level of discrepancies not above NQL. This probability infringes only on interests of the supplier therefore the supplier has the right to limit it unilaterally at a choice of the plan of control.</w:t>
      </w:r>
    </w:p>
    <w:p w:rsidR="005641BF" w:rsidRPr="007314A7" w:rsidRDefault="007314A7" w:rsidP="007314A7">
      <w:pPr>
        <w:spacing w:after="0" w:line="240" w:lineRule="auto"/>
        <w:ind w:firstLine="709"/>
        <w:jc w:val="both"/>
        <w:rPr>
          <w:rFonts w:ascii="Times New Roman" w:hAnsi="Times New Roman" w:cs="Times New Roman"/>
          <w:b/>
          <w:sz w:val="28"/>
          <w:szCs w:val="28"/>
          <w:lang w:val="en-US"/>
        </w:rPr>
      </w:pPr>
      <w:r w:rsidRPr="007314A7">
        <w:rPr>
          <w:rFonts w:ascii="Times New Roman" w:hAnsi="Times New Roman" w:cs="Times New Roman"/>
          <w:b/>
          <w:sz w:val="28"/>
          <w:szCs w:val="28"/>
          <w:lang w:val="en-US"/>
        </w:rPr>
        <w:t xml:space="preserve">3 </w:t>
      </w:r>
      <w:r>
        <w:rPr>
          <w:rFonts w:ascii="Times New Roman" w:hAnsi="Times New Roman" w:cs="Times New Roman"/>
          <w:b/>
          <w:sz w:val="28"/>
          <w:szCs w:val="28"/>
          <w:lang w:val="en-US"/>
        </w:rPr>
        <w:t>S</w:t>
      </w:r>
      <w:r w:rsidRPr="007314A7">
        <w:rPr>
          <w:rFonts w:ascii="Times New Roman" w:hAnsi="Times New Roman" w:cs="Times New Roman"/>
          <w:b/>
          <w:sz w:val="28"/>
          <w:szCs w:val="28"/>
          <w:lang w:val="en-US"/>
        </w:rPr>
        <w:t>tatistical acceptance control of the consumer.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Restriction of risk of other party (risk of the supplier at control of the consumer).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For application by the consumer of plans of SPK on a quantitative sign in the real standard standard value of risk of the supplier at control of the consumer (restriction on risk of the supplier at control of the consumer) is established to a0 = 0,05.</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Own risk of the party which is carrying out control (risk of the consumer at control of the consumer).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control of the consumer there is a probability to make the decision on compliance concerning the party which quality does not correspond to the established requirements, i.e. with the actual level of discrepancies above NQL. This probability infringes only on interests of the consumer therefore at control of the consumer the last makes restriction of risk of the consumer unilaterally at a choice of the plan of control.</w:t>
      </w:r>
    </w:p>
    <w:p w:rsidR="005641BF" w:rsidRPr="007314A7" w:rsidRDefault="007314A7" w:rsidP="007314A7">
      <w:pPr>
        <w:spacing w:after="0" w:line="240" w:lineRule="auto"/>
        <w:ind w:firstLine="709"/>
        <w:jc w:val="both"/>
        <w:rPr>
          <w:rFonts w:ascii="Times New Roman" w:hAnsi="Times New Roman" w:cs="Times New Roman"/>
          <w:b/>
          <w:sz w:val="28"/>
          <w:szCs w:val="28"/>
          <w:lang w:val="en-US"/>
        </w:rPr>
      </w:pPr>
      <w:r w:rsidRPr="007314A7">
        <w:rPr>
          <w:rFonts w:ascii="Times New Roman" w:hAnsi="Times New Roman" w:cs="Times New Roman"/>
          <w:b/>
          <w:sz w:val="28"/>
          <w:szCs w:val="28"/>
          <w:lang w:val="en-US"/>
        </w:rPr>
        <w:t xml:space="preserve">4 </w:t>
      </w:r>
      <w:r>
        <w:rPr>
          <w:rFonts w:ascii="Times New Roman" w:hAnsi="Times New Roman" w:cs="Times New Roman"/>
          <w:b/>
          <w:sz w:val="28"/>
          <w:szCs w:val="28"/>
          <w:lang w:val="en-US"/>
        </w:rPr>
        <w:t>D</w:t>
      </w:r>
      <w:r w:rsidRPr="007314A7">
        <w:rPr>
          <w:rFonts w:ascii="Times New Roman" w:hAnsi="Times New Roman" w:cs="Times New Roman"/>
          <w:b/>
          <w:sz w:val="28"/>
          <w:szCs w:val="28"/>
          <w:lang w:val="en-US"/>
        </w:rPr>
        <w:t>ecision-making rules by results of statistical acceptance control.</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Conditions of application of statistical acceptance control on a quantitative sign.</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Procedures of statistical acceptance control on the quantitative sign, established by the real standard, should consider: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possibilities of the party, organizing and carrying out control;</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type of likelihood distribution of values of indicators of quality of products;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type of restriction on a quality indicator (the smallest limiting value, the greatest limiting value or both these values).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Admissible plans and SPK schemes.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Plans and the schemes, satisfying to the restrictions specified in 5.1 and 6.1 at established NQL, are admissible for application by the relevant party.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Admissible plans and schemes of SPK of the supplier.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plan of SPK of the supplier is admissible if risk of the consumer at control of the supplier does not exceed the established standard a0 value.</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Admissible plans and schemes of SPK of the consumer.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plan of SPK of the consumer is admissible if risk of the supplier at control of the consumer does not exceed the established standard a0 value.</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Coherence of SPK procedures of the supplier and consumer.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When planning control of the supplier restriction on 5.1 should be executed, and when planning control of the consumer - restriction on 6.1.</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Control plans thus turn out various, but they will be coordinated among themselves through the established NQL value.</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Coherence of selective procedures of the supplier and the consumer means that situations when the parties can make opposite decisions concerning party of the same quality because of a statistical irreproducibility of selective control are practically excluded. Coherence is provided with system of the requirements stated in 5.1 and 6.1.</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Acceptance by the supplier of decisions on possibility of delivery of party by results of SPK.</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At application by the supplier of SPK on a quantitative sign the decision on possibility of delivery of a job lot to the consumer should be accepted only in case of </w:t>
      </w:r>
      <w:r w:rsidRPr="000239FD">
        <w:rPr>
          <w:rFonts w:ascii="Times New Roman" w:hAnsi="Times New Roman" w:cs="Times New Roman"/>
          <w:sz w:val="28"/>
          <w:szCs w:val="28"/>
          <w:lang w:val="en-US"/>
        </w:rPr>
        <w:lastRenderedPageBreak/>
        <w:t>positive results of control on admissible plans or schemes of SPK of the supplier for all established indicators of quality.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Acceptance by the consumer of decisions on claims to the supplier by results of SPK.</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At application by the consumer of SPK on a quantitative sign at entrance control of a claim to the supplier on quality of the arrived lots of products can be shown only on the basis of results of control on admissible plans or </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to schemes of SPK of the consumer in the presence of the decision on discrepancy at least for one established indicator of quality.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Ruled decision-making by results of SPK on a quantitative sign.</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Rules of decision-making are based on use of the following methods: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comparisons of confidential borders for level of discrepancies of a lot of products with standard level of discrepancies - a method of confidential borders;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comparisons of tolerant borders for value of an indicator of quality with limiting values of an indicator - a method of tolerant borders;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comparisons of statistics of quality with the control standard - a method of check of hypotheses.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method for decision-making is established by the party, organizing and carrying out control.</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Basic data for a choice of the plan of SPK (obligatory and considered basic data).</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obligatory basic data established in normative documents or contracts on delivery, include:</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limiting values of indicators of quality;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types of likelihood distributions of values of indicators of quality, including values of parameters of distributions steady and recognized by the parties;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standard level of deficiency of NQL.</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control of the supplier the standard risk of the consumer of b0 to which at decision-making on methods of confidential and tolerant borders there corresponds confidential probability of g0 = 1 - b0 also belongs to obligatory basic data.</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control of the consumer the standard risk of the supplier of a0 to which there corresponds confidential probability of n0 = 1 - a0 belongs to obligatory basic data.</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Considered basic data which are defined unilaterally by the party, organizing and carrying out control, include:</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risk of the supplier (at control of the supplier);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risk of the consumer (at control of the consumer, the third party);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expected (predicted) parameters of distribution of values of an indicator of quality and level of discrepancies;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economic characteristics of procedure of control.</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Ruled decision-making at control of the supplier.</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Method of confidential borders.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By results of SPK of products from sample count the top confidential border of level of discrepancies with level of trust of g0 = 1 - b0.</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The decision on compliance of a lot of products to the requirement to quality accept, if the top confidential border of level of discrepancies does not exceed standard level of discrepancies:. The decision on discrepancy accept, if.</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Decision-making rules at control of the supplier on a method of confidential borders are illustrated by drawing 1.</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 top confidential border of level of discrepancies; NQL - standard level of discrepancies.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Drawing 1 - decision-making Rules at control of the supplier on a method of confidential borders.</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Calculation of the top confidential border of level of discrepancies - according to the appendix B.</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 method of tolerant borders apply only to a case of one indicator of quality. Three cases of a task of limiting values of an indicator of quality are possible.</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A.Zadano's case the smallest limiting value of an indicator of quality of a product: </w:t>
      </w:r>
      <w:r w:rsidRPr="000239FD">
        <w:rPr>
          <w:rFonts w:ascii="Times New Roman" w:hAnsi="Times New Roman" w:cs="Times New Roman"/>
          <w:sz w:val="28"/>
          <w:szCs w:val="28"/>
        </w:rPr>
        <w:t>у</w:t>
      </w:r>
      <w:r w:rsidRPr="000239FD">
        <w:rPr>
          <w:rFonts w:ascii="Times New Roman" w:hAnsi="Times New Roman" w:cs="Times New Roman"/>
          <w:sz w:val="28"/>
          <w:szCs w:val="28"/>
          <w:lang w:val="en-US"/>
        </w:rPr>
        <w:t>&gt; and.</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By results of SPK count the bottom tolerant border of level of trust: g0 = 1 - b0.</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decision on compliance of a lot of products to the requirement to quality accept, if the bottom tolerant border not less the smallest limiting value of an indicator of quality:.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decision on discrepancy accept, if.</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B.Zadano's case the greatest limiting value of an indicator of quality of a product: at £ b.</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By results of SPK count the top tolerant border of level of trust: g0 = 1 - b0.</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decision on compliance accept, if.</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decision on discrepancy accept, if.</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i/>
          <w:iCs/>
          <w:sz w:val="28"/>
          <w:szCs w:val="28"/>
          <w:lang w:val="en-US"/>
        </w:rPr>
        <w:t>V.Zadany's case</w:t>
      </w:r>
      <w:r w:rsidRPr="000239FD">
        <w:rPr>
          <w:rFonts w:ascii="Times New Roman" w:hAnsi="Times New Roman" w:cs="Times New Roman"/>
          <w:sz w:val="28"/>
          <w:szCs w:val="28"/>
          <w:lang w:val="en-US"/>
        </w:rPr>
        <w:t xml:space="preserve"> the smallest and greatest limiting values of an indicator of quality of a product: and £ at £ b.</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By results of SPK count the bottom and top tolerant borders corresponding to levels of trust, and.</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decision on compliance accept, if conditions are at the same time satisfied: ³ and or £ b.</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decision on discrepancy accept, if one of conditions is executed at least: &lt;and or&gt; b.</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Ruled decision-making at control of the supplier on a method of tolerant borders for cases And, the B, In illustrates drawing 2.</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 method of check of hypotheses apply only to a case of one indicator of quality.</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By results of SPK count statistics of quality of Q.</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decision on compliance of a lot of products to the requirement to quality accept, if Q £ Kb (Kb - the control standard).</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decision on discrepancy accept, if Q&gt; Kb.</w:t>
      </w:r>
    </w:p>
    <w:p w:rsidR="005641BF" w:rsidRPr="000239FD" w:rsidRDefault="005641BF" w:rsidP="007314A7">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Calculation of Q and Kb values</w:t>
      </w:r>
    </w:p>
    <w:p w:rsidR="005641BF" w:rsidRDefault="005641BF" w:rsidP="0098746D">
      <w:pPr>
        <w:spacing w:after="0" w:line="240" w:lineRule="auto"/>
        <w:ind w:firstLine="709"/>
        <w:jc w:val="both"/>
        <w:rPr>
          <w:rFonts w:ascii="Times New Roman" w:hAnsi="Times New Roman" w:cs="Times New Roman"/>
          <w:sz w:val="28"/>
          <w:szCs w:val="28"/>
          <w:lang w:val="en-US"/>
        </w:rPr>
      </w:pPr>
    </w:p>
    <w:p w:rsidR="008D21C7" w:rsidRDefault="008D21C7">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7314A7" w:rsidRDefault="007314A7" w:rsidP="007314A7">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Control questions:</w:t>
      </w:r>
    </w:p>
    <w:p w:rsidR="007314A7" w:rsidRDefault="007314A7" w:rsidP="007314A7">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1 Indicators of quality of a lot of products.</w:t>
      </w:r>
    </w:p>
    <w:p w:rsidR="007314A7" w:rsidRDefault="007314A7" w:rsidP="007314A7">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2 Conditions of application of statistical acceptance control on a quantitative sign.</w:t>
      </w:r>
    </w:p>
    <w:p w:rsidR="007314A7" w:rsidRDefault="007314A7" w:rsidP="007314A7">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3 Method of confidential borders.</w:t>
      </w:r>
    </w:p>
    <w:p w:rsidR="008D21C7" w:rsidRPr="000239FD" w:rsidRDefault="008D21C7" w:rsidP="008D21C7">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Pr="000239FD">
        <w:rPr>
          <w:rFonts w:ascii="Times New Roman" w:hAnsi="Times New Roman" w:cs="Times New Roman"/>
          <w:sz w:val="28"/>
          <w:szCs w:val="28"/>
          <w:lang w:val="en-US"/>
        </w:rPr>
        <w:t xml:space="preserve"> What is «statistical methods and tools»?</w:t>
      </w:r>
    </w:p>
    <w:p w:rsidR="008D21C7" w:rsidRPr="000239FD" w:rsidRDefault="008D21C7" w:rsidP="008D21C7">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Pr="000239FD">
        <w:rPr>
          <w:rFonts w:ascii="Times New Roman" w:hAnsi="Times New Roman" w:cs="Times New Roman"/>
          <w:sz w:val="28"/>
          <w:szCs w:val="28"/>
          <w:lang w:val="en-US"/>
        </w:rPr>
        <w:t xml:space="preserve"> What scopes of statistical methods in product quality control?</w:t>
      </w:r>
    </w:p>
    <w:p w:rsidR="008D21C7" w:rsidRPr="000239FD" w:rsidRDefault="008D21C7" w:rsidP="008D21C7">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6</w:t>
      </w:r>
      <w:r w:rsidRPr="000239FD">
        <w:rPr>
          <w:rFonts w:ascii="Times New Roman" w:hAnsi="Times New Roman" w:cs="Times New Roman"/>
          <w:sz w:val="28"/>
          <w:szCs w:val="28"/>
          <w:lang w:val="en-US"/>
        </w:rPr>
        <w:t xml:space="preserve"> And the analysis you know what statistical control methods?</w:t>
      </w:r>
    </w:p>
    <w:p w:rsidR="008D21C7" w:rsidRPr="000239FD" w:rsidRDefault="008D21C7" w:rsidP="008D21C7">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Pr="000239FD">
        <w:rPr>
          <w:rFonts w:ascii="Times New Roman" w:hAnsi="Times New Roman" w:cs="Times New Roman"/>
          <w:sz w:val="28"/>
          <w:szCs w:val="28"/>
          <w:lang w:val="en-US"/>
        </w:rPr>
        <w:t xml:space="preserve"> Call conditions of application of statistical control methods?</w:t>
      </w:r>
    </w:p>
    <w:p w:rsidR="007314A7" w:rsidRPr="000239FD" w:rsidRDefault="007314A7" w:rsidP="0098746D">
      <w:pPr>
        <w:spacing w:after="0" w:line="240" w:lineRule="auto"/>
        <w:ind w:firstLine="709"/>
        <w:jc w:val="both"/>
        <w:rPr>
          <w:rFonts w:ascii="Times New Roman" w:hAnsi="Times New Roman" w:cs="Times New Roman"/>
          <w:sz w:val="28"/>
          <w:szCs w:val="28"/>
          <w:lang w:val="en-US"/>
        </w:rPr>
      </w:pPr>
    </w:p>
    <w:p w:rsidR="007314A7" w:rsidRPr="00775830" w:rsidRDefault="007314A7" w:rsidP="007314A7">
      <w:pPr>
        <w:spacing w:after="0" w:line="240" w:lineRule="auto"/>
        <w:ind w:firstLine="708"/>
        <w:jc w:val="both"/>
        <w:rPr>
          <w:rStyle w:val="FontStyle16"/>
          <w:sz w:val="28"/>
          <w:szCs w:val="28"/>
          <w:lang w:val="en-US"/>
        </w:rPr>
      </w:pPr>
      <w:r>
        <w:rPr>
          <w:rStyle w:val="FontStyle16"/>
          <w:sz w:val="28"/>
          <w:szCs w:val="28"/>
          <w:lang w:val="en-US"/>
        </w:rPr>
        <w:t>Literature</w:t>
      </w:r>
      <w:r w:rsidRPr="00775830">
        <w:rPr>
          <w:rStyle w:val="FontStyle16"/>
          <w:sz w:val="28"/>
          <w:szCs w:val="28"/>
          <w:lang w:val="en-US"/>
        </w:rPr>
        <w:t>:</w:t>
      </w:r>
    </w:p>
    <w:p w:rsidR="007314A7" w:rsidRDefault="007314A7" w:rsidP="007314A7">
      <w:pPr>
        <w:pStyle w:val="21"/>
        <w:shd w:val="clear" w:color="auto" w:fill="auto"/>
        <w:tabs>
          <w:tab w:val="left" w:pos="728"/>
        </w:tabs>
        <w:spacing w:before="0" w:line="240" w:lineRule="auto"/>
        <w:ind w:right="20" w:firstLine="709"/>
        <w:rPr>
          <w:sz w:val="28"/>
          <w:szCs w:val="28"/>
        </w:rPr>
      </w:pPr>
      <w:r w:rsidRPr="007314A7">
        <w:rPr>
          <w:sz w:val="28"/>
          <w:szCs w:val="28"/>
        </w:rPr>
        <w:t>1</w:t>
      </w:r>
      <w:r>
        <w:rPr>
          <w:sz w:val="28"/>
          <w:szCs w:val="28"/>
        </w:rPr>
        <w:t xml:space="preserve"> Статистические методы и управление качеством. - Комплект для менеджеров разных уровней. - Н. Новгород : Приоритет, 2001. - 333 с.</w:t>
      </w:r>
    </w:p>
    <w:p w:rsidR="007314A7" w:rsidRDefault="007314A7" w:rsidP="007314A7">
      <w:pPr>
        <w:pStyle w:val="21"/>
        <w:shd w:val="clear" w:color="auto" w:fill="auto"/>
        <w:tabs>
          <w:tab w:val="left" w:pos="730"/>
        </w:tabs>
        <w:spacing w:before="0" w:line="240" w:lineRule="auto"/>
        <w:ind w:right="20" w:firstLine="709"/>
        <w:rPr>
          <w:sz w:val="28"/>
          <w:szCs w:val="28"/>
        </w:rPr>
      </w:pPr>
      <w:r w:rsidRPr="007314A7">
        <w:rPr>
          <w:sz w:val="28"/>
          <w:szCs w:val="28"/>
        </w:rPr>
        <w:t>2</w:t>
      </w:r>
      <w:r>
        <w:rPr>
          <w:sz w:val="28"/>
          <w:szCs w:val="28"/>
        </w:rPr>
        <w:t xml:space="preserve"> Мхитарян </w:t>
      </w:r>
      <w:r>
        <w:rPr>
          <w:sz w:val="28"/>
          <w:szCs w:val="28"/>
          <w:lang w:val="en-US"/>
        </w:rPr>
        <w:t>B</w:t>
      </w:r>
      <w:r>
        <w:rPr>
          <w:sz w:val="28"/>
          <w:szCs w:val="28"/>
        </w:rPr>
        <w:t>.</w:t>
      </w:r>
      <w:r>
        <w:rPr>
          <w:sz w:val="28"/>
          <w:szCs w:val="28"/>
          <w:lang w:val="en-US"/>
        </w:rPr>
        <w:t>C</w:t>
      </w:r>
      <w:r>
        <w:rPr>
          <w:sz w:val="28"/>
          <w:szCs w:val="28"/>
        </w:rPr>
        <w:t xml:space="preserve">. Статистические методы в управлении качеством продукции / </w:t>
      </w:r>
      <w:r>
        <w:rPr>
          <w:sz w:val="28"/>
          <w:szCs w:val="28"/>
          <w:lang w:val="en-US"/>
        </w:rPr>
        <w:t>B</w:t>
      </w:r>
      <w:r>
        <w:rPr>
          <w:sz w:val="28"/>
          <w:szCs w:val="28"/>
        </w:rPr>
        <w:t>.</w:t>
      </w:r>
      <w:r>
        <w:rPr>
          <w:sz w:val="28"/>
          <w:szCs w:val="28"/>
          <w:lang w:val="en-US"/>
        </w:rPr>
        <w:t>C</w:t>
      </w:r>
      <w:r>
        <w:rPr>
          <w:sz w:val="28"/>
          <w:szCs w:val="28"/>
        </w:rPr>
        <w:t>. Мхитарян. - М. : Финансы и статистика, 1982. - 119 с.</w:t>
      </w:r>
    </w:p>
    <w:p w:rsidR="007314A7" w:rsidRPr="007314A7" w:rsidRDefault="007314A7" w:rsidP="007314A7">
      <w:pPr>
        <w:pStyle w:val="21"/>
        <w:shd w:val="clear" w:color="auto" w:fill="auto"/>
        <w:tabs>
          <w:tab w:val="left" w:pos="730"/>
        </w:tabs>
        <w:spacing w:before="0" w:line="240" w:lineRule="auto"/>
        <w:ind w:right="20" w:firstLine="709"/>
        <w:rPr>
          <w:sz w:val="28"/>
          <w:szCs w:val="28"/>
        </w:rPr>
      </w:pPr>
      <w:r w:rsidRPr="007314A7">
        <w:rPr>
          <w:sz w:val="28"/>
          <w:szCs w:val="28"/>
        </w:rPr>
        <w:t>3</w:t>
      </w:r>
      <w:r>
        <w:rPr>
          <w:sz w:val="28"/>
          <w:szCs w:val="28"/>
        </w:rPr>
        <w:t xml:space="preserve"> Балашов Е.ГТ. Статистический контроль и регулирование качества массовой продукции / </w:t>
      </w:r>
      <w:r>
        <w:rPr>
          <w:sz w:val="28"/>
          <w:szCs w:val="28"/>
          <w:lang w:val="en-US"/>
        </w:rPr>
        <w:t>E</w:t>
      </w:r>
      <w:r>
        <w:rPr>
          <w:sz w:val="28"/>
          <w:szCs w:val="28"/>
        </w:rPr>
        <w:t>.</w:t>
      </w:r>
      <w:r>
        <w:rPr>
          <w:sz w:val="28"/>
          <w:szCs w:val="28"/>
          <w:lang w:val="en-US"/>
        </w:rPr>
        <w:t>I</w:t>
      </w:r>
      <w:r>
        <w:rPr>
          <w:sz w:val="28"/>
          <w:szCs w:val="28"/>
        </w:rPr>
        <w:t>I. Балашов, В.А. Долженков. - М. : Машиностроение, 1984.-231 с.</w:t>
      </w:r>
    </w:p>
    <w:p w:rsidR="007314A7" w:rsidRPr="00775830" w:rsidRDefault="007314A7" w:rsidP="0098746D">
      <w:pPr>
        <w:spacing w:after="0" w:line="240" w:lineRule="auto"/>
        <w:ind w:firstLine="709"/>
        <w:rPr>
          <w:rFonts w:ascii="Times New Roman" w:hAnsi="Times New Roman" w:cs="Times New Roman"/>
          <w:b/>
          <w:sz w:val="28"/>
          <w:szCs w:val="28"/>
        </w:rPr>
      </w:pPr>
    </w:p>
    <w:p w:rsidR="005641BF" w:rsidRPr="000239FD" w:rsidRDefault="005641BF" w:rsidP="0098746D">
      <w:pPr>
        <w:spacing w:after="0" w:line="240" w:lineRule="auto"/>
        <w:ind w:firstLine="709"/>
        <w:rPr>
          <w:rFonts w:ascii="Times New Roman" w:hAnsi="Times New Roman" w:cs="Times New Roman"/>
          <w:b/>
          <w:sz w:val="28"/>
          <w:szCs w:val="28"/>
          <w:lang w:val="en-US"/>
        </w:rPr>
      </w:pPr>
      <w:r w:rsidRPr="000239FD">
        <w:rPr>
          <w:rFonts w:ascii="Times New Roman" w:hAnsi="Times New Roman" w:cs="Times New Roman"/>
          <w:b/>
          <w:sz w:val="28"/>
          <w:szCs w:val="28"/>
          <w:lang w:val="en-US"/>
        </w:rPr>
        <w:t>Lecture 6</w:t>
      </w:r>
    </w:p>
    <w:p w:rsidR="005641BF" w:rsidRPr="007314A7" w:rsidRDefault="005641BF" w:rsidP="007314A7">
      <w:pPr>
        <w:spacing w:after="0" w:line="240" w:lineRule="auto"/>
        <w:ind w:firstLine="709"/>
        <w:jc w:val="both"/>
        <w:rPr>
          <w:rFonts w:ascii="Times New Roman" w:hAnsi="Times New Roman" w:cs="Times New Roman"/>
          <w:b/>
          <w:bCs/>
          <w:sz w:val="28"/>
          <w:szCs w:val="28"/>
          <w:lang w:val="en-US"/>
        </w:rPr>
      </w:pPr>
      <w:r w:rsidRPr="007314A7">
        <w:rPr>
          <w:rFonts w:ascii="Times New Roman" w:hAnsi="Times New Roman" w:cs="Times New Roman"/>
          <w:b/>
          <w:bCs/>
          <w:sz w:val="28"/>
          <w:szCs w:val="28"/>
          <w:lang w:val="en-US"/>
        </w:rPr>
        <w:t>The</w:t>
      </w:r>
      <w:r w:rsidR="007314A7" w:rsidRPr="007314A7">
        <w:rPr>
          <w:rFonts w:ascii="Times New Roman" w:hAnsi="Times New Roman" w:cs="Times New Roman"/>
          <w:b/>
          <w:bCs/>
          <w:sz w:val="28"/>
          <w:szCs w:val="28"/>
          <w:lang w:val="en-US"/>
        </w:rPr>
        <w:t xml:space="preserve">me: </w:t>
      </w:r>
      <w:r w:rsidR="007314A7" w:rsidRPr="007314A7">
        <w:rPr>
          <w:rFonts w:ascii="Times New Roman" w:hAnsi="Times New Roman" w:cs="Times New Roman"/>
          <w:b/>
          <w:bCs/>
          <w:color w:val="000000"/>
          <w:sz w:val="28"/>
          <w:szCs w:val="28"/>
          <w:lang w:val="en-US"/>
        </w:rPr>
        <w:t>Application and usefulness of statistical methods in quality control, the analysis of defects and researches of technological processes</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p>
    <w:p w:rsidR="00FF7471" w:rsidRDefault="00FF7471" w:rsidP="00FF7471">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Lecture plan:</w:t>
      </w:r>
    </w:p>
    <w:p w:rsidR="00FF7471" w:rsidRPr="008D21C7" w:rsidRDefault="00FF7471" w:rsidP="00FF7471">
      <w:pPr>
        <w:spacing w:after="0" w:line="240" w:lineRule="auto"/>
        <w:ind w:firstLine="709"/>
        <w:jc w:val="both"/>
        <w:rPr>
          <w:rFonts w:ascii="Times New Roman" w:hAnsi="Times New Roman" w:cs="Times New Roman"/>
          <w:bCs/>
          <w:color w:val="000000"/>
          <w:sz w:val="28"/>
          <w:szCs w:val="28"/>
          <w:lang w:val="en-US"/>
        </w:rPr>
      </w:pPr>
      <w:r w:rsidRPr="008D21C7">
        <w:rPr>
          <w:rFonts w:ascii="Times New Roman" w:hAnsi="Times New Roman" w:cs="Times New Roman"/>
          <w:bCs/>
          <w:color w:val="000000"/>
          <w:sz w:val="28"/>
          <w:szCs w:val="28"/>
          <w:lang w:val="en-US"/>
        </w:rPr>
        <w:t>1 Application and usefulness of statistical methods in quality control</w:t>
      </w:r>
    </w:p>
    <w:p w:rsidR="00FF7471" w:rsidRPr="008D21C7" w:rsidRDefault="00FF7471" w:rsidP="00FF7471">
      <w:pPr>
        <w:spacing w:after="0" w:line="240" w:lineRule="auto"/>
        <w:ind w:firstLine="709"/>
        <w:jc w:val="both"/>
        <w:rPr>
          <w:rFonts w:ascii="Times New Roman" w:hAnsi="Times New Roman" w:cs="Times New Roman"/>
          <w:bCs/>
          <w:sz w:val="28"/>
          <w:szCs w:val="28"/>
          <w:lang w:val="en-US"/>
        </w:rPr>
      </w:pPr>
      <w:r w:rsidRPr="008D21C7">
        <w:rPr>
          <w:rFonts w:ascii="Times New Roman" w:hAnsi="Times New Roman" w:cs="Times New Roman"/>
          <w:bCs/>
          <w:color w:val="000000"/>
          <w:sz w:val="28"/>
          <w:szCs w:val="28"/>
          <w:lang w:val="en-US"/>
        </w:rPr>
        <w:t>2 The analysis of defects and researches of technological processes</w:t>
      </w:r>
    </w:p>
    <w:p w:rsidR="00FF7471" w:rsidRDefault="00FF7471" w:rsidP="0098746D">
      <w:pPr>
        <w:spacing w:after="0" w:line="240" w:lineRule="auto"/>
        <w:ind w:firstLine="709"/>
        <w:jc w:val="both"/>
        <w:rPr>
          <w:rFonts w:ascii="Times New Roman" w:hAnsi="Times New Roman" w:cs="Times New Roman"/>
          <w:sz w:val="28"/>
          <w:szCs w:val="28"/>
          <w:lang w:val="en-US"/>
        </w:rPr>
      </w:pPr>
    </w:p>
    <w:p w:rsidR="00FF7471" w:rsidRDefault="00FF7471" w:rsidP="00FF7471">
      <w:pPr>
        <w:spacing w:after="0" w:line="240" w:lineRule="auto"/>
        <w:ind w:firstLine="709"/>
        <w:jc w:val="both"/>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 xml:space="preserve">1 </w:t>
      </w:r>
      <w:r w:rsidRPr="007314A7">
        <w:rPr>
          <w:rFonts w:ascii="Times New Roman" w:hAnsi="Times New Roman" w:cs="Times New Roman"/>
          <w:b/>
          <w:bCs/>
          <w:color w:val="000000"/>
          <w:sz w:val="28"/>
          <w:szCs w:val="28"/>
          <w:lang w:val="en-US"/>
        </w:rPr>
        <w:t>Application and usefulness of statist</w:t>
      </w:r>
      <w:r>
        <w:rPr>
          <w:rFonts w:ascii="Times New Roman" w:hAnsi="Times New Roman" w:cs="Times New Roman"/>
          <w:b/>
          <w:bCs/>
          <w:color w:val="000000"/>
          <w:sz w:val="28"/>
          <w:szCs w:val="28"/>
          <w:lang w:val="en-US"/>
        </w:rPr>
        <w:t>ical methods in quality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Statistics methods - that means, which is necessary for studying to introduce a control system of quality. They the most important component of complex system of general quality management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Quality control by statistical methods assumes first of all identification of defective production and their separation from qualitative production. It is natural that quality of production does not raise at the expense of a vybrakovka of poor-quality production even at application of continuous control. Besides, continuous control in mass production is expensive and does not guarantee absence in accepted production of discrepancies.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It is necessary as to note that in some cases often correction of marriage is impossible.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specified reasons put producers before need of transition to selective control, applying methods of mathematical statistics and probability theory. For a reliable assessment of quality there is no need for check of all let-out production, spending thus funds for marriage identification. On the contrary, it is necessary to concentrate attention to the prevention of marriage and careful monitoring of production and to carry out the activity according to the concept «ensuring quality».</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In ensuring quality of production statistical control methods allow to carry out the analysis of all production operations of output with use of scientific processing of results of supervision, i.e. the numerical data received in the course of quality control.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essence of statistical methods consists that about quality of made production and technological process do the conclusion by results of selective control of parameters of made production. In time to reveal violations during process, it is necessary to select periodically tests (sample), to carry out measurement of their parameters and depending on results of measurements either to accept, or to reject a lot of products (so far as concerns statistical acceptance control) or to continue process (if the deviation is not revealed), or (if a deviation is revealed) to stop it and to carry out adjustment (so far as concerns statistical regulation of process).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Usual human memory unable to compare at the same time big set of numbers. Therefore data files are difficult for analyzing, while they are not presented in any evident form. In statistical control for data presentation schedules, cards, histograms, stylar charts are used, etc. </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Application of statistical control promotes increase of technological discipline and reduces to admissible level quantity defective production, delivered to the consumer; the risk to which the consumer and the supplier is exposed, makes a reservation in advance in normative documents.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Methods of statistical control can be applied on operations of entrance control of raw materials, materials, accessories a product, at operational control and control of finished goods.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Let's consider a typical example of quality control. From the current production during the casual moments of time one lot of products on which judge a condition of technological process is selected for control: if it appeared suitable, process is considered adjusted, the decision on need of a suspension of manufacturing of production and correction of process otherwise is made. In this case it is impossible to make on one rejected party the decision. In production the stochastic or casual regularities influencing technological process operate. As a rule, at a process razladka the percent of made marriage will increase – to 1, 2, 10 % some and is the extremely rare to 100 % is depends on concrete technology and the razladka reason.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Let's present that as a result of a razladka of technological process made marriage increased for 5 %. It means that on the average every twentieth unit of production will appear defective. What probability to take this, one of twenty, defective unit and to make the correct decision? Answer: the probability of violation of process is equal to probability of manufacturing of a defective unit of production at the spread-out process, in this case-5 %. Thus, modern practice of the organization of the current control of a condition of technological process essentially unable to solve a problem of the prevention of marriage. Will not rescue also when on check select not one, and two or three units of production.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At statistical quality control the same results processed by a method of mathematical statistics, allow to estimate a true condition of technological process with high degree of reliability. Statistical methods give the chance to establish reasonably a razladka even then when two-three units which have been selected for </w:t>
      </w:r>
      <w:r w:rsidRPr="000239FD">
        <w:rPr>
          <w:rFonts w:ascii="Times New Roman" w:hAnsi="Times New Roman" w:cs="Times New Roman"/>
          <w:sz w:val="28"/>
          <w:szCs w:val="28"/>
          <w:lang w:val="en-US"/>
        </w:rPr>
        <w:lastRenderedPageBreak/>
        <w:t>control, will appear suitable as possess high sensitivity to changes in a condition of technological process.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Therefore, statistical quality control of production pursue two aims: first, so to organize production process that the share of defective production was the smallest; secondly, to exclude sending possibility to the consumer of party with big percent of marriage. The first purpose can be reached by a way of the organization and carrying out statistical regulation of the technological process, the second – by the organization and carrying out acceptance control.          </w:t>
      </w:r>
    </w:p>
    <w:p w:rsidR="00FF7471" w:rsidRPr="007314A7" w:rsidRDefault="00FF7471" w:rsidP="00FF7471">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color w:val="000000"/>
          <w:sz w:val="28"/>
          <w:szCs w:val="28"/>
          <w:lang w:val="en-US"/>
        </w:rPr>
        <w:t>2</w:t>
      </w:r>
      <w:r w:rsidRPr="007314A7">
        <w:rPr>
          <w:rFonts w:ascii="Times New Roman" w:hAnsi="Times New Roman" w:cs="Times New Roman"/>
          <w:b/>
          <w:bCs/>
          <w:color w:val="000000"/>
          <w:sz w:val="28"/>
          <w:szCs w:val="28"/>
          <w:lang w:val="en-US"/>
        </w:rPr>
        <w:t xml:space="preserve"> </w:t>
      </w:r>
      <w:r>
        <w:rPr>
          <w:rFonts w:ascii="Times New Roman" w:hAnsi="Times New Roman" w:cs="Times New Roman"/>
          <w:b/>
          <w:bCs/>
          <w:color w:val="000000"/>
          <w:sz w:val="28"/>
          <w:szCs w:val="28"/>
          <w:lang w:val="en-US"/>
        </w:rPr>
        <w:t>T</w:t>
      </w:r>
      <w:r w:rsidRPr="007314A7">
        <w:rPr>
          <w:rFonts w:ascii="Times New Roman" w:hAnsi="Times New Roman" w:cs="Times New Roman"/>
          <w:b/>
          <w:bCs/>
          <w:color w:val="000000"/>
          <w:sz w:val="28"/>
          <w:szCs w:val="28"/>
          <w:lang w:val="en-US"/>
        </w:rPr>
        <w:t>he analysis of defects and researches of technological processes</w:t>
      </w:r>
    </w:p>
    <w:p w:rsidR="005641BF" w:rsidRPr="000239FD" w:rsidRDefault="005641BF" w:rsidP="00FF747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production statistical control methods apply at all stages of life cycle of production.</w:t>
      </w:r>
    </w:p>
    <w:p w:rsidR="005641BF" w:rsidRPr="000239FD" w:rsidRDefault="005641BF" w:rsidP="00FF747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Let's explain some statistical control methods which are especially often applied in production: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b/>
          <w:sz w:val="28"/>
          <w:szCs w:val="28"/>
          <w:lang w:val="en-US"/>
        </w:rPr>
        <w:t>the control leaf</w:t>
      </w:r>
      <w:r w:rsidRPr="000239FD">
        <w:rPr>
          <w:rFonts w:ascii="Times New Roman" w:hAnsi="Times New Roman" w:cs="Times New Roman"/>
          <w:sz w:val="28"/>
          <w:szCs w:val="28"/>
          <w:lang w:val="en-US"/>
        </w:rPr>
        <w:t xml:space="preserve"> is a form the form or the special form intended for data recording. One of the main appendices of a control leaf consists in fixing, as various problems and incidents often meet. It gives important information on problem areas or the possible reasons of mistakes. Use of control leaves creates a good basis for making decisions on where it is necessary to concentrate efforts at carrying out improvement.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b/>
          <w:sz w:val="28"/>
          <w:szCs w:val="28"/>
          <w:lang w:val="en-US"/>
        </w:rPr>
        <w:t>Pareto's chart</w:t>
      </w:r>
      <w:r w:rsidRPr="000239FD">
        <w:rPr>
          <w:rFonts w:ascii="Times New Roman" w:hAnsi="Times New Roman" w:cs="Times New Roman"/>
          <w:sz w:val="28"/>
          <w:szCs w:val="28"/>
          <w:lang w:val="en-US"/>
        </w:rPr>
        <w:t xml:space="preserve"> is called by name the Italian economist Pareto (1845-1923). Pareto's charts often use for the analysis of the reasons of marriage. By means of Pareto's charts in a convenient and evident form it is possible to present losses from marriage depending on the reasons of emergence of marriage. Pareto's chart can express results of stratification of defects on the reasons, on conditions, on situation etc. As a result of the analysis of charts of Pareto establish the reasons of marriage having the greatest share (the greatest percentage contribution) and plan actions for their elimination. Comparing Pareto's constructed by data before improvement of process the charts, estimate efficiency of the accepted measures.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b/>
          <w:sz w:val="28"/>
          <w:szCs w:val="28"/>
          <w:lang w:val="en-US"/>
        </w:rPr>
        <w:t>the cause and effect chart</w:t>
      </w:r>
      <w:r w:rsidRPr="000239FD">
        <w:rPr>
          <w:rFonts w:ascii="Times New Roman" w:hAnsi="Times New Roman" w:cs="Times New Roman"/>
          <w:sz w:val="28"/>
          <w:szCs w:val="28"/>
          <w:lang w:val="en-US"/>
        </w:rPr>
        <w:t xml:space="preserve"> often is called also as Isikava's chart. She allows to reveal and systematize various factors and conditions (for example initial materials, conditions of operations, machines and the equipment, operators), influencing a considered problem (on quality indicators, such as the size of a carving, tensile strength, hardness etc.). At creation of the chart the most important get out from the technical point of view factors.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cause and effect chart as a method of the solution of arising problems is used not only in the production sphere, but also for involvement of new clients, for an assessment of the conflicts arising between separate divisions of the enterprise, for control of warehouse operations, control of debts etc.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b/>
          <w:sz w:val="28"/>
          <w:szCs w:val="28"/>
          <w:lang w:val="en-US"/>
        </w:rPr>
        <w:t>histogram.</w:t>
      </w:r>
      <w:r w:rsidRPr="000239FD">
        <w:rPr>
          <w:rFonts w:ascii="Times New Roman" w:hAnsi="Times New Roman" w:cs="Times New Roman"/>
          <w:sz w:val="28"/>
          <w:szCs w:val="28"/>
          <w:lang w:val="en-US"/>
        </w:rPr>
        <w:t xml:space="preserve"> If data of daily measurements or control same or several parameters – the sizes, mechanical characteristics, etc., received for a certain period, for example in a month (the number of supervision should make not less than 30, and whenever possible about 100) – to group in frequency of hit in this or that interval of values and to present this distribution of data graphically in the form of columns, will receive the schedule named the histogram. The histogram can give a lot of valuable information if to compare the received distribution to control standards. Information </w:t>
      </w:r>
      <w:r w:rsidRPr="000239FD">
        <w:rPr>
          <w:rFonts w:ascii="Times New Roman" w:hAnsi="Times New Roman" w:cs="Times New Roman"/>
          <w:sz w:val="28"/>
          <w:szCs w:val="28"/>
          <w:lang w:val="en-US"/>
        </w:rPr>
        <w:lastRenderedPageBreak/>
        <w:t>can appear even more useful if on received distribution of frequency to define average value and a standard deviation.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b/>
          <w:sz w:val="28"/>
          <w:szCs w:val="28"/>
          <w:lang w:val="en-US"/>
        </w:rPr>
        <w:t>the chart</w:t>
      </w:r>
      <w:r w:rsidRPr="000239FD">
        <w:rPr>
          <w:rFonts w:ascii="Times New Roman" w:hAnsi="Times New Roman" w:cs="Times New Roman"/>
          <w:sz w:val="28"/>
          <w:szCs w:val="28"/>
          <w:lang w:val="en-US"/>
        </w:rPr>
        <w:t xml:space="preserve"> </w:t>
      </w:r>
      <w:r w:rsidRPr="000239FD">
        <w:rPr>
          <w:rFonts w:ascii="Times New Roman" w:hAnsi="Times New Roman" w:cs="Times New Roman"/>
          <w:b/>
          <w:sz w:val="28"/>
          <w:szCs w:val="28"/>
          <w:lang w:val="en-US"/>
        </w:rPr>
        <w:t>of disorder</w:t>
      </w:r>
      <w:r w:rsidRPr="000239FD">
        <w:rPr>
          <w:rFonts w:ascii="Times New Roman" w:hAnsi="Times New Roman" w:cs="Times New Roman"/>
          <w:sz w:val="28"/>
          <w:szCs w:val="28"/>
          <w:lang w:val="en-US"/>
        </w:rPr>
        <w:t xml:space="preserve"> is used for detection of dependence between indicators qualities (result) and major factors productions (reason) in the analysis of the cause and effect chart or for detection of correlation dependence between factors. The chart of disorder is under construction as the dependence schedule between two variables x and y</w:t>
      </w:r>
      <w:r w:rsidRPr="000239FD">
        <w:rPr>
          <w:rFonts w:ascii="Times New Roman" w:hAnsi="Times New Roman" w:cs="Times New Roman"/>
          <w:i/>
          <w:sz w:val="28"/>
          <w:szCs w:val="28"/>
          <w:lang w:val="en-US"/>
        </w:rPr>
        <w:t xml:space="preserve">. </w:t>
      </w:r>
      <w:r w:rsidRPr="000239FD">
        <w:rPr>
          <w:rFonts w:ascii="Times New Roman" w:hAnsi="Times New Roman" w:cs="Times New Roman"/>
          <w:sz w:val="28"/>
          <w:szCs w:val="28"/>
          <w:lang w:val="en-US"/>
        </w:rPr>
        <w:t>An effective method of definition of existence or lack of correlation dependence is the method of medians.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b/>
          <w:sz w:val="28"/>
          <w:szCs w:val="28"/>
          <w:lang w:val="en-US"/>
        </w:rPr>
        <w:t>the control card</w:t>
      </w:r>
      <w:r w:rsidRPr="000239FD">
        <w:rPr>
          <w:rFonts w:ascii="Times New Roman" w:hAnsi="Times New Roman" w:cs="Times New Roman"/>
          <w:sz w:val="28"/>
          <w:szCs w:val="28"/>
          <w:lang w:val="en-US"/>
        </w:rPr>
        <w:t xml:space="preserve"> represents the special form on which the central line and two lines are carried out is higher and below average, called by the top and bottom borders. On the card points put data of measurements or control of parameters and conditions of production. Investigating change of data about time current, watch, that points of the schedule did not leave for control borders. If emission of one or several points for control borders is found, it is perceived as information on a deviation of parameters or process conditions from the established norm. For clarification of a reason for rejection investigates influence of quality of an initial material or details, methods, operations, conditions of carrying out technological operations, the equipment.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To control of correctness of conducting technological process apply Shuk</w:t>
      </w:r>
      <w:r w:rsidR="00FF7471">
        <w:rPr>
          <w:rFonts w:ascii="Times New Roman" w:hAnsi="Times New Roman" w:cs="Times New Roman"/>
          <w:sz w:val="28"/>
          <w:szCs w:val="28"/>
          <w:lang w:val="en-US"/>
        </w:rPr>
        <w:t>hart's control card  more often</w:t>
      </w:r>
      <w:r w:rsidRPr="000239FD">
        <w:rPr>
          <w:rFonts w:ascii="Times New Roman" w:hAnsi="Times New Roman" w:cs="Times New Roman"/>
          <w:sz w:val="28"/>
          <w:szCs w:val="28"/>
          <w:lang w:val="en-US"/>
        </w:rPr>
        <w:t xml:space="preserve"> which basic provisions are established in GOST P 50779.42.</w:t>
      </w:r>
    </w:p>
    <w:p w:rsidR="005641BF" w:rsidRPr="000239FD" w:rsidRDefault="005641BF" w:rsidP="0098746D">
      <w:pPr>
        <w:tabs>
          <w:tab w:val="left" w:pos="180"/>
        </w:tabs>
        <w:spacing w:after="0" w:line="240" w:lineRule="auto"/>
        <w:ind w:firstLine="709"/>
        <w:jc w:val="both"/>
        <w:rPr>
          <w:rFonts w:ascii="Times New Roman" w:hAnsi="Times New Roman" w:cs="Times New Roman"/>
          <w:b/>
          <w:sz w:val="28"/>
          <w:szCs w:val="28"/>
          <w:lang w:val="en-US"/>
        </w:rPr>
      </w:pPr>
    </w:p>
    <w:p w:rsidR="00FF7471" w:rsidRDefault="00FF7471" w:rsidP="0098746D">
      <w:pPr>
        <w:tabs>
          <w:tab w:val="left" w:pos="180"/>
        </w:tabs>
        <w:spacing w:after="0" w:line="240" w:lineRule="auto"/>
        <w:ind w:firstLine="709"/>
        <w:jc w:val="both"/>
        <w:rPr>
          <w:rFonts w:ascii="Times New Roman" w:hAnsi="Times New Roman" w:cs="Times New Roman"/>
          <w:b/>
          <w:sz w:val="28"/>
          <w:szCs w:val="28"/>
          <w:lang w:val="en-US"/>
        </w:rPr>
      </w:pPr>
    </w:p>
    <w:p w:rsidR="00FF7471" w:rsidRDefault="00FF7471" w:rsidP="00FF7471">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t>Control questions:</w:t>
      </w:r>
    </w:p>
    <w:p w:rsidR="00CA66B7" w:rsidRPr="00CA66B7" w:rsidRDefault="00CA66B7" w:rsidP="00FF7471">
      <w:pPr>
        <w:tabs>
          <w:tab w:val="left" w:pos="180"/>
        </w:tabs>
        <w:spacing w:after="0" w:line="240" w:lineRule="auto"/>
        <w:ind w:firstLine="709"/>
        <w:jc w:val="both"/>
        <w:rPr>
          <w:rFonts w:ascii="Times New Roman" w:hAnsi="Times New Roman" w:cs="Times New Roman"/>
          <w:sz w:val="28"/>
          <w:szCs w:val="28"/>
          <w:lang w:val="en-US"/>
        </w:rPr>
      </w:pPr>
      <w:r w:rsidRPr="00CA66B7">
        <w:rPr>
          <w:rFonts w:ascii="Times New Roman" w:hAnsi="Times New Roman" w:cs="Times New Roman"/>
          <w:sz w:val="28"/>
          <w:szCs w:val="28"/>
          <w:lang w:val="en-US"/>
        </w:rPr>
        <w:t>1T</w:t>
      </w:r>
      <w:r w:rsidR="00FF7471" w:rsidRPr="00CA66B7">
        <w:rPr>
          <w:rFonts w:ascii="Times New Roman" w:hAnsi="Times New Roman" w:cs="Times New Roman"/>
          <w:sz w:val="28"/>
          <w:szCs w:val="28"/>
          <w:lang w:val="en-US"/>
        </w:rPr>
        <w:t xml:space="preserve">he control leaf </w:t>
      </w:r>
    </w:p>
    <w:p w:rsidR="00CA66B7" w:rsidRPr="00CA66B7" w:rsidRDefault="00CA66B7" w:rsidP="00FF7471">
      <w:pPr>
        <w:tabs>
          <w:tab w:val="left" w:pos="180"/>
        </w:tabs>
        <w:spacing w:after="0" w:line="240" w:lineRule="auto"/>
        <w:ind w:firstLine="709"/>
        <w:jc w:val="both"/>
        <w:rPr>
          <w:rFonts w:ascii="Times New Roman" w:hAnsi="Times New Roman" w:cs="Times New Roman"/>
          <w:sz w:val="28"/>
          <w:szCs w:val="28"/>
          <w:lang w:val="en-US"/>
        </w:rPr>
      </w:pPr>
      <w:r w:rsidRPr="00CA66B7">
        <w:rPr>
          <w:rFonts w:ascii="Times New Roman" w:hAnsi="Times New Roman" w:cs="Times New Roman"/>
          <w:sz w:val="28"/>
          <w:szCs w:val="28"/>
          <w:lang w:val="en-US"/>
        </w:rPr>
        <w:t xml:space="preserve">2 Pareto's chart </w:t>
      </w:r>
    </w:p>
    <w:p w:rsidR="00CA66B7" w:rsidRPr="00CA66B7" w:rsidRDefault="00CA66B7" w:rsidP="00FF7471">
      <w:pPr>
        <w:tabs>
          <w:tab w:val="left" w:pos="180"/>
        </w:tabs>
        <w:spacing w:after="0" w:line="240" w:lineRule="auto"/>
        <w:ind w:firstLine="709"/>
        <w:jc w:val="both"/>
        <w:rPr>
          <w:rFonts w:ascii="Times New Roman" w:hAnsi="Times New Roman" w:cs="Times New Roman"/>
          <w:sz w:val="28"/>
          <w:szCs w:val="28"/>
          <w:lang w:val="en-US"/>
        </w:rPr>
      </w:pPr>
      <w:r w:rsidRPr="00CA66B7">
        <w:rPr>
          <w:rFonts w:ascii="Times New Roman" w:hAnsi="Times New Roman" w:cs="Times New Roman"/>
          <w:sz w:val="28"/>
          <w:szCs w:val="28"/>
          <w:lang w:val="en-US"/>
        </w:rPr>
        <w:t xml:space="preserve">3 The cause and effect chart </w:t>
      </w:r>
    </w:p>
    <w:p w:rsidR="00CA66B7" w:rsidRPr="00CA66B7" w:rsidRDefault="00CA66B7" w:rsidP="00FF7471">
      <w:pPr>
        <w:tabs>
          <w:tab w:val="left" w:pos="180"/>
        </w:tabs>
        <w:spacing w:after="0" w:line="240" w:lineRule="auto"/>
        <w:ind w:firstLine="709"/>
        <w:jc w:val="both"/>
        <w:rPr>
          <w:rFonts w:ascii="Times New Roman" w:hAnsi="Times New Roman" w:cs="Times New Roman"/>
          <w:sz w:val="28"/>
          <w:szCs w:val="28"/>
          <w:lang w:val="en-US"/>
        </w:rPr>
      </w:pPr>
      <w:r w:rsidRPr="00CA66B7">
        <w:rPr>
          <w:rFonts w:ascii="Times New Roman" w:hAnsi="Times New Roman" w:cs="Times New Roman"/>
          <w:sz w:val="28"/>
          <w:szCs w:val="28"/>
          <w:lang w:val="en-US"/>
        </w:rPr>
        <w:t xml:space="preserve">4 Histogram </w:t>
      </w:r>
    </w:p>
    <w:p w:rsidR="00CA66B7" w:rsidRPr="00CA66B7" w:rsidRDefault="00CA66B7" w:rsidP="00FF7471">
      <w:pPr>
        <w:tabs>
          <w:tab w:val="left" w:pos="180"/>
        </w:tabs>
        <w:spacing w:after="0" w:line="240" w:lineRule="auto"/>
        <w:ind w:firstLine="709"/>
        <w:jc w:val="both"/>
        <w:rPr>
          <w:rFonts w:ascii="Times New Roman" w:hAnsi="Times New Roman" w:cs="Times New Roman"/>
          <w:sz w:val="28"/>
          <w:szCs w:val="28"/>
          <w:lang w:val="en-US"/>
        </w:rPr>
      </w:pPr>
      <w:r w:rsidRPr="00CA66B7">
        <w:rPr>
          <w:rFonts w:ascii="Times New Roman" w:hAnsi="Times New Roman" w:cs="Times New Roman"/>
          <w:sz w:val="28"/>
          <w:szCs w:val="28"/>
          <w:lang w:val="en-US"/>
        </w:rPr>
        <w:t xml:space="preserve">5 The chart of disorder the control card </w:t>
      </w:r>
    </w:p>
    <w:p w:rsidR="00CA66B7" w:rsidRDefault="00CA66B7" w:rsidP="00FF7471">
      <w:pPr>
        <w:tabs>
          <w:tab w:val="left" w:pos="180"/>
        </w:tabs>
        <w:spacing w:after="0" w:line="240" w:lineRule="auto"/>
        <w:ind w:firstLine="709"/>
        <w:jc w:val="both"/>
        <w:rPr>
          <w:rFonts w:ascii="Times New Roman" w:hAnsi="Times New Roman" w:cs="Times New Roman"/>
          <w:sz w:val="28"/>
          <w:szCs w:val="28"/>
          <w:lang w:val="en-US"/>
        </w:rPr>
      </w:pPr>
    </w:p>
    <w:p w:rsidR="00CA66B7" w:rsidRPr="00CA66B7" w:rsidRDefault="00CA66B7" w:rsidP="00CA66B7">
      <w:pPr>
        <w:spacing w:after="0" w:line="240" w:lineRule="auto"/>
        <w:ind w:firstLine="708"/>
        <w:jc w:val="both"/>
        <w:rPr>
          <w:rStyle w:val="FontStyle16"/>
          <w:sz w:val="28"/>
          <w:szCs w:val="28"/>
        </w:rPr>
      </w:pPr>
      <w:r>
        <w:rPr>
          <w:rStyle w:val="FontStyle16"/>
          <w:sz w:val="28"/>
          <w:szCs w:val="28"/>
          <w:lang w:val="en-US"/>
        </w:rPr>
        <w:t>Literature</w:t>
      </w:r>
      <w:r w:rsidRPr="00CA66B7">
        <w:rPr>
          <w:rStyle w:val="FontStyle16"/>
          <w:sz w:val="28"/>
          <w:szCs w:val="28"/>
        </w:rPr>
        <w:t>:</w:t>
      </w:r>
    </w:p>
    <w:p w:rsidR="00CA66B7" w:rsidRDefault="00CA66B7" w:rsidP="00CA66B7">
      <w:pPr>
        <w:pStyle w:val="21"/>
        <w:shd w:val="clear" w:color="auto" w:fill="auto"/>
        <w:tabs>
          <w:tab w:val="left" w:pos="730"/>
        </w:tabs>
        <w:spacing w:before="0" w:line="240" w:lineRule="auto"/>
        <w:ind w:right="20" w:firstLine="709"/>
        <w:rPr>
          <w:sz w:val="28"/>
          <w:szCs w:val="28"/>
        </w:rPr>
      </w:pPr>
      <w:r w:rsidRPr="00CA66B7">
        <w:rPr>
          <w:sz w:val="28"/>
          <w:szCs w:val="28"/>
        </w:rPr>
        <w:t>1</w:t>
      </w:r>
      <w:r>
        <w:rPr>
          <w:sz w:val="28"/>
          <w:szCs w:val="28"/>
        </w:rPr>
        <w:t xml:space="preserve"> Мхитарян </w:t>
      </w:r>
      <w:r>
        <w:rPr>
          <w:sz w:val="28"/>
          <w:szCs w:val="28"/>
          <w:lang w:val="en-US"/>
        </w:rPr>
        <w:t>B</w:t>
      </w:r>
      <w:r>
        <w:rPr>
          <w:sz w:val="28"/>
          <w:szCs w:val="28"/>
        </w:rPr>
        <w:t>.</w:t>
      </w:r>
      <w:r>
        <w:rPr>
          <w:sz w:val="28"/>
          <w:szCs w:val="28"/>
          <w:lang w:val="en-US"/>
        </w:rPr>
        <w:t>C</w:t>
      </w:r>
      <w:r>
        <w:rPr>
          <w:sz w:val="28"/>
          <w:szCs w:val="28"/>
        </w:rPr>
        <w:t xml:space="preserve">. Статистические методы в управлении качеством продукции / </w:t>
      </w:r>
      <w:r>
        <w:rPr>
          <w:sz w:val="28"/>
          <w:szCs w:val="28"/>
          <w:lang w:val="en-US"/>
        </w:rPr>
        <w:t>B</w:t>
      </w:r>
      <w:r>
        <w:rPr>
          <w:sz w:val="28"/>
          <w:szCs w:val="28"/>
        </w:rPr>
        <w:t>.</w:t>
      </w:r>
      <w:r>
        <w:rPr>
          <w:sz w:val="28"/>
          <w:szCs w:val="28"/>
          <w:lang w:val="en-US"/>
        </w:rPr>
        <w:t>C</w:t>
      </w:r>
      <w:r>
        <w:rPr>
          <w:sz w:val="28"/>
          <w:szCs w:val="28"/>
        </w:rPr>
        <w:t>. Мхитарян. - М. : Финансы и статистика, 1982. - 119 с.</w:t>
      </w:r>
    </w:p>
    <w:p w:rsidR="00CA66B7" w:rsidRPr="00CA66B7" w:rsidRDefault="00CA66B7" w:rsidP="00CA66B7">
      <w:pPr>
        <w:pStyle w:val="21"/>
        <w:shd w:val="clear" w:color="auto" w:fill="auto"/>
        <w:tabs>
          <w:tab w:val="left" w:pos="730"/>
        </w:tabs>
        <w:spacing w:before="0" w:line="240" w:lineRule="auto"/>
        <w:ind w:right="20" w:firstLine="709"/>
        <w:rPr>
          <w:sz w:val="28"/>
          <w:szCs w:val="28"/>
        </w:rPr>
      </w:pPr>
      <w:r w:rsidRPr="00CA66B7">
        <w:rPr>
          <w:sz w:val="28"/>
          <w:szCs w:val="28"/>
        </w:rPr>
        <w:t>2</w:t>
      </w:r>
      <w:r>
        <w:rPr>
          <w:sz w:val="28"/>
          <w:szCs w:val="28"/>
        </w:rPr>
        <w:t xml:space="preserve"> Балашов Е.ГТ. Статистический контроль и регулирование качества массовой продукции / </w:t>
      </w:r>
      <w:r>
        <w:rPr>
          <w:sz w:val="28"/>
          <w:szCs w:val="28"/>
          <w:lang w:val="en-US"/>
        </w:rPr>
        <w:t>E</w:t>
      </w:r>
      <w:r>
        <w:rPr>
          <w:sz w:val="28"/>
          <w:szCs w:val="28"/>
        </w:rPr>
        <w:t>.</w:t>
      </w:r>
      <w:r>
        <w:rPr>
          <w:sz w:val="28"/>
          <w:szCs w:val="28"/>
          <w:lang w:val="en-US"/>
        </w:rPr>
        <w:t>I</w:t>
      </w:r>
      <w:r>
        <w:rPr>
          <w:sz w:val="28"/>
          <w:szCs w:val="28"/>
        </w:rPr>
        <w:t>I. Балашов, В.А. Долженков. - М. : Машиностроение, 1984.-231 с.</w:t>
      </w:r>
    </w:p>
    <w:p w:rsidR="00CA66B7" w:rsidRDefault="00CA66B7" w:rsidP="00CA66B7">
      <w:pPr>
        <w:pStyle w:val="21"/>
        <w:shd w:val="clear" w:color="auto" w:fill="auto"/>
        <w:tabs>
          <w:tab w:val="left" w:pos="758"/>
        </w:tabs>
        <w:spacing w:before="0" w:line="240" w:lineRule="auto"/>
        <w:ind w:right="20" w:firstLine="709"/>
        <w:rPr>
          <w:sz w:val="28"/>
          <w:szCs w:val="28"/>
        </w:rPr>
      </w:pPr>
      <w:r w:rsidRPr="00CA66B7">
        <w:rPr>
          <w:sz w:val="28"/>
          <w:szCs w:val="28"/>
        </w:rPr>
        <w:t>3</w:t>
      </w:r>
      <w:r>
        <w:rPr>
          <w:sz w:val="28"/>
          <w:szCs w:val="28"/>
        </w:rPr>
        <w:t xml:space="preserve"> Статистические методы контроля качества продукции / </w:t>
      </w:r>
      <w:r>
        <w:rPr>
          <w:sz w:val="28"/>
          <w:szCs w:val="28"/>
          <w:lang w:val="en-US"/>
        </w:rPr>
        <w:t>JI</w:t>
      </w:r>
      <w:r>
        <w:rPr>
          <w:sz w:val="28"/>
          <w:szCs w:val="28"/>
        </w:rPr>
        <w:t>.</w:t>
      </w:r>
      <w:r>
        <w:rPr>
          <w:sz w:val="28"/>
          <w:szCs w:val="28"/>
          <w:lang w:val="en-US"/>
        </w:rPr>
        <w:t>A</w:t>
      </w:r>
      <w:r>
        <w:rPr>
          <w:sz w:val="28"/>
          <w:szCs w:val="28"/>
        </w:rPr>
        <w:t>. Ноулер и др. - М. : Издательство стандартов, 1984. - 104 с.</w:t>
      </w:r>
    </w:p>
    <w:p w:rsidR="001304AC" w:rsidRPr="00775830" w:rsidRDefault="001304AC" w:rsidP="00CA66B7">
      <w:pPr>
        <w:tabs>
          <w:tab w:val="left" w:pos="180"/>
        </w:tabs>
        <w:spacing w:after="0" w:line="240" w:lineRule="auto"/>
        <w:ind w:firstLine="709"/>
        <w:jc w:val="both"/>
        <w:rPr>
          <w:rFonts w:ascii="Times New Roman" w:hAnsi="Times New Roman" w:cs="Times New Roman"/>
          <w:b/>
          <w:sz w:val="28"/>
          <w:szCs w:val="28"/>
        </w:rPr>
      </w:pPr>
    </w:p>
    <w:p w:rsidR="008D21C7" w:rsidRDefault="008D21C7">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5641BF" w:rsidRPr="000239FD" w:rsidRDefault="005641BF" w:rsidP="00CA66B7">
      <w:pPr>
        <w:tabs>
          <w:tab w:val="left" w:pos="180"/>
        </w:tabs>
        <w:spacing w:after="0" w:line="240" w:lineRule="auto"/>
        <w:ind w:firstLine="709"/>
        <w:jc w:val="both"/>
        <w:rPr>
          <w:rFonts w:ascii="Times New Roman" w:hAnsi="Times New Roman" w:cs="Times New Roman"/>
          <w:b/>
          <w:sz w:val="28"/>
          <w:szCs w:val="28"/>
          <w:lang w:val="en-US"/>
        </w:rPr>
      </w:pPr>
      <w:r w:rsidRPr="000239FD">
        <w:rPr>
          <w:rFonts w:ascii="Times New Roman" w:hAnsi="Times New Roman" w:cs="Times New Roman"/>
          <w:b/>
          <w:sz w:val="28"/>
          <w:szCs w:val="28"/>
          <w:lang w:val="en-US"/>
        </w:rPr>
        <w:lastRenderedPageBreak/>
        <w:t>Lecture 7</w:t>
      </w:r>
    </w:p>
    <w:p w:rsidR="005641BF" w:rsidRPr="001304AC" w:rsidRDefault="001304AC" w:rsidP="0098746D">
      <w:pPr>
        <w:tabs>
          <w:tab w:val="left" w:pos="180"/>
        </w:tabs>
        <w:spacing w:after="0" w:line="240" w:lineRule="auto"/>
        <w:ind w:firstLine="709"/>
        <w:jc w:val="both"/>
        <w:rPr>
          <w:rFonts w:ascii="Times New Roman" w:hAnsi="Times New Roman" w:cs="Times New Roman"/>
          <w:b/>
          <w:bCs/>
          <w:sz w:val="28"/>
          <w:szCs w:val="28"/>
          <w:lang w:val="en-US"/>
        </w:rPr>
      </w:pPr>
      <w:r w:rsidRPr="001304AC">
        <w:rPr>
          <w:rFonts w:ascii="Times New Roman" w:hAnsi="Times New Roman" w:cs="Times New Roman"/>
          <w:b/>
          <w:bCs/>
          <w:sz w:val="28"/>
          <w:szCs w:val="28"/>
          <w:lang w:val="en-US"/>
        </w:rPr>
        <w:t xml:space="preserve">Theme: </w:t>
      </w:r>
      <w:r w:rsidRPr="001304AC">
        <w:rPr>
          <w:rFonts w:ascii="Times New Roman" w:hAnsi="Times New Roman" w:cs="Times New Roman"/>
          <w:b/>
          <w:bCs/>
          <w:color w:val="000000"/>
          <w:sz w:val="28"/>
          <w:szCs w:val="28"/>
          <w:lang w:val="en-US"/>
        </w:rPr>
        <w:t>Statistical analysis of accuracy and stability of technological processes</w:t>
      </w:r>
    </w:p>
    <w:p w:rsidR="005641BF" w:rsidRPr="000239FD" w:rsidRDefault="005641BF" w:rsidP="0098746D">
      <w:pPr>
        <w:tabs>
          <w:tab w:val="left" w:pos="180"/>
        </w:tabs>
        <w:spacing w:after="0" w:line="240" w:lineRule="auto"/>
        <w:ind w:firstLine="709"/>
        <w:jc w:val="both"/>
        <w:rPr>
          <w:rFonts w:ascii="Times New Roman" w:hAnsi="Times New Roman" w:cs="Times New Roman"/>
          <w:b/>
          <w:bCs/>
          <w:sz w:val="28"/>
          <w:szCs w:val="28"/>
          <w:lang w:val="en-US"/>
        </w:rPr>
      </w:pPr>
    </w:p>
    <w:p w:rsidR="001304AC" w:rsidRDefault="001304AC" w:rsidP="001304AC">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Lecture plan:</w:t>
      </w:r>
    </w:p>
    <w:p w:rsidR="00FE5FA1" w:rsidRPr="00FE5FA1" w:rsidRDefault="00FE5FA1" w:rsidP="00FE5FA1">
      <w:pPr>
        <w:spacing w:after="0" w:line="240" w:lineRule="auto"/>
        <w:ind w:firstLine="709"/>
        <w:jc w:val="both"/>
        <w:rPr>
          <w:rFonts w:ascii="Times New Roman" w:hAnsi="Times New Roman" w:cs="Times New Roman"/>
          <w:sz w:val="28"/>
          <w:szCs w:val="28"/>
          <w:lang w:val="en-US"/>
        </w:rPr>
      </w:pPr>
      <w:r w:rsidRPr="00FE5FA1">
        <w:rPr>
          <w:rFonts w:ascii="Times New Roman" w:hAnsi="Times New Roman" w:cs="Times New Roman"/>
          <w:sz w:val="28"/>
          <w:szCs w:val="28"/>
          <w:lang w:val="en-US"/>
        </w:rPr>
        <w:t>1 Control of technological processes</w:t>
      </w:r>
    </w:p>
    <w:p w:rsidR="00FE5FA1" w:rsidRPr="00FE5FA1" w:rsidRDefault="00FE5FA1" w:rsidP="00FE5FA1">
      <w:pPr>
        <w:spacing w:after="0" w:line="240" w:lineRule="auto"/>
        <w:ind w:firstLine="709"/>
        <w:jc w:val="both"/>
        <w:rPr>
          <w:rFonts w:ascii="Times New Roman" w:hAnsi="Times New Roman" w:cs="Times New Roman"/>
          <w:sz w:val="28"/>
          <w:szCs w:val="28"/>
          <w:lang w:val="en-US"/>
        </w:rPr>
      </w:pPr>
      <w:r w:rsidRPr="00FE5FA1">
        <w:rPr>
          <w:rFonts w:ascii="Times New Roman" w:hAnsi="Times New Roman" w:cs="Times New Roman"/>
          <w:sz w:val="28"/>
          <w:szCs w:val="28"/>
          <w:lang w:val="en-US"/>
        </w:rPr>
        <w:t>2 Statistical acceptance control carry out on a certain lot of products.</w:t>
      </w:r>
    </w:p>
    <w:p w:rsidR="00FE5FA1" w:rsidRDefault="00FE5FA1" w:rsidP="00FE5FA1">
      <w:pPr>
        <w:spacing w:after="0" w:line="240" w:lineRule="auto"/>
        <w:ind w:firstLine="709"/>
        <w:jc w:val="both"/>
        <w:rPr>
          <w:rFonts w:ascii="Times New Roman" w:hAnsi="Times New Roman" w:cs="Times New Roman"/>
          <w:sz w:val="28"/>
          <w:szCs w:val="28"/>
          <w:lang w:val="en-US"/>
        </w:rPr>
      </w:pPr>
    </w:p>
    <w:p w:rsidR="00FE5FA1" w:rsidRPr="00FE5FA1" w:rsidRDefault="00FE5FA1" w:rsidP="00FE5FA1">
      <w:pPr>
        <w:spacing w:after="0" w:line="240" w:lineRule="auto"/>
        <w:ind w:firstLine="709"/>
        <w:jc w:val="both"/>
        <w:rPr>
          <w:rFonts w:ascii="Times New Roman" w:hAnsi="Times New Roman" w:cs="Times New Roman"/>
          <w:b/>
          <w:sz w:val="28"/>
          <w:szCs w:val="28"/>
          <w:lang w:val="en-US"/>
        </w:rPr>
      </w:pPr>
      <w:r w:rsidRPr="00FE5FA1">
        <w:rPr>
          <w:rFonts w:ascii="Times New Roman" w:hAnsi="Times New Roman" w:cs="Times New Roman"/>
          <w:b/>
          <w:sz w:val="28"/>
          <w:szCs w:val="28"/>
          <w:lang w:val="en-US"/>
        </w:rPr>
        <w:t>1 Control of technological processes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control of technological processes check:</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compliance of requirements of TD and CD;</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application of standard TD, equipments, tool, control equipment;</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adoption of technological processes by administration;</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degree of technological equipment (equipment, equipment, gages, metrological compliance to tochnostny characteristics);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sufficiency of control operations in the course of manufacturing of a product and providing them</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measuring and test equipment;</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application of progressive control methods;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timely elimination of shortcomings of TD at their checks;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existence of schedules of checks of technological processes, shop and factory commissions and service Quality Department</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existence of schedules of checks of processing equipment;</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existence of the corresponding rooms with the set climatic conditions;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stamp existence </w:t>
      </w:r>
      <w:r w:rsidRPr="000239FD">
        <w:rPr>
          <w:rFonts w:ascii="Times New Roman" w:hAnsi="Times New Roman" w:cs="Times New Roman"/>
          <w:sz w:val="28"/>
          <w:szCs w:val="28"/>
        </w:rPr>
        <w:t>пр</w:t>
      </w:r>
      <w:r w:rsidRPr="000239FD">
        <w:rPr>
          <w:rFonts w:ascii="Times New Roman" w:hAnsi="Times New Roman" w:cs="Times New Roman"/>
          <w:sz w:val="28"/>
          <w:szCs w:val="28"/>
          <w:lang w:val="en-US"/>
        </w:rPr>
        <w:t xml:space="preserve"> to annual check of TD, Cd and ND;</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TD existence on workplaces.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Necessary condition of application of statistical control methods is the otlazhennost and stability of technological process.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Process is considered debugged if violations of technological discipline and stable if distribution of probabilities of its parameters remains to constants in a current of some interval of time without intervention from the outside are completely revealed and eliminated.</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Two more conditions are necessary for application of statistical regulation:</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systematic errors, as the reasons possible a razladok (for example control shift) and ways of correction of values of parameters of technological process for their operative elimination are revealed;</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the factor of accuracy on controllable parameter satisfies to a condition:</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rPr>
        <w:t>Кт</w:t>
      </w: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vertAlign w:val="subscript"/>
          <w:lang w:val="en-US"/>
        </w:rPr>
        <w:t>=w/T</w:t>
      </w: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lang w:val="kk-KZ"/>
        </w:rPr>
        <w:t xml:space="preserve">˂ </w:t>
      </w:r>
      <w:r w:rsidRPr="000239FD">
        <w:rPr>
          <w:rFonts w:ascii="Times New Roman" w:hAnsi="Times New Roman" w:cs="Times New Roman"/>
          <w:sz w:val="28"/>
          <w:szCs w:val="28"/>
          <w:lang w:val="en-US"/>
        </w:rPr>
        <w:t>1</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where: w–a field of dispersion or a difference of the maximum and minimum value of controllable parameter for the established period (practices of technological system.</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W= (Rmakh-R </w:t>
      </w:r>
      <w:r w:rsidRPr="000239FD">
        <w:rPr>
          <w:rFonts w:ascii="Times New Roman" w:hAnsi="Times New Roman" w:cs="Times New Roman"/>
          <w:sz w:val="28"/>
          <w:szCs w:val="28"/>
          <w:vertAlign w:val="subscript"/>
          <w:lang w:val="en-US"/>
        </w:rPr>
        <w:t>of mines</w:t>
      </w:r>
      <w:r w:rsidRPr="000239FD">
        <w:rPr>
          <w:rFonts w:ascii="Times New Roman" w:hAnsi="Times New Roman" w:cs="Times New Roman"/>
          <w:sz w:val="28"/>
          <w:szCs w:val="28"/>
          <w:lang w:val="en-US"/>
        </w:rPr>
        <w:t>) / 3</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 - the admission on controllable parameter</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debugged and stable process satisfying to these conditions is considered justices lyaemy.</w:t>
      </w:r>
    </w:p>
    <w:p w:rsidR="005641BF" w:rsidRPr="000239FD" w:rsidRDefault="007A7D23" w:rsidP="00FE5FA1">
      <w:pPr>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rPr>
      </w:r>
      <w:r>
        <w:rPr>
          <w:rFonts w:ascii="Times New Roman" w:hAnsi="Times New Roman" w:cs="Times New Roman"/>
          <w:b/>
          <w:bCs/>
          <w:sz w:val="28"/>
          <w:szCs w:val="28"/>
        </w:rPr>
        <w:pict>
          <v:group id="_x0000_s1053" editas="canvas" style="width:540pt;height:711.3pt;mso-position-horizontal-relative:char;mso-position-vertical-relative:line" coordorigin="735,1721" coordsize="10800,14226">
            <o:lock v:ext="edit" aspectratio="t"/>
            <v:shape id="_x0000_s1054" type="#_x0000_t75" style="position:absolute;left:735;top:1721;width:10800;height:14226" o:preferrelative="f">
              <v:fill o:detectmouseclick="t"/>
              <v:path o:extrusionok="t" o:connecttype="none"/>
              <o:lock v:ext="edit" text="t"/>
            </v:shape>
            <v:shape id="_x0000_s1055" type="#_x0000_t109" style="position:absolute;left:3615;top:1820;width:4320;height:720">
              <v:textbox style="mso-next-textbox:#_x0000_s1055">
                <w:txbxContent>
                  <w:p w:rsidR="00ED6FCE" w:rsidRPr="00FE5FA1" w:rsidRDefault="00ED6FCE" w:rsidP="00FE5FA1">
                    <w:pPr>
                      <w:spacing w:after="0" w:line="240" w:lineRule="auto"/>
                      <w:jc w:val="center"/>
                      <w:rPr>
                        <w:rFonts w:ascii="Times New Roman" w:hAnsi="Times New Roman" w:cs="Times New Roman"/>
                        <w:lang w:val="en-US"/>
                      </w:rPr>
                    </w:pPr>
                    <w:r w:rsidRPr="00FE5FA1">
                      <w:rPr>
                        <w:rFonts w:ascii="Times New Roman" w:hAnsi="Times New Roman" w:cs="Times New Roman"/>
                        <w:sz w:val="24"/>
                        <w:szCs w:val="24"/>
                        <w:lang w:val="en-US"/>
                      </w:rPr>
                      <w:t xml:space="preserve">To make the statistical analysis of accuracy and stability </w:t>
                    </w:r>
                    <w:r w:rsidRPr="00FE5FA1">
                      <w:rPr>
                        <w:rFonts w:ascii="Times New Roman" w:hAnsi="Times New Roman" w:cs="Times New Roman"/>
                        <w:lang w:val="en-US"/>
                      </w:rPr>
                      <w:t>process</w:t>
                    </w:r>
                  </w:p>
                </w:txbxContent>
              </v:textbox>
            </v:shape>
            <v:shape id="_x0000_s1056" type="#_x0000_t110" style="position:absolute;left:3435;top:11720;width:4680;height:2160">
              <v:textbox style="mso-next-textbox:#_x0000_s1056">
                <w:txbxContent>
                  <w:p w:rsidR="00ED6FCE" w:rsidRPr="00FE5FA1" w:rsidRDefault="00ED6FCE" w:rsidP="00FE5FA1">
                    <w:pPr>
                      <w:spacing w:after="0" w:line="240" w:lineRule="auto"/>
                      <w:jc w:val="center"/>
                      <w:rPr>
                        <w:rFonts w:ascii="Times New Roman" w:hAnsi="Times New Roman" w:cs="Times New Roman"/>
                        <w:lang w:val="en-US"/>
                      </w:rPr>
                    </w:pPr>
                    <w:r w:rsidRPr="00FE5FA1">
                      <w:rPr>
                        <w:rFonts w:ascii="Times New Roman" w:hAnsi="Times New Roman" w:cs="Times New Roman"/>
                        <w:lang w:val="en-US"/>
                      </w:rPr>
                      <w:t>"VKH"</w:t>
                    </w:r>
                  </w:p>
                  <w:p w:rsidR="00ED6FCE" w:rsidRPr="00FE5FA1" w:rsidRDefault="00ED6FCE" w:rsidP="00FE5FA1">
                    <w:pPr>
                      <w:spacing w:after="0" w:line="240" w:lineRule="auto"/>
                      <w:jc w:val="center"/>
                      <w:rPr>
                        <w:rFonts w:ascii="Times New Roman" w:hAnsi="Times New Roman" w:cs="Times New Roman"/>
                        <w:lang w:val="en-US"/>
                      </w:rPr>
                    </w:pPr>
                    <w:r w:rsidRPr="00FE5FA1">
                      <w:rPr>
                        <w:rFonts w:ascii="Times New Roman" w:hAnsi="Times New Roman" w:cs="Times New Roman"/>
                        <w:lang w:val="en-US"/>
                      </w:rPr>
                      <w:t>satisfies</w:t>
                    </w:r>
                  </w:p>
                  <w:p w:rsidR="00ED6FCE" w:rsidRPr="00FE5FA1" w:rsidRDefault="00ED6FCE" w:rsidP="00FE5FA1">
                    <w:pPr>
                      <w:spacing w:after="0" w:line="240" w:lineRule="auto"/>
                      <w:jc w:val="center"/>
                      <w:rPr>
                        <w:rFonts w:ascii="Times New Roman" w:hAnsi="Times New Roman" w:cs="Times New Roman"/>
                        <w:lang w:val="en-US"/>
                      </w:rPr>
                    </w:pPr>
                    <w:r w:rsidRPr="00FE5FA1">
                      <w:rPr>
                        <w:rFonts w:ascii="Times New Roman" w:hAnsi="Times New Roman" w:cs="Times New Roman"/>
                        <w:lang w:val="en-US"/>
                      </w:rPr>
                      <w:t>to the control standard</w:t>
                    </w:r>
                  </w:p>
                </w:txbxContent>
              </v:textbox>
            </v:shape>
            <v:shape id="_x0000_s1057" type="#_x0000_t109" style="position:absolute;left:8115;top:5960;width:2520;height:900">
              <v:textbox style="mso-next-textbox:#_x0000_s1057">
                <w:txbxContent>
                  <w:p w:rsidR="00ED6FCE" w:rsidRPr="00FE5FA1" w:rsidRDefault="00ED6FCE" w:rsidP="00FE5FA1">
                    <w:pPr>
                      <w:spacing w:after="0" w:line="240" w:lineRule="auto"/>
                      <w:jc w:val="center"/>
                      <w:rPr>
                        <w:rFonts w:ascii="Times New Roman" w:hAnsi="Times New Roman" w:cs="Times New Roman"/>
                      </w:rPr>
                    </w:pPr>
                    <w:r w:rsidRPr="00FE5FA1">
                      <w:rPr>
                        <w:rFonts w:ascii="Times New Roman" w:hAnsi="Times New Roman" w:cs="Times New Roman"/>
                        <w:sz w:val="24"/>
                        <w:szCs w:val="24"/>
                        <w:lang w:val="en-US"/>
                      </w:rPr>
                      <w:t xml:space="preserve">To apply </w:t>
                    </w:r>
                    <w:r w:rsidRPr="00FE5FA1">
                      <w:rPr>
                        <w:rFonts w:ascii="Times New Roman" w:hAnsi="Times New Roman" w:cs="Times New Roman"/>
                        <w:sz w:val="24"/>
                        <w:szCs w:val="24"/>
                      </w:rPr>
                      <w:t>continuous control</w:t>
                    </w:r>
                  </w:p>
                </w:txbxContent>
              </v:textbox>
            </v:shape>
            <v:shape id="_x0000_s1058" type="#_x0000_t109" style="position:absolute;left:4335;top:5060;width:2880;height:720">
              <v:textbox style="mso-next-textbox:#_x0000_s1058">
                <w:txbxContent>
                  <w:p w:rsidR="00ED6FCE" w:rsidRPr="00FE5FA1" w:rsidRDefault="00ED6FCE" w:rsidP="00FE5FA1">
                    <w:pPr>
                      <w:spacing w:after="0" w:line="240" w:lineRule="auto"/>
                      <w:jc w:val="center"/>
                      <w:rPr>
                        <w:rFonts w:ascii="Times New Roman" w:hAnsi="Times New Roman" w:cs="Times New Roman"/>
                        <w:lang w:val="en-US"/>
                      </w:rPr>
                    </w:pPr>
                    <w:r w:rsidRPr="00FE5FA1">
                      <w:rPr>
                        <w:rFonts w:ascii="Times New Roman" w:hAnsi="Times New Roman" w:cs="Times New Roman"/>
                        <w:sz w:val="24"/>
                        <w:szCs w:val="24"/>
                        <w:lang w:val="en-US"/>
                      </w:rPr>
                      <w:t>To define the average level of deficiency</w:t>
                    </w:r>
                    <w:r w:rsidRPr="00FE5FA1">
                      <w:rPr>
                        <w:rFonts w:ascii="Times New Roman" w:hAnsi="Times New Roman" w:cs="Times New Roman"/>
                        <w:lang w:val="en-US"/>
                      </w:rPr>
                      <w:t xml:space="preserve"> </w:t>
                    </w:r>
                  </w:p>
                </w:txbxContent>
              </v:textbox>
            </v:shape>
            <v:shape id="_x0000_s1059" type="#_x0000_t110" style="position:absolute;left:4720;top:5962;width:2089;height:897;mso-wrap-style:none">
              <v:textbox style="mso-next-textbox:#_x0000_s1059" inset="1.5mm,.3mm,1.5mm,.3mm">
                <w:txbxContent>
                  <w:p w:rsidR="00ED6FCE" w:rsidRPr="00FE5FA1" w:rsidRDefault="00ED6FCE" w:rsidP="00FE5FA1">
                    <w:pPr>
                      <w:spacing w:after="0" w:line="240" w:lineRule="auto"/>
                      <w:rPr>
                        <w:rFonts w:ascii="Times New Roman" w:hAnsi="Times New Roman" w:cs="Times New Roman"/>
                      </w:rPr>
                    </w:pPr>
                    <w:r w:rsidRPr="00FE5FA1">
                      <w:rPr>
                        <w:rFonts w:ascii="Times New Roman" w:hAnsi="Times New Roman" w:cs="Times New Roman"/>
                        <w:position w:val="-10"/>
                      </w:rPr>
                      <w:object w:dxaOrig="940" w:dyaOrig="320">
                        <v:shape id="_x0000_i1181" type="#_x0000_t75" style="width:47.55pt;height:15.6pt" o:ole="">
                          <v:imagedata r:id="rId21" o:title=""/>
                        </v:shape>
                        <o:OLEObject Type="Embed" ProgID="Equation.3" ShapeID="_x0000_i1181" DrawAspect="Content" ObjectID="_1457871391" r:id="rId22"/>
                      </w:object>
                    </w:r>
                  </w:p>
                </w:txbxContent>
              </v:textbox>
            </v:shape>
            <v:shape id="_x0000_s1060" type="#_x0000_t109" style="position:absolute;left:8835;top:3260;width:2520;height:900">
              <v:textbox style="mso-next-textbox:#_x0000_s1060">
                <w:txbxContent>
                  <w:p w:rsidR="00ED6FCE" w:rsidRPr="00FE5FA1" w:rsidRDefault="00ED6FCE" w:rsidP="00FE5FA1">
                    <w:pPr>
                      <w:spacing w:after="0" w:line="240" w:lineRule="auto"/>
                      <w:jc w:val="center"/>
                      <w:rPr>
                        <w:rFonts w:ascii="Times New Roman" w:hAnsi="Times New Roman" w:cs="Times New Roman"/>
                        <w:sz w:val="24"/>
                        <w:szCs w:val="24"/>
                      </w:rPr>
                    </w:pPr>
                    <w:r w:rsidRPr="00FE5FA1">
                      <w:rPr>
                        <w:rFonts w:ascii="Times New Roman" w:hAnsi="Times New Roman" w:cs="Times New Roman"/>
                        <w:sz w:val="24"/>
                        <w:szCs w:val="24"/>
                      </w:rPr>
                      <w:t>To make debugging</w:t>
                    </w:r>
                  </w:p>
                  <w:p w:rsidR="00ED6FCE" w:rsidRPr="00FE5FA1" w:rsidRDefault="00ED6FCE" w:rsidP="00FE5FA1">
                    <w:pPr>
                      <w:spacing w:after="0" w:line="240" w:lineRule="auto"/>
                      <w:jc w:val="center"/>
                      <w:rPr>
                        <w:rFonts w:ascii="Times New Roman" w:hAnsi="Times New Roman" w:cs="Times New Roman"/>
                        <w:sz w:val="24"/>
                        <w:szCs w:val="24"/>
                      </w:rPr>
                    </w:pPr>
                    <w:r w:rsidRPr="00FE5FA1">
                      <w:rPr>
                        <w:rFonts w:ascii="Times New Roman" w:hAnsi="Times New Roman" w:cs="Times New Roman"/>
                        <w:sz w:val="24"/>
                        <w:szCs w:val="24"/>
                      </w:rPr>
                      <w:t>process</w:t>
                    </w:r>
                  </w:p>
                </w:txbxContent>
              </v:textbox>
            </v:shape>
            <v:shape id="_x0000_s1061" type="#_x0000_t109" style="position:absolute;left:3615;top:7400;width:4320;height:720">
              <v:textbox style="mso-next-textbox:#_x0000_s1061">
                <w:txbxContent>
                  <w:p w:rsidR="00ED6FCE" w:rsidRPr="00FE5FA1" w:rsidRDefault="00ED6FCE" w:rsidP="00FE5FA1">
                    <w:pPr>
                      <w:spacing w:after="0" w:line="240" w:lineRule="auto"/>
                      <w:jc w:val="center"/>
                      <w:rPr>
                        <w:rFonts w:ascii="Times New Roman" w:hAnsi="Times New Roman" w:cs="Times New Roman"/>
                        <w:sz w:val="24"/>
                        <w:szCs w:val="24"/>
                        <w:lang w:val="en-US"/>
                      </w:rPr>
                    </w:pPr>
                    <w:r w:rsidRPr="00FE5FA1">
                      <w:rPr>
                        <w:rFonts w:ascii="Times New Roman" w:hAnsi="Times New Roman" w:cs="Times New Roman"/>
                        <w:sz w:val="24"/>
                        <w:szCs w:val="24"/>
                        <w:lang w:val="en-US"/>
                      </w:rPr>
                      <w:t>To choose level and a type of control</w:t>
                    </w:r>
                  </w:p>
                </w:txbxContent>
              </v:textbox>
            </v:shape>
            <v:shape id="_x0000_s1062" type="#_x0000_t109" style="position:absolute;left:3615;top:8480;width:4320;height:720">
              <v:textbox style="mso-next-textbox:#_x0000_s1062">
                <w:txbxContent>
                  <w:p w:rsidR="00ED6FCE" w:rsidRPr="00FE5FA1" w:rsidRDefault="00ED6FCE" w:rsidP="00FE5FA1">
                    <w:pPr>
                      <w:spacing w:after="0" w:line="240" w:lineRule="auto"/>
                      <w:jc w:val="center"/>
                      <w:rPr>
                        <w:rFonts w:ascii="Times New Roman" w:hAnsi="Times New Roman" w:cs="Times New Roman"/>
                        <w:sz w:val="24"/>
                        <w:szCs w:val="24"/>
                        <w:lang w:val="en-US"/>
                      </w:rPr>
                    </w:pPr>
                    <w:r w:rsidRPr="00FE5FA1">
                      <w:rPr>
                        <w:rFonts w:ascii="Times New Roman" w:hAnsi="Times New Roman" w:cs="Times New Roman"/>
                        <w:sz w:val="24"/>
                        <w:szCs w:val="24"/>
                        <w:lang w:val="en-US"/>
                      </w:rPr>
                      <w:t>To establish volume of sample and control standards</w:t>
                    </w:r>
                  </w:p>
                </w:txbxContent>
              </v:textbox>
            </v:shape>
            <v:shape id="_x0000_s1063" type="#_x0000_t109" style="position:absolute;left:3615;top:9560;width:4320;height:720">
              <v:textbox style="mso-next-textbox:#_x0000_s1063">
                <w:txbxContent>
                  <w:p w:rsidR="00ED6FCE" w:rsidRPr="00FE5FA1" w:rsidRDefault="00ED6FCE" w:rsidP="00FE5FA1">
                    <w:pPr>
                      <w:spacing w:after="0" w:line="240" w:lineRule="auto"/>
                      <w:jc w:val="center"/>
                      <w:rPr>
                        <w:rFonts w:ascii="Times New Roman" w:hAnsi="Times New Roman" w:cs="Times New Roman"/>
                        <w:sz w:val="24"/>
                        <w:szCs w:val="24"/>
                        <w:lang w:val="en-US"/>
                      </w:rPr>
                    </w:pPr>
                    <w:r w:rsidRPr="00FE5FA1">
                      <w:rPr>
                        <w:rFonts w:ascii="Times New Roman" w:hAnsi="Times New Roman" w:cs="Times New Roman"/>
                        <w:sz w:val="24"/>
                        <w:szCs w:val="24"/>
                        <w:lang w:val="en-US"/>
                      </w:rPr>
                      <w:t>To present on control the next party</w:t>
                    </w:r>
                  </w:p>
                </w:txbxContent>
              </v:textbox>
            </v:shape>
            <v:shape id="_x0000_s1064" type="#_x0000_t109" style="position:absolute;left:3615;top:10640;width:4320;height:720">
              <v:textbox style="mso-next-textbox:#_x0000_s1064">
                <w:txbxContent>
                  <w:p w:rsidR="00ED6FCE" w:rsidRPr="00FE5FA1" w:rsidRDefault="00ED6FCE" w:rsidP="00FE5FA1">
                    <w:pPr>
                      <w:spacing w:after="0" w:line="240" w:lineRule="auto"/>
                      <w:jc w:val="center"/>
                      <w:rPr>
                        <w:rFonts w:ascii="Times New Roman" w:hAnsi="Times New Roman" w:cs="Times New Roman"/>
                        <w:lang w:val="en-US"/>
                      </w:rPr>
                    </w:pPr>
                    <w:r w:rsidRPr="00FE5FA1">
                      <w:rPr>
                        <w:rFonts w:ascii="Times New Roman" w:hAnsi="Times New Roman" w:cs="Times New Roman"/>
                        <w:sz w:val="24"/>
                        <w:szCs w:val="24"/>
                        <w:lang w:val="en-US"/>
                      </w:rPr>
                      <w:t>To take sample, to define value of the selective</w:t>
                    </w:r>
                    <w:r w:rsidRPr="00FE5FA1">
                      <w:rPr>
                        <w:rFonts w:ascii="Times New Roman" w:hAnsi="Times New Roman" w:cs="Times New Roman"/>
                        <w:lang w:val="en-US"/>
                      </w:rPr>
                      <w:t xml:space="preserve"> </w:t>
                    </w:r>
                    <w:r w:rsidRPr="00FE5FA1">
                      <w:rPr>
                        <w:rFonts w:ascii="Times New Roman" w:hAnsi="Times New Roman" w:cs="Times New Roman"/>
                        <w:sz w:val="24"/>
                        <w:szCs w:val="24"/>
                        <w:lang w:val="en-US"/>
                      </w:rPr>
                      <w:t>characteristic (VH)</w:t>
                    </w:r>
                  </w:p>
                </w:txbxContent>
              </v:textbox>
            </v:shape>
            <v:shape id="_x0000_s1065" type="#_x0000_t109" style="position:absolute;left:915;top:12440;width:2160;height:720">
              <v:textbox style="mso-next-textbox:#_x0000_s1065">
                <w:txbxContent>
                  <w:p w:rsidR="00ED6FCE" w:rsidRPr="00FE5FA1" w:rsidRDefault="00ED6FCE" w:rsidP="00FE5FA1">
                    <w:pPr>
                      <w:spacing w:after="0" w:line="240" w:lineRule="auto"/>
                      <w:jc w:val="center"/>
                      <w:rPr>
                        <w:rFonts w:ascii="Times New Roman" w:hAnsi="Times New Roman" w:cs="Times New Roman"/>
                        <w:sz w:val="24"/>
                        <w:szCs w:val="24"/>
                      </w:rPr>
                    </w:pPr>
                    <w:r w:rsidRPr="00FE5FA1">
                      <w:rPr>
                        <w:rFonts w:ascii="Times New Roman" w:hAnsi="Times New Roman" w:cs="Times New Roman"/>
                        <w:sz w:val="24"/>
                        <w:szCs w:val="24"/>
                      </w:rPr>
                      <w:t>To accept party</w:t>
                    </w:r>
                  </w:p>
                </w:txbxContent>
              </v:textbox>
            </v:shape>
            <v:shape id="_x0000_s1066" type="#_x0000_t109" style="position:absolute;left:8475;top:12440;width:2160;height:720">
              <v:textbox style="mso-next-textbox:#_x0000_s1066">
                <w:txbxContent>
                  <w:p w:rsidR="00ED6FCE" w:rsidRPr="00FE5FA1" w:rsidRDefault="00ED6FCE" w:rsidP="00FE5FA1">
                    <w:pPr>
                      <w:spacing w:after="0" w:line="240" w:lineRule="auto"/>
                      <w:jc w:val="center"/>
                      <w:rPr>
                        <w:rFonts w:ascii="Times New Roman" w:hAnsi="Times New Roman" w:cs="Times New Roman"/>
                        <w:sz w:val="24"/>
                        <w:szCs w:val="24"/>
                      </w:rPr>
                    </w:pPr>
                    <w:r w:rsidRPr="00FE5FA1">
                      <w:rPr>
                        <w:rFonts w:ascii="Times New Roman" w:hAnsi="Times New Roman" w:cs="Times New Roman"/>
                        <w:sz w:val="24"/>
                        <w:szCs w:val="24"/>
                      </w:rPr>
                      <w:t>To reject party</w:t>
                    </w:r>
                  </w:p>
                </w:txbxContent>
              </v:textbox>
            </v:shape>
            <v:shape id="_x0000_s1067" type="#_x0000_t109" style="position:absolute;left:735;top:5780;width:2520;height:1260">
              <v:textbox style="mso-next-textbox:#_x0000_s1067">
                <w:txbxContent>
                  <w:p w:rsidR="00ED6FCE" w:rsidRPr="00FE5FA1" w:rsidRDefault="00ED6FCE" w:rsidP="00FE5FA1">
                    <w:pPr>
                      <w:spacing w:after="0" w:line="240" w:lineRule="auto"/>
                      <w:jc w:val="center"/>
                      <w:rPr>
                        <w:rFonts w:ascii="Times New Roman" w:hAnsi="Times New Roman" w:cs="Times New Roman"/>
                        <w:lang w:val="en-US"/>
                      </w:rPr>
                    </w:pPr>
                    <w:r w:rsidRPr="00FE5FA1">
                      <w:rPr>
                        <w:rFonts w:ascii="Times New Roman" w:hAnsi="Times New Roman" w:cs="Times New Roman"/>
                        <w:sz w:val="24"/>
                        <w:szCs w:val="24"/>
                        <w:lang w:val="en-US"/>
                      </w:rPr>
                      <w:t>To establish volume of party and acceptance level</w:t>
                    </w:r>
                    <w:r w:rsidRPr="00FE5FA1">
                      <w:rPr>
                        <w:rFonts w:ascii="Times New Roman" w:hAnsi="Times New Roman" w:cs="Times New Roman"/>
                        <w:lang w:val="en-US"/>
                      </w:rPr>
                      <w:t xml:space="preserve"> </w:t>
                    </w:r>
                    <w:r w:rsidRPr="00FE5FA1">
                      <w:rPr>
                        <w:rFonts w:ascii="Times New Roman" w:hAnsi="Times New Roman" w:cs="Times New Roman"/>
                        <w:sz w:val="24"/>
                        <w:szCs w:val="24"/>
                        <w:lang w:val="en-US"/>
                      </w:rPr>
                      <w:t>of deficiency of AQL</w:t>
                    </w:r>
                  </w:p>
                </w:txbxContent>
              </v:textbox>
            </v:shape>
            <v:shape id="_x0000_s1068" type="#_x0000_t110" style="position:absolute;left:3795;top:2900;width:3960;height:1620">
              <v:textbox style="mso-next-textbox:#_x0000_s1068" inset="1.5mm,.3mm,1.5mm,.3mm">
                <w:txbxContent>
                  <w:p w:rsidR="00ED6FCE" w:rsidRPr="00FE5FA1" w:rsidRDefault="00ED6FCE" w:rsidP="00FE5FA1">
                    <w:pPr>
                      <w:spacing w:after="0" w:line="240" w:lineRule="auto"/>
                      <w:jc w:val="center"/>
                      <w:rPr>
                        <w:rFonts w:ascii="Times New Roman" w:hAnsi="Times New Roman" w:cs="Times New Roman"/>
                        <w:sz w:val="24"/>
                        <w:szCs w:val="24"/>
                        <w:lang w:val="en-US"/>
                      </w:rPr>
                    </w:pPr>
                    <w:r w:rsidRPr="00FE5FA1">
                      <w:rPr>
                        <w:rFonts w:ascii="Times New Roman" w:hAnsi="Times New Roman" w:cs="Times New Roman"/>
                        <w:sz w:val="24"/>
                        <w:szCs w:val="24"/>
                        <w:lang w:val="en-US"/>
                      </w:rPr>
                      <w:t>Process</w:t>
                    </w:r>
                  </w:p>
                  <w:p w:rsidR="00ED6FCE" w:rsidRPr="00FE5FA1" w:rsidRDefault="00ED6FCE" w:rsidP="00FE5FA1">
                    <w:pPr>
                      <w:spacing w:after="0" w:line="240" w:lineRule="auto"/>
                      <w:jc w:val="center"/>
                      <w:rPr>
                        <w:rFonts w:ascii="Times New Roman" w:hAnsi="Times New Roman" w:cs="Times New Roman"/>
                        <w:sz w:val="24"/>
                        <w:szCs w:val="24"/>
                        <w:lang w:val="en-US"/>
                      </w:rPr>
                    </w:pPr>
                    <w:r w:rsidRPr="00FE5FA1">
                      <w:rPr>
                        <w:rFonts w:ascii="Times New Roman" w:hAnsi="Times New Roman" w:cs="Times New Roman"/>
                        <w:sz w:val="24"/>
                        <w:szCs w:val="24"/>
                        <w:lang w:val="en-US"/>
                      </w:rPr>
                      <w:t>it is debugged and stable</w:t>
                    </w:r>
                  </w:p>
                </w:txbxContent>
              </v:textbox>
            </v:shape>
            <v:shape id="_x0000_s1069" type="#_x0000_t109" style="position:absolute;left:8475;top:7400;width:2700;height:720">
              <v:textbox style="mso-next-textbox:#_x0000_s1069">
                <w:txbxContent>
                  <w:p w:rsidR="00ED6FCE" w:rsidRPr="00FE5FA1" w:rsidRDefault="00ED6FCE" w:rsidP="00FE5FA1">
                    <w:pPr>
                      <w:spacing w:after="0" w:line="240" w:lineRule="auto"/>
                      <w:jc w:val="center"/>
                      <w:rPr>
                        <w:rFonts w:ascii="Times New Roman" w:hAnsi="Times New Roman" w:cs="Times New Roman"/>
                        <w:sz w:val="24"/>
                        <w:szCs w:val="24"/>
                      </w:rPr>
                    </w:pPr>
                    <w:r w:rsidRPr="00FE5FA1">
                      <w:rPr>
                        <w:rFonts w:ascii="Times New Roman" w:hAnsi="Times New Roman" w:cs="Times New Roman"/>
                        <w:sz w:val="24"/>
                        <w:szCs w:val="24"/>
                        <w:lang w:val="en-US"/>
                      </w:rPr>
                      <w:t>AQL</w:t>
                    </w:r>
                    <w:r w:rsidRPr="00FE5FA1">
                      <w:rPr>
                        <w:rFonts w:ascii="Times New Roman" w:hAnsi="Times New Roman" w:cs="Times New Roman"/>
                        <w:sz w:val="24"/>
                        <w:szCs w:val="24"/>
                      </w:rPr>
                      <w:t xml:space="preserve"> </w:t>
                    </w:r>
                    <w:r w:rsidRPr="00FE5FA1">
                      <w:rPr>
                        <w:rFonts w:ascii="Times New Roman" w:hAnsi="Times New Roman" w:cs="Times New Roman"/>
                        <w:sz w:val="24"/>
                        <w:szCs w:val="24"/>
                        <w:lang w:val="en-US"/>
                      </w:rPr>
                      <w:t>– acceptance</w:t>
                    </w:r>
                  </w:p>
                  <w:p w:rsidR="00ED6FCE" w:rsidRPr="00FE5FA1" w:rsidRDefault="00ED6FCE" w:rsidP="00FE5FA1">
                    <w:pPr>
                      <w:spacing w:after="0" w:line="240" w:lineRule="auto"/>
                      <w:jc w:val="center"/>
                      <w:rPr>
                        <w:rFonts w:ascii="Times New Roman" w:hAnsi="Times New Roman" w:cs="Times New Roman"/>
                        <w:sz w:val="24"/>
                        <w:szCs w:val="24"/>
                      </w:rPr>
                    </w:pPr>
                    <w:r w:rsidRPr="00FE5FA1">
                      <w:rPr>
                        <w:rFonts w:ascii="Times New Roman" w:hAnsi="Times New Roman" w:cs="Times New Roman"/>
                        <w:sz w:val="24"/>
                        <w:szCs w:val="24"/>
                      </w:rPr>
                      <w:t>deficiency</w:t>
                    </w:r>
                    <w:r w:rsidRPr="00FE5FA1">
                      <w:rPr>
                        <w:rFonts w:ascii="Times New Roman" w:hAnsi="Times New Roman" w:cs="Times New Roman"/>
                      </w:rPr>
                      <w:t xml:space="preserve"> </w:t>
                    </w:r>
                    <w:r w:rsidRPr="00FE5FA1">
                      <w:rPr>
                        <w:rFonts w:ascii="Times New Roman" w:hAnsi="Times New Roman" w:cs="Times New Roman"/>
                        <w:sz w:val="24"/>
                        <w:szCs w:val="24"/>
                      </w:rPr>
                      <w:t>level</w:t>
                    </w:r>
                  </w:p>
                </w:txbxContent>
              </v:textbox>
            </v:shape>
            <v:shape id="_x0000_s1070" type="#_x0000_t109" style="position:absolute;left:3615;top:14060;width:4320;height:540">
              <v:textbox style="mso-next-textbox:#_x0000_s1070">
                <w:txbxContent>
                  <w:p w:rsidR="00ED6FCE" w:rsidRPr="00FE5FA1" w:rsidRDefault="00ED6FCE" w:rsidP="00FE5FA1">
                    <w:pPr>
                      <w:spacing w:after="0" w:line="240" w:lineRule="auto"/>
                      <w:jc w:val="center"/>
                      <w:rPr>
                        <w:rFonts w:ascii="Times New Roman" w:hAnsi="Times New Roman" w:cs="Times New Roman"/>
                        <w:sz w:val="24"/>
                        <w:szCs w:val="24"/>
                      </w:rPr>
                    </w:pPr>
                    <w:r w:rsidRPr="00FE5FA1">
                      <w:rPr>
                        <w:rFonts w:ascii="Times New Roman" w:hAnsi="Times New Roman" w:cs="Times New Roman"/>
                        <w:sz w:val="24"/>
                        <w:szCs w:val="24"/>
                      </w:rPr>
                      <w:t>To choose rejection option</w:t>
                    </w:r>
                  </w:p>
                </w:txbxContent>
              </v:textbox>
            </v:shape>
            <v:shape id="_x0000_s1071" type="#_x0000_t109" style="position:absolute;left:915;top:15140;width:3960;height:720">
              <v:textbox style="mso-next-textbox:#_x0000_s1071">
                <w:txbxContent>
                  <w:p w:rsidR="00ED6FCE" w:rsidRPr="00FE5FA1" w:rsidRDefault="00ED6FCE" w:rsidP="00FE5FA1">
                    <w:pPr>
                      <w:spacing w:after="0" w:line="240" w:lineRule="auto"/>
                      <w:jc w:val="center"/>
                      <w:rPr>
                        <w:rFonts w:ascii="Times New Roman" w:hAnsi="Times New Roman" w:cs="Times New Roman"/>
                        <w:sz w:val="24"/>
                        <w:szCs w:val="24"/>
                        <w:lang w:val="en-US"/>
                      </w:rPr>
                    </w:pPr>
                    <w:r w:rsidRPr="00FE5FA1">
                      <w:rPr>
                        <w:rFonts w:ascii="Times New Roman" w:hAnsi="Times New Roman" w:cs="Times New Roman"/>
                        <w:sz w:val="24"/>
                        <w:szCs w:val="24"/>
                        <w:lang w:val="en-US"/>
                      </w:rPr>
                      <w:t>To make grading (continuous control of all</w:t>
                    </w:r>
                    <w:r w:rsidRPr="00FE5FA1">
                      <w:rPr>
                        <w:rFonts w:ascii="Times New Roman" w:hAnsi="Times New Roman" w:cs="Times New Roman"/>
                        <w:lang w:val="en-US"/>
                      </w:rPr>
                      <w:t xml:space="preserve"> </w:t>
                    </w:r>
                    <w:r w:rsidRPr="00FE5FA1">
                      <w:rPr>
                        <w:rFonts w:ascii="Times New Roman" w:hAnsi="Times New Roman" w:cs="Times New Roman"/>
                        <w:sz w:val="24"/>
                        <w:szCs w:val="24"/>
                        <w:lang w:val="en-US"/>
                      </w:rPr>
                      <w:t>party)</w:t>
                    </w:r>
                  </w:p>
                </w:txbxContent>
              </v:textbox>
            </v:shape>
            <v:shape id="_x0000_s1072" type="#_x0000_t109" style="position:absolute;left:6675;top:15140;width:3960;height:720">
              <v:textbox style="mso-next-textbox:#_x0000_s1072">
                <w:txbxContent>
                  <w:p w:rsidR="00ED6FCE" w:rsidRPr="00FE5FA1" w:rsidRDefault="00ED6FCE" w:rsidP="00FE5FA1">
                    <w:pPr>
                      <w:spacing w:after="0" w:line="240" w:lineRule="auto"/>
                      <w:jc w:val="center"/>
                      <w:rPr>
                        <w:rFonts w:ascii="Times New Roman" w:hAnsi="Times New Roman" w:cs="Times New Roman"/>
                        <w:sz w:val="24"/>
                        <w:szCs w:val="24"/>
                        <w:lang w:val="en-US"/>
                      </w:rPr>
                    </w:pPr>
                    <w:r w:rsidRPr="00FE5FA1">
                      <w:rPr>
                        <w:rFonts w:ascii="Times New Roman" w:hAnsi="Times New Roman" w:cs="Times New Roman"/>
                        <w:sz w:val="24"/>
                        <w:szCs w:val="24"/>
                        <w:lang w:val="en-US"/>
                      </w:rPr>
                      <w:t>To return party to the supplier</w:t>
                    </w:r>
                  </w:p>
                </w:txbxContent>
              </v:textbox>
            </v:shape>
            <v:shape id="_x0000_s1073" type="#_x0000_t109" style="position:absolute;left:8475;top:8660;width:2700;height:2520">
              <v:textbox style="mso-next-textbox:#_x0000_s1073">
                <w:txbxContent>
                  <w:p w:rsidR="00ED6FCE" w:rsidRPr="00FE5FA1" w:rsidRDefault="00ED6FCE" w:rsidP="00FE5FA1">
                    <w:pPr>
                      <w:spacing w:after="0" w:line="240" w:lineRule="auto"/>
                      <w:rPr>
                        <w:rFonts w:ascii="Times New Roman" w:hAnsi="Times New Roman" w:cs="Times New Roman"/>
                        <w:sz w:val="24"/>
                        <w:szCs w:val="24"/>
                      </w:rPr>
                    </w:pPr>
                    <w:r w:rsidRPr="00FE5FA1">
                      <w:rPr>
                        <w:rFonts w:ascii="Times New Roman" w:hAnsi="Times New Roman" w:cs="Times New Roman"/>
                        <w:position w:val="-24"/>
                        <w:sz w:val="24"/>
                        <w:szCs w:val="24"/>
                      </w:rPr>
                      <w:object w:dxaOrig="760" w:dyaOrig="620">
                        <v:shape id="_x0000_i1182" type="#_x0000_t75" style="width:37.35pt;height:30.55pt" o:ole="">
                          <v:imagedata r:id="rId23" o:title=""/>
                        </v:shape>
                        <o:OLEObject Type="Embed" ProgID="Equation.3" ShapeID="_x0000_i1182" DrawAspect="Content" ObjectID="_1457871392" r:id="rId24"/>
                      </w:object>
                    </w:r>
                  </w:p>
                  <w:p w:rsidR="00ED6FCE" w:rsidRPr="00FE5FA1" w:rsidRDefault="00ED6FCE" w:rsidP="00FE5FA1">
                    <w:pPr>
                      <w:spacing w:after="0" w:line="240" w:lineRule="auto"/>
                      <w:rPr>
                        <w:rFonts w:ascii="Times New Roman" w:hAnsi="Times New Roman" w:cs="Times New Roman"/>
                        <w:sz w:val="24"/>
                        <w:szCs w:val="24"/>
                        <w:lang w:val="en-US"/>
                      </w:rPr>
                    </w:pPr>
                    <w:r w:rsidRPr="00FE5FA1">
                      <w:rPr>
                        <w:rFonts w:ascii="Times New Roman" w:hAnsi="Times New Roman" w:cs="Times New Roman"/>
                        <w:sz w:val="24"/>
                        <w:szCs w:val="24"/>
                        <w:lang w:val="en-US"/>
                      </w:rPr>
                      <w:t>M–number of defective products</w:t>
                    </w:r>
                  </w:p>
                  <w:p w:rsidR="00ED6FCE" w:rsidRPr="00FE5FA1" w:rsidRDefault="00ED6FCE" w:rsidP="00FE5FA1">
                    <w:pPr>
                      <w:spacing w:after="0" w:line="240" w:lineRule="auto"/>
                      <w:rPr>
                        <w:rFonts w:ascii="Times New Roman" w:hAnsi="Times New Roman" w:cs="Times New Roman"/>
                        <w:sz w:val="24"/>
                        <w:szCs w:val="24"/>
                        <w:lang w:val="en-US"/>
                      </w:rPr>
                    </w:pPr>
                    <w:r w:rsidRPr="00FE5FA1">
                      <w:rPr>
                        <w:rFonts w:ascii="Times New Roman" w:hAnsi="Times New Roman" w:cs="Times New Roman"/>
                        <w:sz w:val="24"/>
                        <w:szCs w:val="24"/>
                        <w:lang w:val="en-US"/>
                      </w:rPr>
                      <w:t>N–number of products in party</w:t>
                    </w:r>
                  </w:p>
                  <w:p w:rsidR="00ED6FCE" w:rsidRPr="00FE5FA1" w:rsidRDefault="00ED6FCE" w:rsidP="00FE5FA1">
                    <w:pPr>
                      <w:spacing w:after="0" w:line="240" w:lineRule="auto"/>
                      <w:rPr>
                        <w:rFonts w:ascii="Times New Roman" w:hAnsi="Times New Roman" w:cs="Times New Roman"/>
                        <w:sz w:val="24"/>
                        <w:szCs w:val="24"/>
                      </w:rPr>
                    </w:pPr>
                    <w:r w:rsidRPr="00FE5FA1">
                      <w:rPr>
                        <w:rFonts w:ascii="Times New Roman" w:hAnsi="Times New Roman" w:cs="Times New Roman"/>
                        <w:position w:val="-10"/>
                        <w:sz w:val="24"/>
                        <w:szCs w:val="24"/>
                      </w:rPr>
                      <w:object w:dxaOrig="220" w:dyaOrig="300">
                        <v:shape id="_x0000_i1183" type="#_x0000_t75" style="width:11.55pt;height:14.95pt" o:ole="">
                          <v:imagedata r:id="rId25" o:title=""/>
                        </v:shape>
                        <o:OLEObject Type="Embed" ProgID="Equation.3" ShapeID="_x0000_i1183" DrawAspect="Content" ObjectID="_1457871393" r:id="rId26"/>
                      </w:object>
                    </w:r>
                    <w:r w:rsidRPr="00FE5FA1">
                      <w:rPr>
                        <w:rFonts w:ascii="Times New Roman" w:hAnsi="Times New Roman" w:cs="Times New Roman"/>
                        <w:sz w:val="24"/>
                        <w:szCs w:val="24"/>
                      </w:rPr>
                      <w:t xml:space="preserve"> - average entrance level of deficiency</w:t>
                    </w:r>
                  </w:p>
                </w:txbxContent>
              </v:textbox>
            </v:shape>
            <v:shape id="_x0000_s1074" type="#_x0000_t32" style="position:absolute;left:5775;top:2540;width:1;height:360" o:connectortype="straight">
              <v:stroke endarrow="block"/>
            </v:shape>
            <v:shape id="_x0000_s1075" type="#_x0000_t32" style="position:absolute;left:7755;top:3710;width:1080;height:1" o:connectortype="straight">
              <v:stroke endarrow="block"/>
            </v:shape>
            <v:shape id="_x0000_s1076" type="#_x0000_t32" style="position:absolute;left:5775;top:4520;width:1;height:540" o:connectortype="straight">
              <v:stroke endarrow="block"/>
            </v:shape>
            <v:shape id="_x0000_s1077" type="#_x0000_t32" style="position:absolute;left:5765;top:5780;width:10;height:182;flip:x" o:connectortype="straight">
              <v:stroke endarrow="block"/>
            </v:shape>
            <v:shape id="_x0000_s1078" type="#_x0000_t32" style="position:absolute;left:3255;top:6410;width:1465;height:1" o:connectortype="straight">
              <v:stroke endarrow="block"/>
            </v:shape>
            <v:shape id="_x0000_s1079" type="#_x0000_t32" style="position:absolute;left:6809;top:6410;width:1306;height:1;flip:y" o:connectortype="straight">
              <v:stroke endarrow="block"/>
            </v:shape>
            <v:shape id="_x0000_s1080" type="#_x0000_t32" style="position:absolute;left:5765;top:6859;width:10;height:541" o:connectortype="straight">
              <v:stroke endarrow="block"/>
            </v:shape>
            <v:shape id="_x0000_s1081" type="#_x0000_t32" style="position:absolute;left:5775;top:8120;width:1;height:360" o:connectortype="straight">
              <v:stroke endarrow="block"/>
            </v:shape>
            <v:shape id="_x0000_s1082" type="#_x0000_t32" style="position:absolute;left:5775;top:9200;width:1;height:360" o:connectortype="straight">
              <v:stroke endarrow="block"/>
            </v:shape>
            <v:shape id="_x0000_s1083" type="#_x0000_t32" style="position:absolute;left:5775;top:10280;width:1;height:360" o:connectortype="straight">
              <v:stroke endarrow="block"/>
            </v:shape>
            <v:shape id="_x0000_s1084" type="#_x0000_t32" style="position:absolute;left:5775;top:11360;width:1;height:360" o:connectortype="straight">
              <v:stroke endarrow="block"/>
            </v:shape>
            <v:shape id="_x0000_s1085" type="#_x0000_t32" style="position:absolute;left:8115;top:12800;width:360;height:1" o:connectortype="straight">
              <v:stroke endarrow="block"/>
            </v:shape>
            <v:shape id="_x0000_s1086" type="#_x0000_t32" style="position:absolute;left:3075;top:12800;width:360;height:1" o:connectortype="straight">
              <v:stroke endarrow="block"/>
            </v:shape>
            <v:shape id="_x0000_s1087" type="#_x0000_t33" style="position:absolute;left:8160;top:12935;width:1170;height:1620;rotation:90" o:connectortype="elbow" adj="-184043,-160080,-184043">
              <v:stroke endarrow="block"/>
            </v:shape>
            <v:shape id="_x0000_s1088" type="#_x0000_t33" style="position:absolute;left:8475;top:1640;width:1080;height:2160;rotation:270;flip:x" o:connectortype="elbow" adj="-210180,21060,-210180">
              <v:stroke endarrow="block"/>
            </v:shape>
            <v:shape id="_x0000_s1089" type="#_x0000_t33" style="position:absolute;left:1905;top:7130;width:1800;height:1620;rotation:90;flip:x" o:connectortype="elbow" adj="-28908,78480,-28908">
              <v:stroke endarrow="block"/>
            </v:shape>
            <v:shape id="_x0000_s1090" type="#_x0000_t33" style="position:absolute;left:1545;top:10370;width:2520;height:1620;rotation:270" o:connectortype="elbow" adj="-20649,-150480,-20649">
              <v:stroke endarrow="block"/>
            </v:shape>
            <v:shape id="_x0000_s1091" type="#_x0000_t109" style="position:absolute;left:7935;top:3260;width:540;height:360" strokecolor="white">
              <v:textbox style="mso-next-textbox:#_x0000_s1091" inset=".5mm,.3mm,.5mm,.3mm">
                <w:txbxContent>
                  <w:p w:rsidR="00ED6FCE" w:rsidRPr="001962E9" w:rsidRDefault="00ED6FCE" w:rsidP="000541A5">
                    <w:pPr>
                      <w:jc w:val="center"/>
                      <w:rPr>
                        <w:sz w:val="20"/>
                      </w:rPr>
                    </w:pPr>
                    <w:r w:rsidRPr="001962E9">
                      <w:rPr>
                        <w:sz w:val="20"/>
                      </w:rPr>
                      <w:t>no</w:t>
                    </w:r>
                  </w:p>
                </w:txbxContent>
              </v:textbox>
            </v:shape>
            <v:shape id="_x0000_s1092" type="#_x0000_t109" style="position:absolute;left:5955;top:4520;width:540;height:360" strokecolor="white">
              <v:textbox style="mso-next-textbox:#_x0000_s1092" inset=".5mm,.3mm,.5mm,.3mm">
                <w:txbxContent>
                  <w:p w:rsidR="00ED6FCE" w:rsidRPr="00FE5FA1" w:rsidRDefault="00ED6FCE" w:rsidP="00FE5FA1">
                    <w:pPr>
                      <w:spacing w:after="0" w:line="240" w:lineRule="auto"/>
                      <w:jc w:val="center"/>
                      <w:rPr>
                        <w:rFonts w:ascii="Times New Roman" w:hAnsi="Times New Roman" w:cs="Times New Roman"/>
                      </w:rPr>
                    </w:pPr>
                    <w:r w:rsidRPr="00FE5FA1">
                      <w:rPr>
                        <w:rFonts w:ascii="Times New Roman" w:hAnsi="Times New Roman" w:cs="Times New Roman"/>
                      </w:rPr>
                      <w:t>yes</w:t>
                    </w:r>
                  </w:p>
                </w:txbxContent>
              </v:textbox>
            </v:shape>
            <v:shape id="_x0000_s1093" type="#_x0000_t109" style="position:absolute;left:7215;top:5960;width:540;height:360" strokecolor="white">
              <v:textbox style="mso-next-textbox:#_x0000_s1093" inset=".5mm,.3mm,.5mm,.3mm">
                <w:txbxContent>
                  <w:p w:rsidR="00ED6FCE" w:rsidRPr="001962E9" w:rsidRDefault="00ED6FCE" w:rsidP="000541A5">
                    <w:pPr>
                      <w:jc w:val="center"/>
                      <w:rPr>
                        <w:sz w:val="20"/>
                      </w:rPr>
                    </w:pPr>
                    <w:r w:rsidRPr="001962E9">
                      <w:rPr>
                        <w:sz w:val="20"/>
                      </w:rPr>
                      <w:t>no</w:t>
                    </w:r>
                  </w:p>
                </w:txbxContent>
              </v:textbox>
            </v:shape>
            <v:shape id="_x0000_s1094" type="#_x0000_t109" style="position:absolute;left:5955;top:6860;width:360;height:360" strokecolor="white">
              <v:textbox style="mso-next-textbox:#_x0000_s1094" inset="0,0,0,0">
                <w:txbxContent>
                  <w:p w:rsidR="00ED6FCE" w:rsidRPr="007A06E9" w:rsidRDefault="00ED6FCE" w:rsidP="000541A5">
                    <w:pPr>
                      <w:jc w:val="center"/>
                      <w:rPr>
                        <w:sz w:val="20"/>
                      </w:rPr>
                    </w:pPr>
                    <w:r w:rsidRPr="007A06E9">
                      <w:rPr>
                        <w:sz w:val="20"/>
                      </w:rPr>
                      <w:t>yes</w:t>
                    </w:r>
                  </w:p>
                </w:txbxContent>
              </v:textbox>
            </v:shape>
            <v:shape id="_x0000_s1095" type="#_x0000_t109" style="position:absolute;left:3255;top:12260;width:360;height:360" strokecolor="white">
              <v:textbox style="mso-next-textbox:#_x0000_s1095" inset="0,0,0,0">
                <w:txbxContent>
                  <w:p w:rsidR="00ED6FCE" w:rsidRPr="007A06E9" w:rsidRDefault="00ED6FCE" w:rsidP="000541A5">
                    <w:pPr>
                      <w:jc w:val="center"/>
                      <w:rPr>
                        <w:sz w:val="20"/>
                      </w:rPr>
                    </w:pPr>
                    <w:r w:rsidRPr="007A06E9">
                      <w:rPr>
                        <w:sz w:val="20"/>
                      </w:rPr>
                      <w:t>yes</w:t>
                    </w:r>
                  </w:p>
                </w:txbxContent>
              </v:textbox>
            </v:shape>
            <v:shape id="_x0000_s1096" type="#_x0000_t109" style="position:absolute;left:7755;top:12260;width:540;height:360" strokecolor="white">
              <v:textbox style="mso-next-textbox:#_x0000_s1096" inset=".5mm,.3mm,.5mm,.3mm">
                <w:txbxContent>
                  <w:p w:rsidR="00ED6FCE" w:rsidRPr="001962E9" w:rsidRDefault="00ED6FCE" w:rsidP="000541A5">
                    <w:pPr>
                      <w:jc w:val="center"/>
                      <w:rPr>
                        <w:sz w:val="20"/>
                      </w:rPr>
                    </w:pPr>
                    <w:r w:rsidRPr="001962E9">
                      <w:rPr>
                        <w:sz w:val="20"/>
                      </w:rPr>
                      <w:t>no</w:t>
                    </w:r>
                  </w:p>
                </w:txbxContent>
              </v:textbox>
            </v:shape>
            <v:shape id="_x0000_s1097" type="#_x0000_t34" style="position:absolute;left:6945;top:13430;width:540;height:2880;rotation:90;flip:x" o:connectortype="elbow" adj=",100845,-247560">
              <v:stroke endarrow="block"/>
            </v:shape>
            <v:shape id="_x0000_s1098" type="#_x0000_t34" style="position:absolute;left:4065;top:13430;width:540;height:2880;rotation:90" o:connectortype="elbow" adj=",-100845,-247560">
              <v:stroke endarrow="block"/>
            </v:shape>
            <w10:wrap type="none"/>
            <w10:anchorlock/>
          </v:group>
        </w:pic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Drawing 4 General algorithm of acceptance control</w:t>
      </w:r>
    </w:p>
    <w:p w:rsidR="00390B3A" w:rsidRPr="000239FD" w:rsidRDefault="00390B3A" w:rsidP="00390B3A">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Check of the specified conditions carry out by the preliminary analysis of accuracy and stability of technological process</w:t>
      </w:r>
    </w:p>
    <w:p w:rsidR="00390B3A" w:rsidRPr="000239FD" w:rsidRDefault="00390B3A" w:rsidP="00390B3A">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a stage of preparation of production use settlement methods, and at a stage izgotovle-production niya, skilled and statistical methods.</w:t>
      </w:r>
    </w:p>
    <w:p w:rsidR="00390B3A" w:rsidRPr="000239FD" w:rsidRDefault="00390B3A" w:rsidP="00390B3A">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Application of statistical control instead of continuous, there where it is possible, allows to reduce labor input and control cost, to liberate a part of the control personnel.</w:t>
      </w:r>
    </w:p>
    <w:p w:rsidR="00390B3A" w:rsidRPr="000239FD" w:rsidRDefault="00390B3A" w:rsidP="00390B3A">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At the same time statistical control shows increased requirements to qualification of developers and performers of control, and also accuracy of SI.    </w:t>
      </w:r>
    </w:p>
    <w:p w:rsidR="00390B3A" w:rsidRPr="000239FD" w:rsidRDefault="00390B3A" w:rsidP="00390B3A">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Therefore the final choice of a type of control should be made on the basis of complex economic criterion.</w:t>
      </w:r>
    </w:p>
    <w:p w:rsidR="00390B3A" w:rsidRPr="000239FD" w:rsidRDefault="00390B3A" w:rsidP="00390B3A">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drawing 4 the general algorithm of acceptance control is presented.</w:t>
      </w:r>
    </w:p>
    <w:p w:rsidR="005641BF" w:rsidRPr="00FE5FA1" w:rsidRDefault="00FE5FA1" w:rsidP="00FE5FA1">
      <w:pPr>
        <w:spacing w:after="0" w:line="240" w:lineRule="auto"/>
        <w:ind w:firstLine="709"/>
        <w:jc w:val="both"/>
        <w:rPr>
          <w:rFonts w:ascii="Times New Roman" w:hAnsi="Times New Roman" w:cs="Times New Roman"/>
          <w:b/>
          <w:sz w:val="28"/>
          <w:szCs w:val="28"/>
          <w:lang w:val="en-US"/>
        </w:rPr>
      </w:pPr>
      <w:r w:rsidRPr="00FE5FA1">
        <w:rPr>
          <w:rFonts w:ascii="Times New Roman" w:hAnsi="Times New Roman" w:cs="Times New Roman"/>
          <w:b/>
          <w:sz w:val="28"/>
          <w:szCs w:val="28"/>
          <w:lang w:val="en-US"/>
        </w:rPr>
        <w:t xml:space="preserve">2 </w:t>
      </w:r>
      <w:r w:rsidR="005641BF" w:rsidRPr="00FE5FA1">
        <w:rPr>
          <w:rFonts w:ascii="Times New Roman" w:hAnsi="Times New Roman" w:cs="Times New Roman"/>
          <w:b/>
          <w:sz w:val="28"/>
          <w:szCs w:val="28"/>
          <w:lang w:val="en-US"/>
        </w:rPr>
        <w:t>Statistical acceptance control carry out on a certain lot of products.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party shown for control represents set of units of production of one name, a standard size and the execution, made in a current of a certain interval of time in the same conditions.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control arrive both job lots and consecutive parties.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Volume of controllable party N establish proceeding from conditions of production,</w:t>
      </w:r>
      <w:r w:rsidR="00FE5FA1">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for example equal to a replaceable task.</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allowed fluctuations of volumes of controllable parties within specified in the corresponding standards on statistical acceptance control, for example GOST 18242 allows fluctuation of volume of party within 91-150, 150-280, 281-500 etc.</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observance of the specified limits fluctuation of volume of party does not influence the plan of control of party.</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controllable party should be distinguished from represented to the consumer, the last can be created as from a part of suitable controllable party, and</w:t>
      </w:r>
      <w:r w:rsidR="00FE5FA1">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from one or several suitable controllable parties.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Acceptance level of deficiency of AQL establish on with announcement between the supplier and the consumer of production, proceeding from technical and economic reasons.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favorable to consumer to receive faultless production therefore AQL=0 value is preferable to it</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AQL-acceptance level of deficiency is established under the agreement between the consumer and the supplier.</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After the size AQL is established it is necessary to define real level of deficiency of controllable production by results of the continuous or selective control, several parties.</w:t>
      </w:r>
    </w:p>
    <w:p w:rsidR="005641BF" w:rsidRPr="000239FD" w:rsidRDefault="005641BF" w:rsidP="00FE5FA1">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Average entrance level of deficiency </w:t>
      </w:r>
      <w:r w:rsidRPr="000239FD">
        <w:rPr>
          <w:rFonts w:ascii="Times New Roman" w:hAnsi="Times New Roman" w:cs="Times New Roman"/>
          <w:position w:val="-10"/>
          <w:sz w:val="28"/>
          <w:szCs w:val="28"/>
        </w:rPr>
        <w:object w:dxaOrig="220" w:dyaOrig="300">
          <v:shape id="_x0000_i1030" type="#_x0000_t75" style="width:11.55pt;height:14.95pt" o:ole="">
            <v:imagedata r:id="rId25" o:title=""/>
          </v:shape>
          <o:OLEObject Type="Embed" ProgID="Equation.3" ShapeID="_x0000_i1030" DrawAspect="Content" ObjectID="_1457871315" r:id="rId27"/>
        </w:object>
      </w:r>
      <w:r w:rsidRPr="000239FD">
        <w:rPr>
          <w:rFonts w:ascii="Times New Roman" w:hAnsi="Times New Roman" w:cs="Times New Roman"/>
          <w:sz w:val="28"/>
          <w:szCs w:val="28"/>
          <w:lang w:val="en-US"/>
        </w:rPr>
        <w:t xml:space="preserve"> define as average % of defective units or average of defects for 100 units of production.</w:t>
      </w:r>
    </w:p>
    <w:p w:rsidR="005641BF" w:rsidRPr="000239FD" w:rsidRDefault="005641BF" w:rsidP="00FE5FA1">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sz w:val="28"/>
          <w:szCs w:val="28"/>
          <w:lang w:val="en-US"/>
        </w:rPr>
        <w:t xml:space="preserve">If  </w:t>
      </w:r>
      <w:r w:rsidRPr="000239FD">
        <w:rPr>
          <w:rFonts w:ascii="Times New Roman" w:hAnsi="Times New Roman" w:cs="Times New Roman"/>
          <w:position w:val="-10"/>
          <w:sz w:val="28"/>
          <w:szCs w:val="28"/>
        </w:rPr>
        <w:object w:dxaOrig="220" w:dyaOrig="300">
          <v:shape id="_x0000_i1031" type="#_x0000_t75" style="width:11.55pt;height:14.95pt" o:ole="">
            <v:imagedata r:id="rId25" o:title=""/>
          </v:shape>
          <o:OLEObject Type="Embed" ProgID="Equation.3" ShapeID="_x0000_i1031" DrawAspect="Content" ObjectID="_1457871316" r:id="rId28"/>
        </w:object>
      </w:r>
      <w:r w:rsidRPr="000239FD">
        <w:rPr>
          <w:rFonts w:ascii="Times New Roman" w:hAnsi="Times New Roman" w:cs="Times New Roman"/>
          <w:sz w:val="28"/>
          <w:szCs w:val="28"/>
          <w:lang w:val="en-US"/>
        </w:rPr>
        <w:t xml:space="preserve">  it is more than AQL, the number of defective parties and as such parties usually subject to continuous control increases, the general labor input of control strongly increases and statistical control becomes inexpedient.</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p>
    <w:p w:rsidR="00390B3A" w:rsidRDefault="00390B3A">
      <w:pP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8969B4" w:rsidRDefault="008969B4" w:rsidP="008969B4">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Control questions:</w:t>
      </w:r>
    </w:p>
    <w:p w:rsidR="008969B4" w:rsidRPr="008969B4" w:rsidRDefault="008969B4" w:rsidP="008969B4">
      <w:pPr>
        <w:spacing w:after="0" w:line="240" w:lineRule="auto"/>
        <w:ind w:firstLine="709"/>
        <w:jc w:val="both"/>
        <w:rPr>
          <w:rFonts w:ascii="Times New Roman" w:hAnsi="Times New Roman" w:cs="Times New Roman"/>
          <w:sz w:val="28"/>
          <w:szCs w:val="28"/>
          <w:lang w:val="en-US"/>
        </w:rPr>
      </w:pPr>
      <w:r w:rsidRPr="008969B4">
        <w:rPr>
          <w:rFonts w:ascii="Times New Roman" w:hAnsi="Times New Roman" w:cs="Times New Roman"/>
          <w:sz w:val="28"/>
          <w:szCs w:val="28"/>
          <w:lang w:val="en-US"/>
        </w:rPr>
        <w:t>1 Control of technological processes</w:t>
      </w:r>
    </w:p>
    <w:p w:rsidR="008969B4" w:rsidRPr="008969B4" w:rsidRDefault="008969B4" w:rsidP="008969B4">
      <w:pPr>
        <w:spacing w:after="0" w:line="240" w:lineRule="auto"/>
        <w:ind w:firstLine="709"/>
        <w:jc w:val="both"/>
        <w:rPr>
          <w:rFonts w:ascii="Times New Roman" w:hAnsi="Times New Roman" w:cs="Times New Roman"/>
          <w:sz w:val="28"/>
          <w:szCs w:val="28"/>
          <w:lang w:val="en-US"/>
        </w:rPr>
      </w:pPr>
      <w:r w:rsidRPr="008969B4">
        <w:rPr>
          <w:rFonts w:ascii="Times New Roman" w:hAnsi="Times New Roman" w:cs="Times New Roman"/>
          <w:sz w:val="28"/>
          <w:szCs w:val="28"/>
          <w:lang w:val="en-US"/>
        </w:rPr>
        <w:t>2 Statistical acceptance control carry out on a certain lot of products.</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p>
    <w:p w:rsidR="008969B4" w:rsidRPr="008969B4" w:rsidRDefault="008969B4" w:rsidP="008969B4">
      <w:pPr>
        <w:spacing w:after="0" w:line="240" w:lineRule="auto"/>
        <w:ind w:firstLine="708"/>
        <w:jc w:val="both"/>
        <w:rPr>
          <w:rStyle w:val="FontStyle16"/>
          <w:sz w:val="28"/>
          <w:szCs w:val="28"/>
        </w:rPr>
      </w:pPr>
      <w:r>
        <w:rPr>
          <w:rStyle w:val="FontStyle16"/>
          <w:sz w:val="28"/>
          <w:szCs w:val="28"/>
          <w:lang w:val="en-US"/>
        </w:rPr>
        <w:t>Literature</w:t>
      </w:r>
      <w:r w:rsidRPr="008969B4">
        <w:rPr>
          <w:rStyle w:val="FontStyle16"/>
          <w:sz w:val="28"/>
          <w:szCs w:val="28"/>
        </w:rPr>
        <w:t>:</w:t>
      </w:r>
    </w:p>
    <w:p w:rsidR="008969B4" w:rsidRPr="008969B4" w:rsidRDefault="008969B4" w:rsidP="008969B4">
      <w:pPr>
        <w:pStyle w:val="21"/>
        <w:shd w:val="clear" w:color="auto" w:fill="auto"/>
        <w:tabs>
          <w:tab w:val="left" w:pos="730"/>
        </w:tabs>
        <w:spacing w:before="0" w:line="240" w:lineRule="auto"/>
        <w:ind w:right="20" w:firstLine="709"/>
        <w:rPr>
          <w:sz w:val="28"/>
          <w:szCs w:val="28"/>
        </w:rPr>
      </w:pPr>
      <w:r w:rsidRPr="008969B4">
        <w:rPr>
          <w:sz w:val="28"/>
          <w:szCs w:val="28"/>
        </w:rPr>
        <w:t>1</w:t>
      </w:r>
      <w:r>
        <w:rPr>
          <w:sz w:val="28"/>
          <w:szCs w:val="28"/>
        </w:rPr>
        <w:t xml:space="preserve"> Балашов Е.ГТ. Статистический контроль и регулирование качества массовой продукции / </w:t>
      </w:r>
      <w:r>
        <w:rPr>
          <w:sz w:val="28"/>
          <w:szCs w:val="28"/>
          <w:lang w:val="en-US"/>
        </w:rPr>
        <w:t>E</w:t>
      </w:r>
      <w:r>
        <w:rPr>
          <w:sz w:val="28"/>
          <w:szCs w:val="28"/>
        </w:rPr>
        <w:t>.</w:t>
      </w:r>
      <w:r>
        <w:rPr>
          <w:sz w:val="28"/>
          <w:szCs w:val="28"/>
          <w:lang w:val="en-US"/>
        </w:rPr>
        <w:t>I</w:t>
      </w:r>
      <w:r>
        <w:rPr>
          <w:sz w:val="28"/>
          <w:szCs w:val="28"/>
        </w:rPr>
        <w:t>I. Балашов, В.А. Долженков. - М. : Машиностроение, 1984.-231 с.</w:t>
      </w:r>
    </w:p>
    <w:p w:rsidR="008969B4" w:rsidRDefault="008969B4" w:rsidP="008969B4">
      <w:pPr>
        <w:pStyle w:val="21"/>
        <w:shd w:val="clear" w:color="auto" w:fill="auto"/>
        <w:tabs>
          <w:tab w:val="left" w:pos="758"/>
        </w:tabs>
        <w:spacing w:before="0" w:line="240" w:lineRule="auto"/>
        <w:ind w:right="20" w:firstLine="709"/>
        <w:rPr>
          <w:sz w:val="28"/>
          <w:szCs w:val="28"/>
        </w:rPr>
      </w:pPr>
      <w:r w:rsidRPr="008969B4">
        <w:rPr>
          <w:sz w:val="28"/>
          <w:szCs w:val="28"/>
        </w:rPr>
        <w:t>2</w:t>
      </w:r>
      <w:r>
        <w:rPr>
          <w:sz w:val="28"/>
          <w:szCs w:val="28"/>
        </w:rPr>
        <w:t xml:space="preserve"> Статистические методы контроля качества продукции / </w:t>
      </w:r>
      <w:r>
        <w:rPr>
          <w:sz w:val="28"/>
          <w:szCs w:val="28"/>
          <w:lang w:val="en-US"/>
        </w:rPr>
        <w:t>JI</w:t>
      </w:r>
      <w:r>
        <w:rPr>
          <w:sz w:val="28"/>
          <w:szCs w:val="28"/>
        </w:rPr>
        <w:t>.</w:t>
      </w:r>
      <w:r>
        <w:rPr>
          <w:sz w:val="28"/>
          <w:szCs w:val="28"/>
          <w:lang w:val="en-US"/>
        </w:rPr>
        <w:t>A</w:t>
      </w:r>
      <w:r>
        <w:rPr>
          <w:sz w:val="28"/>
          <w:szCs w:val="28"/>
        </w:rPr>
        <w:t>. Ноулер и др. - М. : Издательство стандартов, 1984. - 104 с.</w:t>
      </w:r>
    </w:p>
    <w:p w:rsidR="008969B4" w:rsidRPr="00775830" w:rsidRDefault="008969B4" w:rsidP="008969B4">
      <w:pPr>
        <w:pStyle w:val="21"/>
        <w:shd w:val="clear" w:color="auto" w:fill="auto"/>
        <w:tabs>
          <w:tab w:val="left" w:pos="760"/>
        </w:tabs>
        <w:spacing w:before="0" w:line="240" w:lineRule="auto"/>
        <w:ind w:right="20" w:firstLine="709"/>
        <w:rPr>
          <w:sz w:val="28"/>
          <w:szCs w:val="28"/>
          <w:lang w:val="en-US"/>
        </w:rPr>
      </w:pPr>
      <w:r w:rsidRPr="008969B4">
        <w:rPr>
          <w:sz w:val="28"/>
          <w:szCs w:val="28"/>
        </w:rPr>
        <w:t>3</w:t>
      </w:r>
      <w:r>
        <w:rPr>
          <w:sz w:val="28"/>
          <w:szCs w:val="28"/>
        </w:rPr>
        <w:t xml:space="preserve"> Статистический контроль качества продукции на основе принципа распределения приоритетов / В.А. Лапидус и др. - М. : Финансы и статистика, 1991.- </w:t>
      </w:r>
      <w:r w:rsidRPr="00775830">
        <w:rPr>
          <w:sz w:val="28"/>
          <w:szCs w:val="28"/>
          <w:lang w:val="en-US"/>
        </w:rPr>
        <w:t xml:space="preserve">223 </w:t>
      </w:r>
      <w:r>
        <w:rPr>
          <w:sz w:val="28"/>
          <w:szCs w:val="28"/>
        </w:rPr>
        <w:t>с</w:t>
      </w:r>
      <w:r w:rsidRPr="00775830">
        <w:rPr>
          <w:sz w:val="28"/>
          <w:szCs w:val="28"/>
          <w:lang w:val="en-US"/>
        </w:rPr>
        <w:t>.</w:t>
      </w:r>
    </w:p>
    <w:p w:rsidR="005641BF" w:rsidRPr="00775830" w:rsidRDefault="005641BF" w:rsidP="0098746D">
      <w:pPr>
        <w:spacing w:after="0" w:line="240" w:lineRule="auto"/>
        <w:ind w:firstLine="709"/>
        <w:jc w:val="both"/>
        <w:rPr>
          <w:rFonts w:ascii="Times New Roman" w:hAnsi="Times New Roman" w:cs="Times New Roman"/>
          <w:b/>
          <w:bCs/>
          <w:sz w:val="28"/>
          <w:szCs w:val="28"/>
          <w:lang w:val="en-US"/>
        </w:rPr>
      </w:pPr>
    </w:p>
    <w:p w:rsidR="005641BF" w:rsidRPr="000239FD" w:rsidRDefault="005641BF" w:rsidP="0098746D">
      <w:pPr>
        <w:spacing w:after="0" w:line="240" w:lineRule="auto"/>
        <w:ind w:firstLine="709"/>
        <w:rPr>
          <w:rFonts w:ascii="Times New Roman" w:hAnsi="Times New Roman" w:cs="Times New Roman"/>
          <w:b/>
          <w:bCs/>
          <w:sz w:val="28"/>
          <w:szCs w:val="28"/>
          <w:lang w:val="en-US"/>
        </w:rPr>
      </w:pPr>
      <w:r w:rsidRPr="00852AAB">
        <w:rPr>
          <w:rFonts w:ascii="Times New Roman" w:hAnsi="Times New Roman" w:cs="Times New Roman"/>
          <w:b/>
          <w:bCs/>
          <w:sz w:val="28"/>
          <w:szCs w:val="28"/>
          <w:lang w:val="en-US"/>
        </w:rPr>
        <w:t xml:space="preserve"> </w:t>
      </w:r>
      <w:r w:rsidRPr="000239FD">
        <w:rPr>
          <w:rFonts w:ascii="Times New Roman" w:hAnsi="Times New Roman" w:cs="Times New Roman"/>
          <w:b/>
          <w:bCs/>
          <w:sz w:val="28"/>
          <w:szCs w:val="28"/>
          <w:lang w:val="en-US"/>
        </w:rPr>
        <w:t xml:space="preserve">Lecture 8. </w:t>
      </w:r>
    </w:p>
    <w:p w:rsidR="005641BF" w:rsidRPr="00852AAB" w:rsidRDefault="00852AAB" w:rsidP="00852AAB">
      <w:pPr>
        <w:spacing w:after="0" w:line="240" w:lineRule="auto"/>
        <w:ind w:firstLine="709"/>
        <w:jc w:val="both"/>
        <w:rPr>
          <w:rFonts w:ascii="Times New Roman" w:hAnsi="Times New Roman" w:cs="Times New Roman"/>
          <w:b/>
          <w:bCs/>
          <w:sz w:val="28"/>
          <w:szCs w:val="28"/>
          <w:lang w:val="en-US"/>
        </w:rPr>
      </w:pPr>
      <w:r w:rsidRPr="00852AAB">
        <w:rPr>
          <w:rFonts w:ascii="Times New Roman" w:hAnsi="Times New Roman" w:cs="Times New Roman"/>
          <w:b/>
          <w:bCs/>
          <w:sz w:val="28"/>
          <w:szCs w:val="28"/>
          <w:lang w:val="en-US"/>
        </w:rPr>
        <w:t xml:space="preserve">Theme: </w:t>
      </w:r>
      <w:r w:rsidRPr="00852AAB">
        <w:rPr>
          <w:rFonts w:ascii="Times New Roman" w:eastAsia="Calibri" w:hAnsi="Times New Roman" w:cs="Times New Roman"/>
          <w:b/>
          <w:bCs/>
          <w:color w:val="000000"/>
          <w:sz w:val="28"/>
          <w:szCs w:val="28"/>
          <w:lang w:val="en-US"/>
        </w:rPr>
        <w:t>Methods of the statistical analysis of technological processes, regulation of technological processes, statistical control of production</w:t>
      </w:r>
    </w:p>
    <w:p w:rsidR="005641BF" w:rsidRPr="000239FD" w:rsidRDefault="005641BF" w:rsidP="0098746D">
      <w:pPr>
        <w:spacing w:after="0" w:line="240" w:lineRule="auto"/>
        <w:ind w:firstLine="709"/>
        <w:rPr>
          <w:rFonts w:ascii="Times New Roman" w:hAnsi="Times New Roman" w:cs="Times New Roman"/>
          <w:sz w:val="28"/>
          <w:szCs w:val="28"/>
          <w:lang w:val="en-US"/>
        </w:rPr>
      </w:pPr>
    </w:p>
    <w:p w:rsidR="00852AAB" w:rsidRDefault="00852AAB" w:rsidP="00852AAB">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Lecture plan:</w:t>
      </w:r>
    </w:p>
    <w:p w:rsidR="00852AAB" w:rsidRPr="00852AAB" w:rsidRDefault="00852AAB" w:rsidP="00852AAB">
      <w:pPr>
        <w:spacing w:after="0" w:line="240" w:lineRule="auto"/>
        <w:ind w:firstLine="709"/>
        <w:jc w:val="both"/>
        <w:rPr>
          <w:rFonts w:ascii="Times New Roman" w:eastAsia="Calibri" w:hAnsi="Times New Roman" w:cs="Times New Roman"/>
          <w:bCs/>
          <w:color w:val="000000"/>
          <w:sz w:val="28"/>
          <w:szCs w:val="28"/>
          <w:lang w:val="en-US"/>
        </w:rPr>
      </w:pPr>
      <w:r w:rsidRPr="00852AAB">
        <w:rPr>
          <w:rFonts w:ascii="Times New Roman" w:eastAsia="Calibri" w:hAnsi="Times New Roman" w:cs="Times New Roman"/>
          <w:bCs/>
          <w:color w:val="000000"/>
          <w:sz w:val="28"/>
          <w:szCs w:val="28"/>
          <w:lang w:val="en-US"/>
        </w:rPr>
        <w:t>1 Methods of the statistical analysis of technological processes</w:t>
      </w:r>
      <w:r>
        <w:rPr>
          <w:rFonts w:ascii="Times New Roman" w:eastAsia="Calibri" w:hAnsi="Times New Roman" w:cs="Times New Roman"/>
          <w:bCs/>
          <w:color w:val="000000"/>
          <w:sz w:val="28"/>
          <w:szCs w:val="28"/>
          <w:lang w:val="en-US"/>
        </w:rPr>
        <w:t>, r</w:t>
      </w:r>
      <w:r w:rsidRPr="00852AAB">
        <w:rPr>
          <w:rFonts w:ascii="Times New Roman" w:eastAsia="Calibri" w:hAnsi="Times New Roman" w:cs="Times New Roman"/>
          <w:bCs/>
          <w:color w:val="000000"/>
          <w:sz w:val="28"/>
          <w:szCs w:val="28"/>
          <w:lang w:val="en-US"/>
        </w:rPr>
        <w:t>egulation of technological processes</w:t>
      </w:r>
    </w:p>
    <w:p w:rsidR="00852AAB" w:rsidRPr="00852AAB" w:rsidRDefault="00852AAB" w:rsidP="00852AAB">
      <w:pPr>
        <w:spacing w:after="0" w:line="240" w:lineRule="auto"/>
        <w:ind w:firstLine="709"/>
        <w:rPr>
          <w:rFonts w:ascii="Times New Roman" w:hAnsi="Times New Roman" w:cs="Times New Roman"/>
          <w:bCs/>
          <w:sz w:val="28"/>
          <w:szCs w:val="28"/>
          <w:lang w:val="en-US"/>
        </w:rPr>
      </w:pPr>
      <w:r>
        <w:rPr>
          <w:rFonts w:ascii="Times New Roman" w:eastAsia="Calibri" w:hAnsi="Times New Roman" w:cs="Times New Roman"/>
          <w:bCs/>
          <w:color w:val="000000"/>
          <w:sz w:val="28"/>
          <w:szCs w:val="28"/>
          <w:lang w:val="en-US"/>
        </w:rPr>
        <w:t>2</w:t>
      </w:r>
      <w:r w:rsidRPr="00852AAB">
        <w:rPr>
          <w:rFonts w:ascii="Times New Roman" w:eastAsia="Calibri" w:hAnsi="Times New Roman" w:cs="Times New Roman"/>
          <w:bCs/>
          <w:color w:val="000000"/>
          <w:sz w:val="28"/>
          <w:szCs w:val="28"/>
          <w:lang w:val="en-US"/>
        </w:rPr>
        <w:t xml:space="preserve"> </w:t>
      </w:r>
      <w:r w:rsidRPr="00852AAB">
        <w:rPr>
          <w:rFonts w:ascii="Times New Roman" w:hAnsi="Times New Roman" w:cs="Times New Roman"/>
          <w:bCs/>
          <w:sz w:val="28"/>
          <w:szCs w:val="28"/>
          <w:lang w:val="en-US"/>
        </w:rPr>
        <w:t>RVH – the adju</w:t>
      </w:r>
      <w:r>
        <w:rPr>
          <w:rFonts w:ascii="Times New Roman" w:hAnsi="Times New Roman" w:cs="Times New Roman"/>
          <w:bCs/>
          <w:sz w:val="28"/>
          <w:szCs w:val="28"/>
          <w:lang w:val="en-US"/>
        </w:rPr>
        <w:t>stable selective characteristic</w:t>
      </w:r>
    </w:p>
    <w:p w:rsidR="00852AAB" w:rsidRPr="00852AAB" w:rsidRDefault="00852AAB" w:rsidP="00852AAB">
      <w:pPr>
        <w:spacing w:after="0" w:line="240" w:lineRule="auto"/>
        <w:ind w:firstLine="709"/>
        <w:jc w:val="both"/>
        <w:rPr>
          <w:rFonts w:ascii="Times New Roman" w:hAnsi="Times New Roman" w:cs="Times New Roman"/>
          <w:bCs/>
          <w:sz w:val="28"/>
          <w:szCs w:val="28"/>
          <w:lang w:val="en-US"/>
        </w:rPr>
      </w:pPr>
    </w:p>
    <w:p w:rsidR="00852AAB" w:rsidRDefault="00852AAB" w:rsidP="00852AAB">
      <w:pPr>
        <w:spacing w:after="0" w:line="240" w:lineRule="auto"/>
        <w:ind w:firstLine="709"/>
        <w:jc w:val="both"/>
        <w:rPr>
          <w:rFonts w:ascii="Times New Roman" w:hAnsi="Times New Roman" w:cs="Times New Roman"/>
          <w:b/>
          <w:bCs/>
          <w:sz w:val="28"/>
          <w:szCs w:val="28"/>
          <w:lang w:val="en-US"/>
        </w:rPr>
      </w:pPr>
    </w:p>
    <w:p w:rsidR="00852AAB" w:rsidRPr="00852AAB" w:rsidRDefault="00852AAB" w:rsidP="00852AAB">
      <w:pPr>
        <w:spacing w:after="0" w:line="240" w:lineRule="auto"/>
        <w:ind w:firstLine="709"/>
        <w:jc w:val="both"/>
        <w:rPr>
          <w:rFonts w:ascii="Times New Roman" w:eastAsia="Calibri" w:hAnsi="Times New Roman" w:cs="Times New Roman"/>
          <w:b/>
          <w:bCs/>
          <w:color w:val="000000"/>
          <w:sz w:val="28"/>
          <w:szCs w:val="28"/>
          <w:lang w:val="en-US"/>
        </w:rPr>
      </w:pPr>
      <w:r w:rsidRPr="00852AAB">
        <w:rPr>
          <w:rFonts w:ascii="Times New Roman" w:eastAsia="Calibri" w:hAnsi="Times New Roman" w:cs="Times New Roman"/>
          <w:b/>
          <w:bCs/>
          <w:color w:val="000000"/>
          <w:sz w:val="28"/>
          <w:szCs w:val="28"/>
          <w:lang w:val="en-US"/>
        </w:rPr>
        <w:t>1 Methods of the statistical analysis of technological processes, regulation of technological processes</w:t>
      </w:r>
    </w:p>
    <w:p w:rsidR="005641BF" w:rsidRPr="000239FD" w:rsidRDefault="005641BF" w:rsidP="00852AAB">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Statistical regulation of technological process is a correcting of technological process.</w:t>
      </w:r>
    </w:p>
    <w:p w:rsidR="005641BF" w:rsidRDefault="005641BF" w:rsidP="00852AAB">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As statistical regulation understand a correcting of values of parameters of technological process by results of selective control of parameters of made production. The general algorithm of actions of regulation of technological process is presented in drawing 5.</w:t>
      </w:r>
    </w:p>
    <w:p w:rsidR="00852AAB" w:rsidRPr="000239FD" w:rsidRDefault="00852AAB" w:rsidP="00852AAB">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Thus, it is possible to define statistical regulation as selective operational control with operative feedback. </w:t>
      </w:r>
    </w:p>
    <w:p w:rsidR="00852AAB" w:rsidRPr="000239FD" w:rsidRDefault="00852AAB" w:rsidP="00852AAB">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Such control is more active, than acceptance and gives more possibilities for product quality control for the purpose of faultless manufacturing.</w:t>
      </w:r>
    </w:p>
    <w:p w:rsidR="00852AAB" w:rsidRPr="000239FD" w:rsidRDefault="00852AAB" w:rsidP="00852AAB">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Method of regulation and regulating selective characteristic (RVH) choose depending on that what parameter of process needs a correcting.</w:t>
      </w:r>
    </w:p>
    <w:p w:rsidR="00852AAB" w:rsidRPr="000239FD" w:rsidRDefault="00852AAB" w:rsidP="00852AAB">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method of the cumulative (saved-up) sums organizationally more difficult and demands more calculations, but possesses bigger reliability in comparison with others as use previous information during process better.</w:t>
      </w:r>
    </w:p>
    <w:p w:rsidR="00852AAB" w:rsidRPr="000239FD" w:rsidRDefault="00852AAB" w:rsidP="00852AAB">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period of selection establish proceeding from speed of change of RVH of process bringing to a raznaladka (is defined in the preliminary analysis)</w:t>
      </w:r>
    </w:p>
    <w:p w:rsidR="00390B3A" w:rsidRDefault="00390B3A">
      <w:pPr>
        <w:rPr>
          <w:rFonts w:ascii="Times New Roman" w:hAnsi="Times New Roman" w:cs="Times New Roman"/>
          <w:b/>
          <w:bCs/>
          <w:sz w:val="28"/>
          <w:szCs w:val="28"/>
          <w:lang w:val="en-US"/>
        </w:rPr>
      </w:pPr>
      <w:r>
        <w:rPr>
          <w:rFonts w:ascii="Times New Roman" w:hAnsi="Times New Roman" w:cs="Times New Roman"/>
          <w:b/>
          <w:bCs/>
          <w:sz w:val="28"/>
          <w:szCs w:val="28"/>
          <w:lang w:val="en-US"/>
        </w:rPr>
        <w:br w:type="page"/>
      </w:r>
    </w:p>
    <w:p w:rsidR="005641BF" w:rsidRPr="000239FD" w:rsidRDefault="007A7D23" w:rsidP="00852AAB">
      <w:pPr>
        <w:spacing w:after="0" w:line="240" w:lineRule="auto"/>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026" editas="canvas" style="width:459pt;height:585pt;mso-position-horizontal-relative:char;mso-position-vertical-relative:line" coordorigin="1701,3702" coordsize="9180,11700">
            <o:lock v:ext="edit" aspectratio="t"/>
            <v:shape id="_x0000_s1027" type="#_x0000_t75" style="position:absolute;left:1701;top:3702;width:9180;height:11700" o:preferrelative="f">
              <v:fill o:detectmouseclick="t"/>
              <v:path o:extrusionok="t" o:connecttype="none"/>
            </v:shape>
            <v:shape id="_x0000_s1028" type="#_x0000_t110" style="position:absolute;left:5121;top:4962;width:2880;height:1620">
              <v:textbox style="mso-next-textbox:#_x0000_s1028" inset="0,0,0,0">
                <w:txbxContent>
                  <w:p w:rsidR="00ED6FCE" w:rsidRPr="00852AAB" w:rsidRDefault="00ED6FCE" w:rsidP="00852AAB">
                    <w:pPr>
                      <w:spacing w:after="0" w:line="240" w:lineRule="auto"/>
                      <w:jc w:val="center"/>
                      <w:rPr>
                        <w:rFonts w:ascii="Times New Roman" w:hAnsi="Times New Roman" w:cs="Times New Roman"/>
                        <w:sz w:val="20"/>
                      </w:rPr>
                    </w:pPr>
                    <w:r w:rsidRPr="00852AAB">
                      <w:rPr>
                        <w:rFonts w:ascii="Times New Roman" w:hAnsi="Times New Roman" w:cs="Times New Roman"/>
                        <w:sz w:val="20"/>
                      </w:rPr>
                      <w:t>Process statistically operated?</w:t>
                    </w:r>
                  </w:p>
                </w:txbxContent>
              </v:textbox>
            </v:shape>
            <v:rect id="_x0000_s1029" style="position:absolute;left:9261;top:5322;width:1261;height:900">
              <v:textbox style="mso-next-textbox:#_x0000_s1029" inset="0,0,0,0">
                <w:txbxContent>
                  <w:p w:rsidR="00ED6FCE" w:rsidRPr="00852AAB" w:rsidRDefault="00ED6FCE" w:rsidP="00852AAB">
                    <w:pPr>
                      <w:spacing w:after="0" w:line="240" w:lineRule="auto"/>
                      <w:jc w:val="center"/>
                      <w:rPr>
                        <w:rFonts w:ascii="Times New Roman" w:hAnsi="Times New Roman" w:cs="Times New Roman"/>
                        <w:sz w:val="20"/>
                      </w:rPr>
                    </w:pPr>
                    <w:r w:rsidRPr="00852AAB">
                      <w:rPr>
                        <w:rFonts w:ascii="Times New Roman" w:hAnsi="Times New Roman" w:cs="Times New Roman"/>
                        <w:sz w:val="20"/>
                      </w:rPr>
                      <w:t>To make process debugging</w:t>
                    </w:r>
                  </w:p>
                </w:txbxContent>
              </v:textbox>
            </v:rect>
            <v:rect id="_x0000_s1030" style="position:absolute;left:4763;top:6942;width:3598;height:1080">
              <v:textbox style="mso-next-textbox:#_x0000_s1030" inset="0,0,0,0">
                <w:txbxContent>
                  <w:p w:rsidR="00ED6FCE" w:rsidRPr="00852AAB" w:rsidRDefault="00ED6FCE" w:rsidP="00852AAB">
                    <w:pPr>
                      <w:spacing w:after="0" w:line="240" w:lineRule="auto"/>
                      <w:jc w:val="center"/>
                      <w:rPr>
                        <w:rFonts w:ascii="Times New Roman" w:hAnsi="Times New Roman" w:cs="Times New Roman"/>
                        <w:sz w:val="20"/>
                        <w:lang w:val="en-US"/>
                      </w:rPr>
                    </w:pPr>
                    <w:r w:rsidRPr="00852AAB">
                      <w:rPr>
                        <w:rFonts w:ascii="Times New Roman" w:hAnsi="Times New Roman" w:cs="Times New Roman"/>
                        <w:sz w:val="20"/>
                        <w:lang w:val="en-US"/>
                      </w:rPr>
                      <w:t>To choose a method of regulation and the adjustable selective characteristic of RVH</w:t>
                    </w:r>
                  </w:p>
                </w:txbxContent>
              </v:textbox>
            </v:rect>
            <v:rect id="_x0000_s1031" style="position:absolute;left:4761;top:3882;width:3600;height:720">
              <v:textbox style="mso-next-textbox:#_x0000_s1031" inset="0,0,0,0">
                <w:txbxContent>
                  <w:p w:rsidR="00ED6FCE" w:rsidRPr="00852AAB" w:rsidRDefault="00ED6FCE" w:rsidP="00852AAB">
                    <w:pPr>
                      <w:spacing w:after="0" w:line="240" w:lineRule="auto"/>
                      <w:jc w:val="center"/>
                      <w:rPr>
                        <w:rFonts w:ascii="Times New Roman" w:hAnsi="Times New Roman" w:cs="Times New Roman"/>
                        <w:sz w:val="20"/>
                        <w:lang w:val="en-US"/>
                      </w:rPr>
                    </w:pPr>
                    <w:r w:rsidRPr="00852AAB">
                      <w:rPr>
                        <w:rFonts w:ascii="Times New Roman" w:hAnsi="Times New Roman" w:cs="Times New Roman"/>
                        <w:sz w:val="20"/>
                        <w:lang w:val="en-US"/>
                      </w:rPr>
                      <w:t>To make the statistical analysis of accuracy of those. process</w:t>
                    </w:r>
                  </w:p>
                  <w:p w:rsidR="00ED6FCE" w:rsidRPr="00852AAB" w:rsidRDefault="00ED6FCE" w:rsidP="00852AAB">
                    <w:pPr>
                      <w:spacing w:after="0" w:line="240" w:lineRule="auto"/>
                      <w:rPr>
                        <w:rFonts w:ascii="Times New Roman" w:hAnsi="Times New Roman" w:cs="Times New Roman"/>
                        <w:sz w:val="24"/>
                        <w:szCs w:val="24"/>
                        <w:lang w:val="en-US"/>
                      </w:rPr>
                    </w:pPr>
                  </w:p>
                </w:txbxContent>
              </v:textbox>
            </v:rect>
            <v:rect id="_x0000_s1032" style="position:absolute;left:4762;top:8382;width:3598;height:1080">
              <v:textbox style="mso-next-textbox:#_x0000_s1032" inset="0,0,0,0">
                <w:txbxContent>
                  <w:p w:rsidR="00ED6FCE" w:rsidRPr="00852AAB" w:rsidRDefault="00ED6FCE" w:rsidP="00852AAB">
                    <w:pPr>
                      <w:spacing w:after="0" w:line="240" w:lineRule="auto"/>
                      <w:jc w:val="center"/>
                      <w:rPr>
                        <w:rFonts w:ascii="Times New Roman" w:hAnsi="Times New Roman" w:cs="Times New Roman"/>
                        <w:sz w:val="20"/>
                        <w:lang w:val="en-US"/>
                      </w:rPr>
                    </w:pPr>
                    <w:r w:rsidRPr="00852AAB">
                      <w:rPr>
                        <w:rFonts w:ascii="Times New Roman" w:hAnsi="Times New Roman" w:cs="Times New Roman"/>
                        <w:sz w:val="20"/>
                        <w:lang w:val="en-US"/>
                      </w:rPr>
                      <w:t>To establish volume a vyborok and the selection period, to define borders (GR) of regulation, to construct the control card of regulation</w:t>
                    </w:r>
                  </w:p>
                </w:txbxContent>
              </v:textbox>
            </v:rect>
            <v:rect id="_x0000_s1033" style="position:absolute;left:4761;top:9822;width:3598;height:1080">
              <v:textbox style="mso-next-textbox:#_x0000_s1033" inset="0,0,0,0">
                <w:txbxContent>
                  <w:p w:rsidR="00ED6FCE" w:rsidRPr="00852AAB" w:rsidRDefault="00ED6FCE" w:rsidP="00852AAB">
                    <w:pPr>
                      <w:spacing w:after="0" w:line="240" w:lineRule="auto"/>
                      <w:jc w:val="center"/>
                      <w:rPr>
                        <w:rFonts w:ascii="Times New Roman" w:hAnsi="Times New Roman" w:cs="Times New Roman"/>
                        <w:sz w:val="20"/>
                      </w:rPr>
                    </w:pPr>
                  </w:p>
                  <w:p w:rsidR="00ED6FCE" w:rsidRPr="00852AAB" w:rsidRDefault="00ED6FCE" w:rsidP="00852AAB">
                    <w:pPr>
                      <w:spacing w:after="0" w:line="240" w:lineRule="auto"/>
                      <w:jc w:val="center"/>
                      <w:rPr>
                        <w:rFonts w:ascii="Times New Roman" w:hAnsi="Times New Roman" w:cs="Times New Roman"/>
                        <w:sz w:val="20"/>
                        <w:lang w:val="en-US"/>
                      </w:rPr>
                    </w:pPr>
                    <w:r w:rsidRPr="00852AAB">
                      <w:rPr>
                        <w:rFonts w:ascii="Times New Roman" w:hAnsi="Times New Roman" w:cs="Times New Roman"/>
                        <w:sz w:val="20"/>
                        <w:lang w:val="en-US"/>
                      </w:rPr>
                      <w:t>To take instant sample to define value of RVH</w:t>
                    </w:r>
                  </w:p>
                </w:txbxContent>
              </v:textbox>
            </v:rect>
            <v:shape id="_x0000_s1034" type="#_x0000_t110" style="position:absolute;left:5121;top:11262;width:2880;height:1620">
              <v:textbox style="mso-next-textbox:#_x0000_s1034" inset="0,0,0,0">
                <w:txbxContent>
                  <w:p w:rsidR="00ED6FCE" w:rsidRPr="00852AAB" w:rsidRDefault="00ED6FCE" w:rsidP="00852AAB">
                    <w:pPr>
                      <w:spacing w:after="0" w:line="240" w:lineRule="auto"/>
                      <w:jc w:val="center"/>
                      <w:rPr>
                        <w:rFonts w:ascii="Times New Roman" w:hAnsi="Times New Roman" w:cs="Times New Roman"/>
                        <w:sz w:val="20"/>
                      </w:rPr>
                    </w:pPr>
                    <w:r w:rsidRPr="00852AAB">
                      <w:rPr>
                        <w:rFonts w:ascii="Times New Roman" w:hAnsi="Times New Roman" w:cs="Times New Roman"/>
                        <w:sz w:val="20"/>
                      </w:rPr>
                      <w:t>RVH lies within GR</w:t>
                    </w:r>
                  </w:p>
                </w:txbxContent>
              </v:textbox>
            </v:shape>
            <v:rect id="_x0000_s1035" style="position:absolute;left:2603;top:13914;width:3598;height:1308">
              <v:textbox style="mso-next-textbox:#_x0000_s1035" inset="0,0,0,0">
                <w:txbxContent>
                  <w:p w:rsidR="00ED6FCE" w:rsidRDefault="00ED6FCE" w:rsidP="00852AAB">
                    <w:pPr>
                      <w:spacing w:after="0" w:line="240" w:lineRule="auto"/>
                      <w:jc w:val="center"/>
                      <w:rPr>
                        <w:rFonts w:ascii="Times New Roman" w:hAnsi="Times New Roman" w:cs="Times New Roman"/>
                        <w:sz w:val="20"/>
                        <w:lang w:val="en-US"/>
                      </w:rPr>
                    </w:pPr>
                  </w:p>
                  <w:p w:rsidR="00ED6FCE" w:rsidRPr="00852AAB" w:rsidRDefault="00ED6FCE" w:rsidP="00852AAB">
                    <w:pPr>
                      <w:spacing w:after="0" w:line="240" w:lineRule="auto"/>
                      <w:jc w:val="center"/>
                      <w:rPr>
                        <w:rFonts w:ascii="Times New Roman" w:hAnsi="Times New Roman" w:cs="Times New Roman"/>
                        <w:sz w:val="20"/>
                        <w:lang w:val="en-US"/>
                      </w:rPr>
                    </w:pPr>
                    <w:r w:rsidRPr="00852AAB">
                      <w:rPr>
                        <w:rFonts w:ascii="Times New Roman" w:hAnsi="Times New Roman" w:cs="Times New Roman"/>
                        <w:sz w:val="20"/>
                        <w:lang w:val="en-US"/>
                      </w:rPr>
                      <w:t>To make a necessary correcting of parameters of technological process (a podnaladka, control, replacement or tool editing)</w:t>
                    </w:r>
                  </w:p>
                </w:txbxContent>
              </v:textbox>
            </v:rect>
            <v:rect id="_x0000_s1036" style="position:absolute;left:6741;top:13914;width:3598;height:1308">
              <v:textbox style="mso-next-textbox:#_x0000_s1036" inset="0,0,0,0">
                <w:txbxContent>
                  <w:p w:rsidR="00ED6FCE" w:rsidRDefault="00ED6FCE" w:rsidP="00852AAB">
                    <w:pPr>
                      <w:spacing w:after="0" w:line="240" w:lineRule="auto"/>
                      <w:jc w:val="center"/>
                      <w:rPr>
                        <w:rFonts w:ascii="Times New Roman" w:hAnsi="Times New Roman" w:cs="Times New Roman"/>
                        <w:sz w:val="20"/>
                        <w:lang w:val="en-US"/>
                      </w:rPr>
                    </w:pPr>
                  </w:p>
                  <w:p w:rsidR="00ED6FCE" w:rsidRPr="00852AAB" w:rsidRDefault="00ED6FCE" w:rsidP="00852AAB">
                    <w:pPr>
                      <w:spacing w:after="0" w:line="240" w:lineRule="auto"/>
                      <w:jc w:val="center"/>
                      <w:rPr>
                        <w:rFonts w:ascii="Times New Roman" w:hAnsi="Times New Roman" w:cs="Times New Roman"/>
                        <w:sz w:val="20"/>
                        <w:lang w:val="en-US"/>
                      </w:rPr>
                    </w:pPr>
                    <w:r w:rsidRPr="00852AAB">
                      <w:rPr>
                        <w:rFonts w:ascii="Times New Roman" w:hAnsi="Times New Roman" w:cs="Times New Roman"/>
                        <w:sz w:val="20"/>
                        <w:lang w:val="en-US"/>
                      </w:rPr>
                      <w:t xml:space="preserve">To subject to continuous control production made from the moment of selection of the previous sample </w:t>
                    </w:r>
                  </w:p>
                </w:txbxContent>
              </v:textbox>
            </v:rect>
            <v:rect id="_x0000_s1037" style="position:absolute;left:9260;top:11622;width:1261;height:900">
              <v:textbox style="mso-next-textbox:#_x0000_s1037" inset="0,0,0,0">
                <w:txbxContent>
                  <w:p w:rsidR="00ED6FCE" w:rsidRPr="00852AAB" w:rsidRDefault="00ED6FCE" w:rsidP="00852AAB">
                    <w:pPr>
                      <w:spacing w:after="0" w:line="240" w:lineRule="auto"/>
                      <w:jc w:val="center"/>
                      <w:rPr>
                        <w:rFonts w:ascii="Times New Roman" w:hAnsi="Times New Roman" w:cs="Times New Roman"/>
                        <w:sz w:val="20"/>
                      </w:rPr>
                    </w:pPr>
                    <w:r w:rsidRPr="00852AAB">
                      <w:rPr>
                        <w:rFonts w:ascii="Times New Roman" w:hAnsi="Times New Roman" w:cs="Times New Roman"/>
                        <w:sz w:val="20"/>
                      </w:rPr>
                      <w:t>To sustain the selection period</w:t>
                    </w:r>
                  </w:p>
                </w:txbxContent>
              </v:textbox>
            </v:rect>
            <v:shape id="_x0000_s1038" type="#_x0000_t32" style="position:absolute;left:6561;top:4602;width:1;height:360" o:connectortype="straight">
              <v:stroke endarrow="block"/>
            </v:shape>
            <v:shape id="_x0000_s1039" type="#_x0000_t32" style="position:absolute;left:6561;top:6582;width:1;height:360" o:connectortype="straight">
              <v:stroke endarrow="block"/>
            </v:shape>
            <v:shape id="_x0000_s1040" type="#_x0000_t32" style="position:absolute;left:6561;top:8022;width:1;height:360;flip:x" o:connectortype="straight">
              <v:stroke endarrow="block"/>
            </v:shape>
            <v:shape id="_x0000_s1041" type="#_x0000_t32" style="position:absolute;left:6560;top:9462;width:1;height:360;flip:x" o:connectortype="straight">
              <v:stroke endarrow="block"/>
            </v:shape>
            <v:shape id="_x0000_s1042" type="#_x0000_t32" style="position:absolute;left:6560;top:10902;width:1;height:360" o:connectortype="straight">
              <v:stroke endarrow="block"/>
            </v:shape>
            <v:shape id="_x0000_s1043" type="#_x0000_t33" style="position:absolute;left:8587;top:4016;width:1080;height:1531;rotation:270;flip:x" o:connectortype="elbow" adj="-186500,38855,-186500">
              <v:stroke endarrow="block"/>
            </v:shape>
            <v:shape id="_x0000_s1044" type="#_x0000_t33" style="position:absolute;left:8495;top:10226;width:1260;height:1532;rotation:270;flip:x" o:connectortype="elbow" adj="-159840,127654,-159840">
              <v:stroke endarrow="block"/>
            </v:shape>
            <v:shape id="_x0000_s1045" type="#_x0000_t34" style="position:absolute;left:4966;top:12318;width:1032;height:2159;rotation:90" o:connectortype="elbow" adj=",-103188,-125456">
              <v:stroke endarrow="block"/>
            </v:shape>
            <v:shape id="_x0000_s1046" type="#_x0000_t34" style="position:absolute;left:7035;top:12408;width:1032;height:1979;rotation:90;flip:x" o:connectortype="elbow" adj=",112573,-125456">
              <v:stroke endarrow="block"/>
            </v:shape>
            <v:shape id="_x0000_s1047" type="#_x0000_t32" style="position:absolute;left:8001;top:12072;width:1259;height:1" o:connectortype="straight">
              <v:stroke endarrow="block"/>
            </v:shape>
            <v:shape id="_x0000_s1048" type="#_x0000_t32" style="position:absolute;left:8001;top:5772;width:1260;height:1" o:connectortype="straight">
              <v:stroke endarrow="block"/>
            </v:shape>
            <v:rect id="_x0000_s1049" style="position:absolute;left:8361;top:11622;width:540;height:360" stroked="f">
              <v:textbox style="mso-next-textbox:#_x0000_s1049" inset="0,0,0,0">
                <w:txbxContent>
                  <w:p w:rsidR="00ED6FCE" w:rsidRDefault="00ED6FCE" w:rsidP="000541A5">
                    <w:pPr>
                      <w:jc w:val="center"/>
                      <w:rPr>
                        <w:sz w:val="20"/>
                      </w:rPr>
                    </w:pPr>
                    <w:r>
                      <w:rPr>
                        <w:sz w:val="20"/>
                      </w:rPr>
                      <w:t>yes</w:t>
                    </w:r>
                  </w:p>
                </w:txbxContent>
              </v:textbox>
            </v:rect>
            <v:rect id="_x0000_s1050" style="position:absolute;left:6741;top:6582;width:540;height:360" stroked="f">
              <v:textbox style="mso-next-textbox:#_x0000_s1050" inset="0,0,0,0">
                <w:txbxContent>
                  <w:p w:rsidR="00ED6FCE" w:rsidRDefault="00ED6FCE" w:rsidP="000541A5">
                    <w:pPr>
                      <w:jc w:val="center"/>
                      <w:rPr>
                        <w:sz w:val="20"/>
                      </w:rPr>
                    </w:pPr>
                    <w:r>
                      <w:rPr>
                        <w:sz w:val="20"/>
                      </w:rPr>
                      <w:t>yes</w:t>
                    </w:r>
                  </w:p>
                </w:txbxContent>
              </v:textbox>
            </v:rect>
            <v:rect id="_x0000_s1051" style="position:absolute;left:8361;top:5322;width:540;height:360" stroked="f">
              <v:textbox style="mso-next-textbox:#_x0000_s1051" inset="0,0,0,0">
                <w:txbxContent>
                  <w:p w:rsidR="00ED6FCE" w:rsidRDefault="00ED6FCE" w:rsidP="000541A5">
                    <w:pPr>
                      <w:jc w:val="center"/>
                      <w:rPr>
                        <w:sz w:val="20"/>
                      </w:rPr>
                    </w:pPr>
                    <w:r>
                      <w:rPr>
                        <w:sz w:val="20"/>
                      </w:rPr>
                      <w:t>no</w:t>
                    </w:r>
                  </w:p>
                </w:txbxContent>
              </v:textbox>
            </v:rect>
            <v:rect id="_x0000_s1052" style="position:absolute;left:6741;top:12882;width:540;height:360" stroked="f">
              <v:textbox style="mso-next-textbox:#_x0000_s1052" inset="0,0,0,0">
                <w:txbxContent>
                  <w:p w:rsidR="00ED6FCE" w:rsidRDefault="00ED6FCE" w:rsidP="000541A5">
                    <w:pPr>
                      <w:jc w:val="center"/>
                      <w:rPr>
                        <w:sz w:val="20"/>
                      </w:rPr>
                    </w:pPr>
                    <w:r>
                      <w:rPr>
                        <w:sz w:val="20"/>
                      </w:rPr>
                      <w:t>no</w:t>
                    </w:r>
                  </w:p>
                </w:txbxContent>
              </v:textbox>
            </v:rect>
            <w10:wrap type="none" side="left"/>
            <w10:anchorlock/>
          </v:group>
        </w:pict>
      </w:r>
    </w:p>
    <w:p w:rsidR="005641BF" w:rsidRPr="000239FD" w:rsidRDefault="005641BF" w:rsidP="0098746D">
      <w:pPr>
        <w:spacing w:after="0" w:line="240" w:lineRule="auto"/>
        <w:ind w:firstLine="709"/>
        <w:rPr>
          <w:rFonts w:ascii="Times New Roman" w:hAnsi="Times New Roman" w:cs="Times New Roman"/>
          <w:sz w:val="28"/>
          <w:szCs w:val="28"/>
        </w:rPr>
      </w:pP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Drawing 5. General algorithm of actions of regulation of technological process</w:t>
      </w:r>
    </w:p>
    <w:p w:rsidR="00390B3A" w:rsidRDefault="00390B3A" w:rsidP="00390B3A">
      <w:pPr>
        <w:spacing w:after="0" w:line="240" w:lineRule="auto"/>
        <w:ind w:firstLine="709"/>
        <w:rPr>
          <w:rFonts w:ascii="Times New Roman" w:hAnsi="Times New Roman" w:cs="Times New Roman"/>
          <w:b/>
          <w:bCs/>
          <w:sz w:val="28"/>
          <w:szCs w:val="28"/>
          <w:lang w:val="en-US"/>
        </w:rPr>
      </w:pPr>
    </w:p>
    <w:p w:rsidR="00390B3A" w:rsidRPr="000239FD" w:rsidRDefault="00390B3A" w:rsidP="00390B3A">
      <w:pPr>
        <w:spacing w:after="0" w:line="240" w:lineRule="auto"/>
        <w:ind w:firstLine="709"/>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2 </w:t>
      </w:r>
      <w:r w:rsidRPr="000239FD">
        <w:rPr>
          <w:rFonts w:ascii="Times New Roman" w:hAnsi="Times New Roman" w:cs="Times New Roman"/>
          <w:b/>
          <w:bCs/>
          <w:sz w:val="28"/>
          <w:szCs w:val="28"/>
          <w:lang w:val="en-US"/>
        </w:rPr>
        <w:t>RVH – the adjustable selective characteristic.</w:t>
      </w:r>
    </w:p>
    <w:p w:rsidR="00390B3A" w:rsidRPr="000239FD" w:rsidRDefault="00390B3A" w:rsidP="00390B3A">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It can be: </w:t>
      </w:r>
    </w:p>
    <w:p w:rsidR="00390B3A" w:rsidRPr="000239FD" w:rsidRDefault="00390B3A" w:rsidP="00390B3A">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i/>
          <w:iCs/>
          <w:sz w:val="28"/>
          <w:szCs w:val="28"/>
          <w:lang w:val="en-US"/>
        </w:rPr>
        <w:t>1)</w:t>
      </w:r>
      <w:r w:rsidRPr="000239FD">
        <w:rPr>
          <w:rFonts w:ascii="Times New Roman" w:hAnsi="Times New Roman" w:cs="Times New Roman"/>
          <w:sz w:val="28"/>
          <w:szCs w:val="28"/>
          <w:lang w:val="en-US"/>
        </w:rPr>
        <w:t xml:space="preserve"> </w:t>
      </w:r>
      <w:r w:rsidRPr="000239FD">
        <w:rPr>
          <w:rFonts w:ascii="Times New Roman" w:hAnsi="Times New Roman" w:cs="Times New Roman"/>
          <w:i/>
          <w:iCs/>
          <w:sz w:val="28"/>
          <w:szCs w:val="28"/>
          <w:lang w:val="en-US"/>
        </w:rPr>
        <w:t>A method of statistical control on quantitative control</w:t>
      </w:r>
      <w:r w:rsidRPr="000239FD">
        <w:rPr>
          <w:rFonts w:ascii="Times New Roman" w:hAnsi="Times New Roman" w:cs="Times New Roman"/>
          <w:sz w:val="28"/>
          <w:szCs w:val="28"/>
          <w:lang w:val="en-US"/>
        </w:rPr>
        <w:t>:</w:t>
      </w:r>
    </w:p>
    <w:p w:rsidR="00390B3A" w:rsidRPr="000239FD" w:rsidRDefault="00390B3A" w:rsidP="00390B3A">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average value "H" (group method)</w:t>
      </w:r>
    </w:p>
    <w:p w:rsidR="00390B3A" w:rsidRPr="000239FD" w:rsidRDefault="00390B3A" w:rsidP="00390B3A">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average quadratic deviations of "SKO"</w:t>
      </w:r>
    </w:p>
    <w:p w:rsidR="00390B3A" w:rsidRPr="000239FD" w:rsidRDefault="00390B3A" w:rsidP="00390B3A">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 scope of "R"</w:t>
      </w:r>
    </w:p>
    <w:p w:rsidR="00390B3A" w:rsidRPr="000239FD" w:rsidRDefault="00390B3A" w:rsidP="00390B3A">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2) </w:t>
      </w:r>
      <w:r w:rsidRPr="000239FD">
        <w:rPr>
          <w:rFonts w:ascii="Times New Roman" w:hAnsi="Times New Roman" w:cs="Times New Roman"/>
          <w:i/>
          <w:iCs/>
          <w:sz w:val="28"/>
          <w:szCs w:val="28"/>
          <w:lang w:val="en-US"/>
        </w:rPr>
        <w:t>A method of statistical control on an alternative sign</w:t>
      </w:r>
      <w:r w:rsidRPr="000239FD">
        <w:rPr>
          <w:rFonts w:ascii="Times New Roman" w:hAnsi="Times New Roman" w:cs="Times New Roman"/>
          <w:sz w:val="28"/>
          <w:szCs w:val="28"/>
          <w:lang w:val="en-US"/>
        </w:rPr>
        <w:t>:</w:t>
      </w:r>
    </w:p>
    <w:p w:rsidR="00390B3A" w:rsidRPr="000239FD" w:rsidRDefault="00390B3A" w:rsidP="00390B3A">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number of defects, number of defective units of production "With" and "PR"</w:t>
      </w:r>
    </w:p>
    <w:p w:rsidR="00390B3A" w:rsidRPr="000239FD" w:rsidRDefault="00390B3A" w:rsidP="00390B3A">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share of defects of "R"</w:t>
      </w:r>
    </w:p>
    <w:p w:rsidR="00390B3A" w:rsidRPr="000239FD" w:rsidRDefault="00390B3A" w:rsidP="00390B3A">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average of defects on «u» unit of production</w:t>
      </w:r>
    </w:p>
    <w:p w:rsidR="00390B3A" w:rsidRPr="000239FD" w:rsidRDefault="00390B3A" w:rsidP="00390B3A">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cumulative sums</w:t>
      </w:r>
    </w:p>
    <w:p w:rsidR="00390B3A" w:rsidRPr="000239FD" w:rsidRDefault="00390B3A" w:rsidP="00390B3A">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Statistical regulation of technological process as a rule carry out by means of control cards.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p>
    <w:p w:rsidR="00C4446D" w:rsidRDefault="00C4446D" w:rsidP="00C4446D">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t>Control questions:</w:t>
      </w:r>
    </w:p>
    <w:p w:rsidR="00C4446D" w:rsidRPr="00C4446D" w:rsidRDefault="00C4446D" w:rsidP="0098746D">
      <w:pPr>
        <w:spacing w:after="0" w:line="240" w:lineRule="auto"/>
        <w:ind w:firstLine="709"/>
        <w:jc w:val="both"/>
        <w:rPr>
          <w:rFonts w:ascii="Times New Roman" w:eastAsia="Calibri" w:hAnsi="Times New Roman" w:cs="Times New Roman"/>
          <w:bCs/>
          <w:color w:val="000000"/>
          <w:sz w:val="28"/>
          <w:szCs w:val="28"/>
          <w:lang w:val="en-US"/>
        </w:rPr>
      </w:pPr>
      <w:r w:rsidRPr="00C4446D">
        <w:rPr>
          <w:rFonts w:ascii="Times New Roman" w:eastAsia="Calibri" w:hAnsi="Times New Roman" w:cs="Times New Roman"/>
          <w:bCs/>
          <w:color w:val="000000"/>
          <w:sz w:val="28"/>
          <w:szCs w:val="28"/>
          <w:lang w:val="en-US"/>
        </w:rPr>
        <w:t>1 Methods of the statistical analysis of technological processes</w:t>
      </w:r>
    </w:p>
    <w:p w:rsidR="00C4446D" w:rsidRPr="00C4446D" w:rsidRDefault="00C4446D" w:rsidP="0098746D">
      <w:pPr>
        <w:spacing w:after="0" w:line="240" w:lineRule="auto"/>
        <w:ind w:firstLine="709"/>
        <w:jc w:val="both"/>
        <w:rPr>
          <w:rFonts w:ascii="Times New Roman" w:eastAsia="Calibri" w:hAnsi="Times New Roman" w:cs="Times New Roman"/>
          <w:bCs/>
          <w:color w:val="000000"/>
          <w:sz w:val="28"/>
          <w:szCs w:val="28"/>
          <w:lang w:val="en-US"/>
        </w:rPr>
      </w:pPr>
      <w:r w:rsidRPr="00C4446D">
        <w:rPr>
          <w:rFonts w:ascii="Times New Roman" w:eastAsia="Calibri" w:hAnsi="Times New Roman" w:cs="Times New Roman"/>
          <w:bCs/>
          <w:color w:val="000000"/>
          <w:sz w:val="28"/>
          <w:szCs w:val="28"/>
          <w:lang w:val="en-US"/>
        </w:rPr>
        <w:t>2 Regulation of technological processes</w:t>
      </w:r>
    </w:p>
    <w:p w:rsidR="005641BF" w:rsidRPr="00C4446D" w:rsidRDefault="00C4446D" w:rsidP="0098746D">
      <w:pPr>
        <w:spacing w:after="0" w:line="240" w:lineRule="auto"/>
        <w:ind w:firstLine="709"/>
        <w:jc w:val="both"/>
        <w:rPr>
          <w:rFonts w:ascii="Times New Roman" w:hAnsi="Times New Roman" w:cs="Times New Roman"/>
          <w:bCs/>
          <w:sz w:val="28"/>
          <w:szCs w:val="28"/>
          <w:lang w:val="en-US"/>
        </w:rPr>
      </w:pPr>
      <w:r w:rsidRPr="00C4446D">
        <w:rPr>
          <w:rFonts w:ascii="Times New Roman" w:eastAsia="Calibri" w:hAnsi="Times New Roman" w:cs="Times New Roman"/>
          <w:bCs/>
          <w:color w:val="000000"/>
          <w:sz w:val="28"/>
          <w:szCs w:val="28"/>
          <w:lang w:val="en-US"/>
        </w:rPr>
        <w:t>3 Statistical control of production</w:t>
      </w:r>
    </w:p>
    <w:p w:rsidR="00C4446D" w:rsidRDefault="00C4446D" w:rsidP="0098746D">
      <w:pPr>
        <w:spacing w:after="0" w:line="240" w:lineRule="auto"/>
        <w:ind w:firstLine="709"/>
        <w:jc w:val="both"/>
        <w:rPr>
          <w:rFonts w:ascii="Times New Roman" w:hAnsi="Times New Roman" w:cs="Times New Roman"/>
          <w:b/>
          <w:bCs/>
          <w:sz w:val="28"/>
          <w:szCs w:val="28"/>
          <w:lang w:val="en-US"/>
        </w:rPr>
      </w:pPr>
    </w:p>
    <w:p w:rsidR="00C4446D" w:rsidRPr="00C4446D" w:rsidRDefault="00C4446D" w:rsidP="00C4446D">
      <w:pPr>
        <w:spacing w:after="0" w:line="240" w:lineRule="auto"/>
        <w:ind w:firstLine="708"/>
        <w:jc w:val="both"/>
        <w:rPr>
          <w:rStyle w:val="FontStyle16"/>
          <w:sz w:val="28"/>
          <w:szCs w:val="28"/>
        </w:rPr>
      </w:pPr>
      <w:r>
        <w:rPr>
          <w:rStyle w:val="FontStyle16"/>
          <w:sz w:val="28"/>
          <w:szCs w:val="28"/>
          <w:lang w:val="en-US"/>
        </w:rPr>
        <w:t>Literature</w:t>
      </w:r>
      <w:r w:rsidRPr="00C4446D">
        <w:rPr>
          <w:rStyle w:val="FontStyle16"/>
          <w:sz w:val="28"/>
          <w:szCs w:val="28"/>
        </w:rPr>
        <w:t>:</w:t>
      </w:r>
    </w:p>
    <w:p w:rsidR="00C4446D" w:rsidRPr="00C4446D" w:rsidRDefault="00C4446D" w:rsidP="00C4446D">
      <w:pPr>
        <w:pStyle w:val="21"/>
        <w:shd w:val="clear" w:color="auto" w:fill="auto"/>
        <w:tabs>
          <w:tab w:val="left" w:pos="730"/>
        </w:tabs>
        <w:spacing w:before="0" w:line="240" w:lineRule="auto"/>
        <w:ind w:right="20" w:firstLine="709"/>
        <w:rPr>
          <w:sz w:val="28"/>
          <w:szCs w:val="28"/>
        </w:rPr>
      </w:pPr>
      <w:r w:rsidRPr="00C4446D">
        <w:rPr>
          <w:sz w:val="28"/>
          <w:szCs w:val="28"/>
        </w:rPr>
        <w:t>1</w:t>
      </w:r>
      <w:r>
        <w:rPr>
          <w:sz w:val="28"/>
          <w:szCs w:val="28"/>
        </w:rPr>
        <w:t xml:space="preserve"> Балашов Е.ГТ. Статистический контроль и регулирование качества массовой продукции / </w:t>
      </w:r>
      <w:r>
        <w:rPr>
          <w:sz w:val="28"/>
          <w:szCs w:val="28"/>
          <w:lang w:val="en-US"/>
        </w:rPr>
        <w:t>E</w:t>
      </w:r>
      <w:r>
        <w:rPr>
          <w:sz w:val="28"/>
          <w:szCs w:val="28"/>
        </w:rPr>
        <w:t>.</w:t>
      </w:r>
      <w:r>
        <w:rPr>
          <w:sz w:val="28"/>
          <w:szCs w:val="28"/>
          <w:lang w:val="en-US"/>
        </w:rPr>
        <w:t>I</w:t>
      </w:r>
      <w:r>
        <w:rPr>
          <w:sz w:val="28"/>
          <w:szCs w:val="28"/>
        </w:rPr>
        <w:t>I. Балашов, В.А. Долженков. - М. : Машиностроение, 1984.-231 с.</w:t>
      </w:r>
    </w:p>
    <w:p w:rsidR="00C4446D" w:rsidRDefault="00C4446D" w:rsidP="00C4446D">
      <w:pPr>
        <w:pStyle w:val="21"/>
        <w:shd w:val="clear" w:color="auto" w:fill="auto"/>
        <w:tabs>
          <w:tab w:val="left" w:pos="758"/>
        </w:tabs>
        <w:spacing w:before="0" w:line="240" w:lineRule="auto"/>
        <w:ind w:right="20" w:firstLine="709"/>
        <w:rPr>
          <w:sz w:val="28"/>
          <w:szCs w:val="28"/>
        </w:rPr>
      </w:pPr>
      <w:r w:rsidRPr="00C4446D">
        <w:rPr>
          <w:sz w:val="28"/>
          <w:szCs w:val="28"/>
        </w:rPr>
        <w:t>2</w:t>
      </w:r>
      <w:r>
        <w:rPr>
          <w:sz w:val="28"/>
          <w:szCs w:val="28"/>
        </w:rPr>
        <w:t xml:space="preserve"> Статистические методы контроля качества продукции / </w:t>
      </w:r>
      <w:r>
        <w:rPr>
          <w:sz w:val="28"/>
          <w:szCs w:val="28"/>
          <w:lang w:val="en-US"/>
        </w:rPr>
        <w:t>JI</w:t>
      </w:r>
      <w:r>
        <w:rPr>
          <w:sz w:val="28"/>
          <w:szCs w:val="28"/>
        </w:rPr>
        <w:t>.</w:t>
      </w:r>
      <w:r>
        <w:rPr>
          <w:sz w:val="28"/>
          <w:szCs w:val="28"/>
          <w:lang w:val="en-US"/>
        </w:rPr>
        <w:t>A</w:t>
      </w:r>
      <w:r>
        <w:rPr>
          <w:sz w:val="28"/>
          <w:szCs w:val="28"/>
        </w:rPr>
        <w:t>. Ноулер и др. - М. : Издательство стандартов, 1984. - 104 с.</w:t>
      </w:r>
    </w:p>
    <w:p w:rsidR="00C4446D" w:rsidRPr="00775830" w:rsidRDefault="00C4446D" w:rsidP="00C4446D">
      <w:pPr>
        <w:pStyle w:val="21"/>
        <w:shd w:val="clear" w:color="auto" w:fill="auto"/>
        <w:tabs>
          <w:tab w:val="left" w:pos="760"/>
        </w:tabs>
        <w:spacing w:before="0" w:line="240" w:lineRule="auto"/>
        <w:ind w:right="20" w:firstLine="709"/>
        <w:rPr>
          <w:sz w:val="28"/>
          <w:szCs w:val="28"/>
          <w:lang w:val="en-US"/>
        </w:rPr>
      </w:pPr>
      <w:r w:rsidRPr="00C4446D">
        <w:rPr>
          <w:sz w:val="28"/>
          <w:szCs w:val="28"/>
        </w:rPr>
        <w:t>3</w:t>
      </w:r>
      <w:r>
        <w:rPr>
          <w:sz w:val="28"/>
          <w:szCs w:val="28"/>
        </w:rPr>
        <w:t xml:space="preserve"> Статистический контроль качества продукции на основе принципа распределения приори</w:t>
      </w:r>
      <w:r w:rsidR="001857FC">
        <w:rPr>
          <w:sz w:val="28"/>
          <w:szCs w:val="28"/>
        </w:rPr>
        <w:t>тетов / В.А. Лапидус и др. - М.</w:t>
      </w:r>
      <w:r>
        <w:rPr>
          <w:sz w:val="28"/>
          <w:szCs w:val="28"/>
        </w:rPr>
        <w:t xml:space="preserve">: Финансы и статистика, 1991.- </w:t>
      </w:r>
      <w:r w:rsidRPr="00775830">
        <w:rPr>
          <w:sz w:val="28"/>
          <w:szCs w:val="28"/>
          <w:lang w:val="en-US"/>
        </w:rPr>
        <w:t xml:space="preserve">223 </w:t>
      </w:r>
      <w:r>
        <w:rPr>
          <w:sz w:val="28"/>
          <w:szCs w:val="28"/>
        </w:rPr>
        <w:t>с</w:t>
      </w:r>
      <w:r w:rsidRPr="00775830">
        <w:rPr>
          <w:sz w:val="28"/>
          <w:szCs w:val="28"/>
          <w:lang w:val="en-US"/>
        </w:rPr>
        <w:t>.</w:t>
      </w:r>
    </w:p>
    <w:p w:rsidR="00F1110F" w:rsidRDefault="00F1110F" w:rsidP="0098746D">
      <w:pPr>
        <w:spacing w:after="0" w:line="240" w:lineRule="auto"/>
        <w:ind w:firstLine="709"/>
        <w:jc w:val="both"/>
        <w:rPr>
          <w:rFonts w:ascii="Times New Roman" w:hAnsi="Times New Roman" w:cs="Times New Roman"/>
          <w:b/>
          <w:bCs/>
          <w:sz w:val="28"/>
          <w:szCs w:val="28"/>
          <w:lang w:val="en-US"/>
        </w:rPr>
      </w:pPr>
    </w:p>
    <w:p w:rsidR="005641BF" w:rsidRPr="000239FD" w:rsidRDefault="002C2024" w:rsidP="0098746D">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Lecture 9</w:t>
      </w:r>
      <w:r w:rsidR="005641BF" w:rsidRPr="000239FD">
        <w:rPr>
          <w:rFonts w:ascii="Times New Roman" w:hAnsi="Times New Roman" w:cs="Times New Roman"/>
          <w:b/>
          <w:bCs/>
          <w:sz w:val="28"/>
          <w:szCs w:val="28"/>
          <w:lang w:val="en-US"/>
        </w:rPr>
        <w:t xml:space="preserve"> </w:t>
      </w:r>
    </w:p>
    <w:p w:rsidR="005641BF" w:rsidRPr="00F1110F" w:rsidRDefault="00F1110F" w:rsidP="0098746D">
      <w:pPr>
        <w:spacing w:after="0" w:line="240" w:lineRule="auto"/>
        <w:ind w:firstLine="709"/>
        <w:jc w:val="both"/>
        <w:rPr>
          <w:rFonts w:ascii="Times New Roman" w:eastAsia="Calibri" w:hAnsi="Times New Roman" w:cs="Times New Roman"/>
          <w:b/>
          <w:bCs/>
          <w:color w:val="000000"/>
          <w:sz w:val="28"/>
          <w:szCs w:val="28"/>
          <w:lang w:val="en-US"/>
        </w:rPr>
      </w:pPr>
      <w:r w:rsidRPr="00F1110F">
        <w:rPr>
          <w:rFonts w:ascii="Times New Roman" w:hAnsi="Times New Roman" w:cs="Times New Roman"/>
          <w:b/>
          <w:sz w:val="28"/>
          <w:szCs w:val="28"/>
          <w:lang w:val="en-US"/>
        </w:rPr>
        <w:t xml:space="preserve">Theme: </w:t>
      </w:r>
      <w:r w:rsidRPr="00F1110F">
        <w:rPr>
          <w:rFonts w:ascii="Times New Roman" w:eastAsia="Calibri" w:hAnsi="Times New Roman" w:cs="Times New Roman"/>
          <w:b/>
          <w:bCs/>
          <w:color w:val="000000"/>
          <w:sz w:val="28"/>
          <w:szCs w:val="28"/>
          <w:lang w:val="en-US"/>
        </w:rPr>
        <w:t>Plans of continuous selective control. Control cards for quantitative signs; choice rules at control of quantitative characteristics</w:t>
      </w:r>
    </w:p>
    <w:p w:rsidR="00F1110F" w:rsidRPr="000239FD" w:rsidRDefault="00F1110F" w:rsidP="0098746D">
      <w:pPr>
        <w:spacing w:after="0" w:line="240" w:lineRule="auto"/>
        <w:ind w:firstLine="709"/>
        <w:jc w:val="both"/>
        <w:rPr>
          <w:rFonts w:ascii="Times New Roman" w:hAnsi="Times New Roman" w:cs="Times New Roman"/>
          <w:b/>
          <w:bCs/>
          <w:sz w:val="28"/>
          <w:szCs w:val="28"/>
          <w:lang w:val="en-US"/>
        </w:rPr>
      </w:pPr>
    </w:p>
    <w:p w:rsidR="00F1110F" w:rsidRPr="00F1110F" w:rsidRDefault="00F1110F" w:rsidP="0098746D">
      <w:pPr>
        <w:spacing w:after="0" w:line="240" w:lineRule="auto"/>
        <w:ind w:firstLine="709"/>
        <w:jc w:val="both"/>
        <w:rPr>
          <w:rFonts w:ascii="Times New Roman" w:hAnsi="Times New Roman" w:cs="Times New Roman"/>
          <w:b/>
          <w:bCs/>
          <w:sz w:val="28"/>
          <w:szCs w:val="28"/>
          <w:lang w:val="en-US"/>
        </w:rPr>
      </w:pPr>
      <w:r w:rsidRPr="00F1110F">
        <w:rPr>
          <w:rFonts w:ascii="Times New Roman" w:hAnsi="Times New Roman" w:cs="Times New Roman"/>
          <w:b/>
          <w:bCs/>
          <w:sz w:val="28"/>
          <w:szCs w:val="28"/>
          <w:lang w:val="en-US"/>
        </w:rPr>
        <w:t>Lecture plan:</w:t>
      </w:r>
    </w:p>
    <w:p w:rsidR="00F1110F" w:rsidRPr="002C2024" w:rsidRDefault="00E74561" w:rsidP="0098746D">
      <w:pPr>
        <w:spacing w:after="0" w:line="240" w:lineRule="auto"/>
        <w:ind w:firstLine="709"/>
        <w:jc w:val="both"/>
        <w:rPr>
          <w:rFonts w:ascii="Times New Roman" w:hAnsi="Times New Roman" w:cs="Times New Roman"/>
          <w:bCs/>
          <w:sz w:val="28"/>
          <w:szCs w:val="28"/>
          <w:lang w:val="en-US"/>
        </w:rPr>
      </w:pPr>
      <w:r w:rsidRPr="002C2024">
        <w:rPr>
          <w:rFonts w:ascii="Times New Roman" w:eastAsia="Calibri" w:hAnsi="Times New Roman" w:cs="Times New Roman"/>
          <w:bCs/>
          <w:color w:val="000000"/>
          <w:sz w:val="28"/>
          <w:szCs w:val="28"/>
          <w:lang w:val="en-US"/>
        </w:rPr>
        <w:t xml:space="preserve">1 </w:t>
      </w:r>
      <w:r w:rsidR="001857FC" w:rsidRPr="002C2024">
        <w:rPr>
          <w:rFonts w:ascii="Times New Roman" w:eastAsia="Calibri" w:hAnsi="Times New Roman" w:cs="Times New Roman"/>
          <w:bCs/>
          <w:color w:val="000000"/>
          <w:sz w:val="28"/>
          <w:szCs w:val="28"/>
          <w:lang w:val="en-US"/>
        </w:rPr>
        <w:t>Plans of continuous selective control.</w:t>
      </w:r>
    </w:p>
    <w:p w:rsidR="002C2024" w:rsidRPr="002C2024" w:rsidRDefault="002C2024" w:rsidP="002C2024">
      <w:pPr>
        <w:spacing w:after="0" w:line="240" w:lineRule="auto"/>
        <w:ind w:firstLine="709"/>
        <w:jc w:val="both"/>
        <w:rPr>
          <w:rFonts w:ascii="Times New Roman" w:hAnsi="Times New Roman" w:cs="Times New Roman"/>
          <w:bCs/>
          <w:sz w:val="28"/>
          <w:szCs w:val="28"/>
          <w:lang w:val="en-US"/>
        </w:rPr>
      </w:pPr>
      <w:r w:rsidRPr="002C2024">
        <w:rPr>
          <w:rFonts w:ascii="Times New Roman" w:hAnsi="Times New Roman" w:cs="Times New Roman"/>
          <w:bCs/>
          <w:sz w:val="28"/>
          <w:szCs w:val="28"/>
          <w:lang w:val="en-US"/>
        </w:rPr>
        <w:t xml:space="preserve">2 Bases of control cards of Shukhart    </w:t>
      </w:r>
    </w:p>
    <w:p w:rsidR="002C2024" w:rsidRPr="002C2024" w:rsidRDefault="002C2024" w:rsidP="002C2024">
      <w:pPr>
        <w:spacing w:after="0" w:line="240" w:lineRule="auto"/>
        <w:ind w:firstLine="709"/>
        <w:jc w:val="both"/>
        <w:rPr>
          <w:rFonts w:ascii="Times New Roman" w:hAnsi="Times New Roman" w:cs="Times New Roman"/>
          <w:bCs/>
          <w:sz w:val="28"/>
          <w:szCs w:val="28"/>
          <w:lang w:val="en-US"/>
        </w:rPr>
      </w:pPr>
      <w:r w:rsidRPr="002C2024">
        <w:rPr>
          <w:rFonts w:ascii="Times New Roman" w:hAnsi="Times New Roman" w:cs="Times New Roman"/>
          <w:bCs/>
          <w:sz w:val="28"/>
          <w:szCs w:val="28"/>
          <w:lang w:val="en-US"/>
        </w:rPr>
        <w:t xml:space="preserve">3 Types of control cards  </w:t>
      </w:r>
    </w:p>
    <w:p w:rsidR="002C2024" w:rsidRPr="002C2024" w:rsidRDefault="002C2024" w:rsidP="002C2024">
      <w:pPr>
        <w:spacing w:after="0" w:line="240" w:lineRule="auto"/>
        <w:ind w:firstLine="709"/>
        <w:jc w:val="both"/>
        <w:rPr>
          <w:rFonts w:ascii="Times New Roman" w:hAnsi="Times New Roman" w:cs="Times New Roman"/>
          <w:bCs/>
          <w:sz w:val="28"/>
          <w:szCs w:val="28"/>
          <w:lang w:val="en-US"/>
        </w:rPr>
      </w:pPr>
      <w:r w:rsidRPr="002C2024">
        <w:rPr>
          <w:rFonts w:ascii="Times New Roman" w:hAnsi="Times New Roman" w:cs="Times New Roman"/>
          <w:bCs/>
          <w:sz w:val="28"/>
          <w:szCs w:val="28"/>
          <w:lang w:val="en-US"/>
        </w:rPr>
        <w:t>4 Types of control cards for quantitative and qualitative signs</w:t>
      </w:r>
    </w:p>
    <w:p w:rsidR="002C2024" w:rsidRPr="002C2024" w:rsidRDefault="002C2024" w:rsidP="002C2024">
      <w:pPr>
        <w:spacing w:after="0" w:line="240" w:lineRule="auto"/>
        <w:ind w:firstLine="709"/>
        <w:jc w:val="both"/>
        <w:rPr>
          <w:rFonts w:ascii="Times New Roman" w:hAnsi="Times New Roman" w:cs="Times New Roman"/>
          <w:bCs/>
          <w:sz w:val="28"/>
          <w:szCs w:val="28"/>
          <w:lang w:val="en-US"/>
        </w:rPr>
      </w:pPr>
      <w:r w:rsidRPr="002C2024">
        <w:rPr>
          <w:rFonts w:ascii="Times New Roman" w:hAnsi="Times New Roman" w:cs="Times New Roman"/>
          <w:bCs/>
          <w:sz w:val="28"/>
          <w:szCs w:val="28"/>
          <w:lang w:val="en-US"/>
        </w:rPr>
        <w:t>5 Control cards for quantitative data</w:t>
      </w:r>
    </w:p>
    <w:p w:rsidR="002C2024" w:rsidRPr="002C2024" w:rsidRDefault="002C2024" w:rsidP="002C2024">
      <w:pPr>
        <w:spacing w:after="0" w:line="240" w:lineRule="auto"/>
        <w:ind w:firstLine="709"/>
        <w:jc w:val="both"/>
        <w:rPr>
          <w:rFonts w:ascii="Times New Roman" w:hAnsi="Times New Roman" w:cs="Times New Roman"/>
          <w:bCs/>
          <w:sz w:val="28"/>
          <w:szCs w:val="28"/>
          <w:lang w:val="en-US"/>
        </w:rPr>
      </w:pPr>
      <w:r w:rsidRPr="002C2024">
        <w:rPr>
          <w:rFonts w:ascii="Times New Roman" w:hAnsi="Times New Roman" w:cs="Times New Roman"/>
          <w:sz w:val="28"/>
          <w:szCs w:val="28"/>
          <w:lang w:val="en-US"/>
        </w:rPr>
        <w:t>6</w:t>
      </w:r>
      <w:r w:rsidRPr="002C2024">
        <w:rPr>
          <w:rFonts w:ascii="Times New Roman" w:hAnsi="Times New Roman" w:cs="Times New Roman"/>
          <w:bCs/>
          <w:sz w:val="28"/>
          <w:szCs w:val="28"/>
          <w:lang w:val="en-US"/>
        </w:rPr>
        <w:t xml:space="preserve"> Preliminary remarks before introduction of control cards</w:t>
      </w:r>
    </w:p>
    <w:p w:rsidR="001857FC" w:rsidRDefault="001857FC" w:rsidP="0098746D">
      <w:pPr>
        <w:spacing w:after="0" w:line="240" w:lineRule="auto"/>
        <w:ind w:firstLine="709"/>
        <w:jc w:val="both"/>
        <w:rPr>
          <w:rFonts w:ascii="Times New Roman" w:hAnsi="Times New Roman" w:cs="Times New Roman"/>
          <w:bCs/>
          <w:sz w:val="28"/>
          <w:szCs w:val="28"/>
          <w:lang w:val="en-US"/>
        </w:rPr>
      </w:pPr>
    </w:p>
    <w:p w:rsidR="00E74561" w:rsidRDefault="00E74561" w:rsidP="0098746D">
      <w:pPr>
        <w:spacing w:after="0" w:line="240" w:lineRule="auto"/>
        <w:ind w:firstLine="709"/>
        <w:jc w:val="both"/>
        <w:rPr>
          <w:rFonts w:ascii="Times New Roman" w:eastAsia="Calibri" w:hAnsi="Times New Roman" w:cs="Times New Roman"/>
          <w:b/>
          <w:bCs/>
          <w:color w:val="000000"/>
          <w:sz w:val="28"/>
          <w:szCs w:val="28"/>
          <w:lang w:val="en-US"/>
        </w:rPr>
      </w:pPr>
      <w:r>
        <w:rPr>
          <w:rFonts w:ascii="Times New Roman" w:eastAsia="Calibri" w:hAnsi="Times New Roman" w:cs="Times New Roman"/>
          <w:b/>
          <w:bCs/>
          <w:color w:val="000000"/>
          <w:sz w:val="28"/>
          <w:szCs w:val="28"/>
          <w:lang w:val="en-US"/>
        </w:rPr>
        <w:t xml:space="preserve">1 </w:t>
      </w:r>
      <w:r w:rsidRPr="00F1110F">
        <w:rPr>
          <w:rFonts w:ascii="Times New Roman" w:eastAsia="Calibri" w:hAnsi="Times New Roman" w:cs="Times New Roman"/>
          <w:b/>
          <w:bCs/>
          <w:color w:val="000000"/>
          <w:sz w:val="28"/>
          <w:szCs w:val="28"/>
          <w:lang w:val="en-US"/>
        </w:rPr>
        <w:t>Plans of continuous selective control.</w:t>
      </w:r>
    </w:p>
    <w:p w:rsidR="005641BF" w:rsidRPr="00F1110F" w:rsidRDefault="005641BF" w:rsidP="0098746D">
      <w:pPr>
        <w:spacing w:after="0" w:line="240" w:lineRule="auto"/>
        <w:ind w:firstLine="709"/>
        <w:jc w:val="both"/>
        <w:rPr>
          <w:rFonts w:ascii="Times New Roman" w:hAnsi="Times New Roman" w:cs="Times New Roman"/>
          <w:bCs/>
          <w:sz w:val="28"/>
          <w:szCs w:val="28"/>
          <w:lang w:val="en-US"/>
        </w:rPr>
      </w:pPr>
      <w:r w:rsidRPr="00F1110F">
        <w:rPr>
          <w:rFonts w:ascii="Times New Roman" w:hAnsi="Times New Roman" w:cs="Times New Roman"/>
          <w:bCs/>
          <w:sz w:val="28"/>
          <w:szCs w:val="28"/>
          <w:lang w:val="en-US"/>
        </w:rPr>
        <w:t>Control cards for quantitative signs, ways of evident representation of quality of process, a choice rule at control of quantitative characteristics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F1110F">
        <w:rPr>
          <w:rFonts w:ascii="Times New Roman" w:hAnsi="Times New Roman" w:cs="Times New Roman"/>
          <w:sz w:val="28"/>
          <w:szCs w:val="28"/>
          <w:lang w:val="en-US"/>
        </w:rPr>
        <w:t>The</w:t>
      </w:r>
      <w:r w:rsidRPr="000239FD">
        <w:rPr>
          <w:rFonts w:ascii="Times New Roman" w:hAnsi="Times New Roman" w:cs="Times New Roman"/>
          <w:sz w:val="28"/>
          <w:szCs w:val="28"/>
          <w:lang w:val="en-US"/>
        </w:rPr>
        <w:t xml:space="preserve"> traditional approach to production, regardless of a type of production, is a manufacturing and quality control for check of finished goods and rejection of units which are not corresponding to established requirements. Such strategy often leads to losses and is not economic, as is constructed on check a post factum when rejected production is already created. Strategy of the prevention of the losses, allowing to avoid production of unsuitable production is more effective. Such strategy assumes </w:t>
      </w:r>
      <w:r w:rsidRPr="000239FD">
        <w:rPr>
          <w:rFonts w:ascii="Times New Roman" w:hAnsi="Times New Roman" w:cs="Times New Roman"/>
          <w:sz w:val="28"/>
          <w:szCs w:val="28"/>
          <w:lang w:val="en-US"/>
        </w:rPr>
        <w:lastRenderedPageBreak/>
        <w:t>collection of information about processes, its analysis and effective actions in relation to them, instead of to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control card is the graphic means using statistical approaches which importance for management of productions was shown for the first time </w:t>
      </w:r>
      <w:r w:rsidR="001857FC">
        <w:rPr>
          <w:rFonts w:ascii="Times New Roman" w:hAnsi="Times New Roman" w:cs="Times New Roman"/>
          <w:sz w:val="28"/>
          <w:szCs w:val="28"/>
          <w:lang w:val="en-US"/>
        </w:rPr>
        <w:t>by doctor U.Shukhart in 1924</w:t>
      </w:r>
      <w:r w:rsidRPr="000239FD">
        <w:rPr>
          <w:rFonts w:ascii="Times New Roman" w:hAnsi="Times New Roman" w:cs="Times New Roman"/>
          <w:sz w:val="28"/>
          <w:szCs w:val="28"/>
          <w:lang w:val="en-US"/>
        </w:rPr>
        <w:t>. The theory of control cards distinguishes two types of variability.</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first look - variability because of "the casual (usual) reasons", caused by an uncountable set of the various reasons which are present constantly which hardly or cannot be revealed. Each of such reasons makes very small share of the general variability, and any of them is not significant in itself. Nevertheless the sum of all these reasons is measurable and it is supposed that it is internally inherent in process. The exception or reduction of influence of the usual reasons demands administrative decisions and allocation of resources on process and system improvement.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second look - real changes in process. They can be a consequence of some defined reasons not inherent in process internally and can be eliminated, at least, theoretically. These established reasons are considered as "not casual" or "special" reasons of change. The tool breakage, insufficient uniformity of a material, the production or control equipment, qualification of the personnel, default of procedures can be carried to them etc.</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purpose of control cards - to find unnatural changes in data from repeating processes and to give criteria for detection of lack of statistical controllability. Process is in statistically operated condition if variability is caused by only the casual reasons. At definition of this acceptable level of variability any deviation from it consider as result of action of the special reasons which should be revealed, excluded or weakened.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Problem of statistical management of processes - providing and maintenance of processes at acceptable and stable level, guaranteeing compliances of production and services to the established requirements. The main statistical tool used for this purpose, - the control card, - a graphic way of representation and comparison of information based on sequence a vyborok, reflecting current state of process, with the borders established on the basis of immanent to process of variability. The method of control cards helps to define, whether really process reached statistically operated</w:t>
      </w:r>
      <w:r w:rsidRPr="000239FD">
        <w:rPr>
          <w:rFonts w:ascii="Times New Roman" w:hAnsi="Times New Roman" w:cs="Times New Roman"/>
          <w:b/>
          <w:bCs/>
          <w:sz w:val="28"/>
          <w:szCs w:val="28"/>
          <w:lang w:val="en-US"/>
        </w:rPr>
        <w:t xml:space="preserve"> </w:t>
      </w:r>
      <w:r w:rsidRPr="000239FD">
        <w:rPr>
          <w:rFonts w:ascii="Times New Roman" w:hAnsi="Times New Roman" w:cs="Times New Roman"/>
          <w:sz w:val="28"/>
          <w:szCs w:val="28"/>
          <w:lang w:val="en-US"/>
        </w:rPr>
        <w:t>condition at correctly set level</w:t>
      </w:r>
      <w:r w:rsidRPr="000239FD">
        <w:rPr>
          <w:rFonts w:ascii="Times New Roman" w:hAnsi="Times New Roman" w:cs="Times New Roman"/>
          <w:b/>
          <w:bCs/>
          <w:sz w:val="28"/>
          <w:szCs w:val="28"/>
          <w:lang w:val="en-US"/>
        </w:rPr>
        <w:t xml:space="preserve"> </w:t>
      </w:r>
      <w:r w:rsidRPr="000239FD">
        <w:rPr>
          <w:rFonts w:ascii="Times New Roman" w:hAnsi="Times New Roman" w:cs="Times New Roman"/>
          <w:sz w:val="28"/>
          <w:szCs w:val="28"/>
          <w:lang w:val="en-US"/>
        </w:rPr>
        <w:t xml:space="preserve">or remains in this condition, and then to support management and high degree of uniformity of the major characteristics of production or service by means of a continuous data recording about quality of production in the course of production.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Use of control cards and their careful analysis conduct to the best understanding and improvement of processes.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Basic provisions on use of control cards of Shukhart are established in</w:t>
      </w:r>
      <w:r w:rsidR="001857FC">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 xml:space="preserve">GOST P 50779.42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real standard establishes basic provisions on application and interpretation of control cards of Shukhart (further - Shukhart's cards) and the corresponding methods of statistical management of processes.</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sz w:val="28"/>
          <w:szCs w:val="28"/>
          <w:lang w:val="en-US"/>
        </w:rPr>
        <w:lastRenderedPageBreak/>
        <w:t xml:space="preserve">The additional material connected with an approach of Shukhart, namely, use of warning borders, the analysis of structures of a trend and possibility of processes, is only mentioned. Besides, there are other types of control cards [2].       </w:t>
      </w:r>
      <w:r w:rsidRPr="000239FD">
        <w:rPr>
          <w:rFonts w:ascii="Times New Roman" w:hAnsi="Times New Roman" w:cs="Times New Roman"/>
          <w:b/>
          <w:bCs/>
          <w:sz w:val="28"/>
          <w:szCs w:val="28"/>
          <w:lang w:val="en-US"/>
        </w:rPr>
        <w:t xml:space="preserve"> </w:t>
      </w:r>
    </w:p>
    <w:p w:rsidR="005641BF" w:rsidRPr="000239FD" w:rsidRDefault="00E74561" w:rsidP="0098746D">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2 </w:t>
      </w:r>
      <w:r w:rsidR="005641BF" w:rsidRPr="000239FD">
        <w:rPr>
          <w:rFonts w:ascii="Times New Roman" w:hAnsi="Times New Roman" w:cs="Times New Roman"/>
          <w:b/>
          <w:bCs/>
          <w:sz w:val="28"/>
          <w:szCs w:val="28"/>
          <w:lang w:val="en-US"/>
        </w:rPr>
        <w:t xml:space="preserve">Bases of control cards of Shukhart    </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sz w:val="28"/>
          <w:szCs w:val="28"/>
          <w:lang w:val="en-US"/>
        </w:rPr>
        <w:t xml:space="preserve">Shukhart's card demands the data received selectively from process through approximately equal intervals. Intervals can be set or on time (for example hourly), or by quantity of production (each party). Usually each subgroup consists of the same units of production or services with the same controllable indicators, and all subgroups have equal volumes. For each subgroup define one or several characteristics, such as an average arithmetic subgroups and scope of a subgroup or a selective standard deviation. Shukhart's card is a schedule of values of certain characteristics of subgroups depending on their numbers. It has the central line (CL)  corresponding to reference value of the characteristic. At an assessment of, whether there is a process in statistically operated condition, reference the average arithmetic considered data usually serves. At management of process reference the long-term value of the characteristic established in specifications, or its nominal rate based on the previous information on process, or the planned target value of the characteristic of production or service serves. Shukhart's card has two statistical defined control borders of rather central line which are called as the top control border (UCL) and the bottom control border (LCL) (drawing 1).   </w:t>
      </w:r>
      <w:r w:rsidRPr="000239FD">
        <w:rPr>
          <w:rFonts w:ascii="Times New Roman" w:hAnsi="Times New Roman" w:cs="Times New Roman"/>
          <w:b/>
          <w:bCs/>
          <w:sz w:val="28"/>
          <w:szCs w:val="28"/>
          <w:lang w:val="en-US"/>
        </w:rPr>
        <w:t xml:space="preserve">    </w:t>
      </w:r>
    </w:p>
    <w:p w:rsidR="005641BF" w:rsidRPr="000239FD" w:rsidRDefault="007A7D23" w:rsidP="0098746D">
      <w:pPr>
        <w:spacing w:after="0" w:line="240" w:lineRule="auto"/>
        <w:ind w:firstLine="709"/>
        <w:jc w:val="both"/>
        <w:rPr>
          <w:rFonts w:ascii="Times New Roman" w:hAnsi="Times New Roman" w:cs="Times New Roman"/>
          <w:b/>
          <w:bCs/>
          <w:sz w:val="28"/>
          <w:szCs w:val="28"/>
        </w:rPr>
      </w:pPr>
      <w:r>
        <w:rPr>
          <w:rFonts w:ascii="Times New Roman" w:hAnsi="Times New Roman" w:cs="Times New Roman"/>
          <w:b/>
          <w:bCs/>
          <w:noProof/>
          <w:sz w:val="28"/>
          <w:szCs w:val="28"/>
          <w:lang w:eastAsia="ru-RU"/>
        </w:rPr>
        <w:pict>
          <v:rect id="_x0000_s1325" style="position:absolute;left:0;text-align:left;margin-left:328.8pt;margin-top:136.8pt;width:70.5pt;height:12pt;z-index:251663360" stroked="f"/>
        </w:pict>
      </w:r>
      <w:r>
        <w:rPr>
          <w:rFonts w:ascii="Times New Roman" w:hAnsi="Times New Roman" w:cs="Times New Roman"/>
          <w:b/>
          <w:bCs/>
          <w:noProof/>
          <w:sz w:val="28"/>
          <w:szCs w:val="28"/>
          <w:lang w:eastAsia="ru-RU"/>
        </w:rPr>
        <w:pict>
          <v:rect id="_x0000_s1324" style="position:absolute;left:0;text-align:left;margin-left:328.8pt;margin-top:125.55pt;width:105pt;height:11.25pt;z-index:251662336" stroked="f"/>
        </w:pict>
      </w:r>
      <w:r>
        <w:rPr>
          <w:rFonts w:ascii="Times New Roman" w:hAnsi="Times New Roman" w:cs="Times New Roman"/>
          <w:b/>
          <w:bCs/>
          <w:noProof/>
          <w:sz w:val="28"/>
          <w:szCs w:val="28"/>
          <w:lang w:eastAsia="ru-RU"/>
        </w:rPr>
        <w:pict>
          <v:rect id="_x0000_s1323" style="position:absolute;left:0;text-align:left;margin-left:328.8pt;margin-top:163.8pt;width:92.25pt;height:15pt;z-index:251661312" stroked="f"/>
        </w:pict>
      </w:r>
      <w:r>
        <w:rPr>
          <w:rFonts w:ascii="Times New Roman" w:hAnsi="Times New Roman" w:cs="Times New Roman"/>
          <w:b/>
          <w:bCs/>
          <w:noProof/>
          <w:sz w:val="28"/>
          <w:szCs w:val="28"/>
          <w:lang w:eastAsia="ru-RU"/>
        </w:rPr>
        <w:pict>
          <v:rect id="_x0000_s1322" style="position:absolute;left:0;text-align:left;margin-left:328.8pt;margin-top:88.8pt;width:101.25pt;height:11.25pt;z-index:251660288" stroked="f"/>
        </w:pict>
      </w:r>
      <w:r>
        <w:rPr>
          <w:rFonts w:ascii="Times New Roman" w:hAnsi="Times New Roman" w:cs="Times New Roman"/>
          <w:b/>
          <w:bCs/>
          <w:noProof/>
          <w:sz w:val="28"/>
          <w:szCs w:val="28"/>
          <w:lang w:eastAsia="ru-RU"/>
        </w:rPr>
        <w:pict>
          <v:rect id="_x0000_s1321" style="position:absolute;left:0;text-align:left;margin-left:328.8pt;margin-top:61.05pt;width:42.75pt;height:12pt;z-index:251659264" stroked="f"/>
        </w:pict>
      </w:r>
      <w:r>
        <w:rPr>
          <w:rFonts w:ascii="Times New Roman" w:hAnsi="Times New Roman" w:cs="Times New Roman"/>
          <w:b/>
          <w:bCs/>
          <w:noProof/>
          <w:sz w:val="28"/>
          <w:szCs w:val="28"/>
          <w:lang w:eastAsia="ru-RU"/>
        </w:rPr>
        <w:pict>
          <v:rect id="_x0000_s1320" style="position:absolute;left:0;text-align:left;margin-left:328.8pt;margin-top:46.8pt;width:109.5pt;height:14.25pt;z-index:251658240" stroked="f"/>
        </w:pict>
      </w:r>
      <w:r w:rsidR="005641BF" w:rsidRPr="000239FD">
        <w:rPr>
          <w:rFonts w:ascii="Times New Roman" w:hAnsi="Times New Roman" w:cs="Times New Roman"/>
          <w:b/>
          <w:bCs/>
          <w:sz w:val="28"/>
          <w:szCs w:val="28"/>
          <w:lang w:val="en-US"/>
        </w:rPr>
        <w:t xml:space="preserve">       </w:t>
      </w:r>
      <w:r w:rsidR="005641BF" w:rsidRPr="000239FD">
        <w:rPr>
          <w:rFonts w:ascii="Times New Roman" w:hAnsi="Times New Roman" w:cs="Times New Roman"/>
          <w:b/>
          <w:bCs/>
          <w:noProof/>
          <w:sz w:val="28"/>
          <w:szCs w:val="28"/>
          <w:lang w:eastAsia="ru-RU"/>
        </w:rPr>
        <w:drawing>
          <wp:inline distT="0" distB="0" distL="0" distR="0">
            <wp:extent cx="5720080" cy="224345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5720080" cy="2243455"/>
                    </a:xfrm>
                    <a:prstGeom prst="rect">
                      <a:avLst/>
                    </a:prstGeom>
                    <a:noFill/>
                    <a:ln w="9525">
                      <a:noFill/>
                      <a:miter lim="800000"/>
                      <a:headEnd/>
                      <a:tailEnd/>
                    </a:ln>
                  </pic:spPr>
                </pic:pic>
              </a:graphicData>
            </a:graphic>
          </wp:inline>
        </w:drawing>
      </w:r>
    </w:p>
    <w:p w:rsidR="005641BF" w:rsidRPr="000239FD" w:rsidRDefault="005641BF" w:rsidP="0098746D">
      <w:pPr>
        <w:spacing w:after="0" w:line="240" w:lineRule="auto"/>
        <w:ind w:firstLine="709"/>
        <w:jc w:val="both"/>
        <w:rPr>
          <w:rFonts w:ascii="Times New Roman" w:hAnsi="Times New Roman" w:cs="Times New Roman"/>
          <w:b/>
          <w:bCs/>
          <w:sz w:val="28"/>
          <w:szCs w:val="28"/>
        </w:rPr>
      </w:pPr>
    </w:p>
    <w:p w:rsidR="005641BF" w:rsidRPr="000239FD" w:rsidRDefault="005641BF" w:rsidP="0098746D">
      <w:pPr>
        <w:spacing w:after="0" w:line="240" w:lineRule="auto"/>
        <w:ind w:firstLine="709"/>
        <w:jc w:val="both"/>
        <w:rPr>
          <w:rFonts w:ascii="Times New Roman" w:hAnsi="Times New Roman" w:cs="Times New Roman"/>
          <w:b/>
          <w:bCs/>
          <w:sz w:val="28"/>
          <w:szCs w:val="28"/>
          <w:lang w:val="kk-KZ"/>
        </w:rPr>
      </w:pPr>
      <w:r w:rsidRPr="000239FD">
        <w:rPr>
          <w:rFonts w:ascii="Times New Roman" w:hAnsi="Times New Roman" w:cs="Times New Roman"/>
          <w:b/>
          <w:bCs/>
          <w:sz w:val="28"/>
          <w:szCs w:val="28"/>
          <w:lang w:val="en-US"/>
        </w:rPr>
        <w:t xml:space="preserve">     </w:t>
      </w:r>
    </w:p>
    <w:p w:rsidR="005641BF" w:rsidRPr="00E74561" w:rsidRDefault="005641BF" w:rsidP="0098746D">
      <w:pPr>
        <w:spacing w:after="0" w:line="240" w:lineRule="auto"/>
        <w:ind w:firstLine="709"/>
        <w:jc w:val="both"/>
        <w:rPr>
          <w:rFonts w:ascii="Times New Roman" w:hAnsi="Times New Roman" w:cs="Times New Roman"/>
          <w:bCs/>
          <w:sz w:val="28"/>
          <w:szCs w:val="28"/>
          <w:lang w:val="en-US"/>
        </w:rPr>
      </w:pPr>
      <w:r w:rsidRPr="00E74561">
        <w:rPr>
          <w:rFonts w:ascii="Times New Roman" w:hAnsi="Times New Roman" w:cs="Times New Roman"/>
          <w:bCs/>
          <w:sz w:val="28"/>
          <w:szCs w:val="28"/>
          <w:lang w:val="en-US"/>
        </w:rPr>
        <w:t xml:space="preserve">     Drawing 1 - the Type of the control card</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 xml:space="preserve">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Control borders on Shukhart's card are at distance </w:t>
      </w:r>
      <w:r w:rsidRPr="000239FD">
        <w:rPr>
          <w:rFonts w:ascii="Times New Roman" w:hAnsi="Times New Roman" w:cs="Times New Roman"/>
          <w:b/>
          <w:bCs/>
          <w:sz w:val="28"/>
          <w:szCs w:val="28"/>
          <w:lang w:val="en-US"/>
        </w:rPr>
        <w:t>3</w:t>
      </w:r>
      <w:r w:rsidRPr="000239FD">
        <w:rPr>
          <w:rFonts w:ascii="Times New Roman" w:hAnsi="Times New Roman" w:cs="Times New Roman"/>
          <w:b/>
          <w:bCs/>
          <w:sz w:val="28"/>
          <w:szCs w:val="28"/>
        </w:rPr>
        <w:t>σ</w:t>
      </w:r>
      <w:r w:rsidRPr="000239FD">
        <w:rPr>
          <w:rFonts w:ascii="Times New Roman" w:hAnsi="Times New Roman" w:cs="Times New Roman"/>
          <w:sz w:val="28"/>
          <w:szCs w:val="28"/>
          <w:lang w:val="en-US"/>
        </w:rPr>
        <w:t xml:space="preserve"> from the central line, where</w:t>
      </w:r>
      <w:r w:rsidRPr="000239FD">
        <w:rPr>
          <w:rFonts w:ascii="Times New Roman" w:hAnsi="Times New Roman" w:cs="Times New Roman"/>
          <w:b/>
          <w:bCs/>
          <w:sz w:val="28"/>
          <w:szCs w:val="28"/>
          <w:lang w:val="en-US"/>
        </w:rPr>
        <w:t xml:space="preserve"> </w:t>
      </w:r>
      <w:r w:rsidRPr="000239FD">
        <w:rPr>
          <w:rFonts w:ascii="Times New Roman" w:hAnsi="Times New Roman" w:cs="Times New Roman"/>
          <w:b/>
          <w:bCs/>
          <w:sz w:val="28"/>
          <w:szCs w:val="28"/>
        </w:rPr>
        <w:t>σ</w:t>
      </w:r>
      <w:r w:rsidRPr="000239FD">
        <w:rPr>
          <w:rFonts w:ascii="Times New Roman" w:hAnsi="Times New Roman" w:cs="Times New Roman"/>
          <w:sz w:val="28"/>
          <w:szCs w:val="28"/>
          <w:lang w:val="en-US"/>
        </w:rPr>
        <w:t xml:space="preserve"> - a general standard deviation of used statistics. Variability in subgroups is a measure of casual variations. For receiving an assessment calculate a selective standard deviation or multiply selective scope by the corresponding factor. This measure does not include intergroup variations, and estimates only variability in subgroups.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Borders ±3</w:t>
      </w:r>
      <w:r w:rsidRPr="000239FD">
        <w:rPr>
          <w:rFonts w:ascii="Times New Roman" w:hAnsi="Times New Roman" w:cs="Times New Roman"/>
          <w:b/>
          <w:bCs/>
          <w:sz w:val="28"/>
          <w:szCs w:val="28"/>
          <w:lang w:val="en-US"/>
        </w:rPr>
        <w:t xml:space="preserve"> </w:t>
      </w:r>
      <w:r w:rsidRPr="000239FD">
        <w:rPr>
          <w:rFonts w:ascii="Times New Roman" w:hAnsi="Times New Roman" w:cs="Times New Roman"/>
          <w:b/>
          <w:bCs/>
          <w:sz w:val="28"/>
          <w:szCs w:val="28"/>
        </w:rPr>
        <w:t>σ</w:t>
      </w:r>
      <w:r w:rsidRPr="000239FD">
        <w:rPr>
          <w:rFonts w:ascii="Times New Roman" w:hAnsi="Times New Roman" w:cs="Times New Roman"/>
          <w:sz w:val="28"/>
          <w:szCs w:val="28"/>
          <w:lang w:val="en-US"/>
        </w:rPr>
        <w:t xml:space="preserve"> specify that about 99,7 % of values of the characteristic of subgroups will get to these limits provided that process is in statistically operated condition. In other words, is the risk equal of 0,3 % (or on the average three on one </w:t>
      </w:r>
      <w:r w:rsidRPr="000239FD">
        <w:rPr>
          <w:rFonts w:ascii="Times New Roman" w:hAnsi="Times New Roman" w:cs="Times New Roman"/>
          <w:sz w:val="28"/>
          <w:szCs w:val="28"/>
          <w:lang w:val="en-US"/>
        </w:rPr>
        <w:lastRenderedPageBreak/>
        <w:t>thousand cases) that the put point will appear out of control borders when process is stable. The word "approximately" as deviations from initial assumptions, such as a type of distribution of data, will influence values of probability is used.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Some advisers prefer instead of a multiplier equal 3</w:t>
      </w:r>
      <w:r w:rsidRPr="000239FD">
        <w:rPr>
          <w:rFonts w:ascii="Times New Roman" w:hAnsi="Times New Roman" w:cs="Times New Roman"/>
          <w:sz w:val="28"/>
          <w:szCs w:val="28"/>
        </w:rPr>
        <w:t>σ</w:t>
      </w:r>
      <w:r w:rsidRPr="000239FD">
        <w:rPr>
          <w:rFonts w:ascii="Times New Roman" w:hAnsi="Times New Roman" w:cs="Times New Roman"/>
          <w:sz w:val="28"/>
          <w:szCs w:val="28"/>
          <w:lang w:val="en-US"/>
        </w:rPr>
        <w:t>, value 3,09 to provide nominal rate of probability of 0,2 % (on the average two misleading supervision on one thousand), but Shukhart chose number 3</w:t>
      </w:r>
      <w:r w:rsidRPr="000239FD">
        <w:rPr>
          <w:rFonts w:ascii="Times New Roman" w:hAnsi="Times New Roman" w:cs="Times New Roman"/>
          <w:sz w:val="28"/>
          <w:szCs w:val="28"/>
        </w:rPr>
        <w:t>σ</w:t>
      </w:r>
      <w:r w:rsidRPr="000239FD">
        <w:rPr>
          <w:rFonts w:ascii="Times New Roman" w:hAnsi="Times New Roman" w:cs="Times New Roman"/>
          <w:sz w:val="28"/>
          <w:szCs w:val="28"/>
          <w:lang w:val="en-US"/>
        </w:rPr>
        <w:t xml:space="preserve"> not to give occasions to consideration of exact probabilities. Similarly some advisers apply the actual values of probabilities to the cards based on abnormal distributions, such as cards </w:t>
      </w:r>
      <w:r w:rsidRPr="000239FD">
        <w:rPr>
          <w:rFonts w:ascii="Times New Roman" w:hAnsi="Times New Roman" w:cs="Times New Roman"/>
          <w:sz w:val="28"/>
          <w:szCs w:val="28"/>
        </w:rPr>
        <w:t>размахов</w:t>
      </w:r>
      <w:r w:rsidRPr="000239FD">
        <w:rPr>
          <w:rFonts w:ascii="Times New Roman" w:hAnsi="Times New Roman" w:cs="Times New Roman"/>
          <w:sz w:val="28"/>
          <w:szCs w:val="28"/>
          <w:lang w:val="en-US"/>
        </w:rPr>
        <w:t xml:space="preserve"> and a share of discrepancies, and in this case in Shukhart's card also use borders at distance ±3</w:t>
      </w:r>
      <w:r w:rsidRPr="000239FD">
        <w:rPr>
          <w:rFonts w:ascii="Times New Roman" w:hAnsi="Times New Roman" w:cs="Times New Roman"/>
          <w:b/>
          <w:bCs/>
          <w:sz w:val="28"/>
          <w:szCs w:val="28"/>
          <w:lang w:val="en-US"/>
        </w:rPr>
        <w:t xml:space="preserve"> </w:t>
      </w:r>
      <w:r w:rsidRPr="000239FD">
        <w:rPr>
          <w:rFonts w:ascii="Times New Roman" w:hAnsi="Times New Roman" w:cs="Times New Roman"/>
          <w:b/>
          <w:bCs/>
          <w:sz w:val="28"/>
          <w:szCs w:val="28"/>
        </w:rPr>
        <w:t>σ</w:t>
      </w:r>
      <w:r w:rsidRPr="000239FD">
        <w:rPr>
          <w:rFonts w:ascii="Times New Roman" w:hAnsi="Times New Roman" w:cs="Times New Roman"/>
          <w:sz w:val="28"/>
          <w:szCs w:val="28"/>
          <w:lang w:val="en-US"/>
        </w:rPr>
        <w:t xml:space="preserve"> instead of likelihood limits, simplifying empirical interpretation.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probability of that violation of borders really a casual event, instead of a real signal, is considered so small that at emergence of a point out of borders it is necessary to undertake certain actions. As action is undertaken in this point, 3 control borders sometimes are called as "borders of actions".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Often on the control card of border carry out also at distance 2</w:t>
      </w:r>
      <w:r w:rsidRPr="000239FD">
        <w:rPr>
          <w:rFonts w:ascii="Times New Roman" w:hAnsi="Times New Roman" w:cs="Times New Roman"/>
          <w:b/>
          <w:bCs/>
          <w:sz w:val="28"/>
          <w:szCs w:val="28"/>
          <w:lang w:val="en-US"/>
        </w:rPr>
        <w:t xml:space="preserve"> </w:t>
      </w:r>
      <w:r w:rsidRPr="000239FD">
        <w:rPr>
          <w:rFonts w:ascii="Times New Roman" w:hAnsi="Times New Roman" w:cs="Times New Roman"/>
          <w:b/>
          <w:bCs/>
          <w:sz w:val="28"/>
          <w:szCs w:val="28"/>
        </w:rPr>
        <w:t>σ</w:t>
      </w:r>
      <w:r w:rsidRPr="000239FD">
        <w:rPr>
          <w:rFonts w:ascii="Times New Roman" w:hAnsi="Times New Roman" w:cs="Times New Roman"/>
          <w:sz w:val="28"/>
          <w:szCs w:val="28"/>
          <w:lang w:val="en-US"/>
        </w:rPr>
        <w:t>. Then any selective value getting for borders 2</w:t>
      </w:r>
      <w:r w:rsidRPr="000239FD">
        <w:rPr>
          <w:rFonts w:ascii="Times New Roman" w:hAnsi="Times New Roman" w:cs="Times New Roman"/>
          <w:b/>
          <w:bCs/>
          <w:sz w:val="28"/>
          <w:szCs w:val="28"/>
          <w:lang w:val="en-US"/>
        </w:rPr>
        <w:t xml:space="preserve"> </w:t>
      </w:r>
      <w:r w:rsidRPr="000239FD">
        <w:rPr>
          <w:rFonts w:ascii="Times New Roman" w:hAnsi="Times New Roman" w:cs="Times New Roman"/>
          <w:b/>
          <w:bCs/>
          <w:sz w:val="28"/>
          <w:szCs w:val="28"/>
        </w:rPr>
        <w:t>σ</w:t>
      </w:r>
      <w:r w:rsidRPr="000239FD">
        <w:rPr>
          <w:rFonts w:ascii="Times New Roman" w:hAnsi="Times New Roman" w:cs="Times New Roman"/>
          <w:sz w:val="28"/>
          <w:szCs w:val="28"/>
          <w:lang w:val="en-US"/>
        </w:rPr>
        <w:t>, can serve as caution about a threatening situation of an exit of process of a condition of statistical controllability. Therefore borders ±2</w:t>
      </w:r>
      <w:r w:rsidRPr="000239FD">
        <w:rPr>
          <w:rFonts w:ascii="Times New Roman" w:hAnsi="Times New Roman" w:cs="Times New Roman"/>
          <w:b/>
          <w:bCs/>
          <w:sz w:val="28"/>
          <w:szCs w:val="28"/>
          <w:lang w:val="en-US"/>
        </w:rPr>
        <w:t xml:space="preserve"> </w:t>
      </w:r>
      <w:r w:rsidRPr="000239FD">
        <w:rPr>
          <w:rFonts w:ascii="Times New Roman" w:hAnsi="Times New Roman" w:cs="Times New Roman"/>
          <w:b/>
          <w:bCs/>
          <w:sz w:val="28"/>
          <w:szCs w:val="28"/>
        </w:rPr>
        <w:t>σ</w:t>
      </w:r>
      <w:r w:rsidRPr="000239FD">
        <w:rPr>
          <w:rFonts w:ascii="Times New Roman" w:hAnsi="Times New Roman" w:cs="Times New Roman"/>
          <w:sz w:val="28"/>
          <w:szCs w:val="28"/>
          <w:lang w:val="en-US"/>
        </w:rPr>
        <w:t xml:space="preserve"> sometimes call "warning".</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use of control cards two types of mistakes are possible: first and second sort.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error of the first sort arises, when process is in statistically operated condition, and the point jumps out for control borders casually. As a result incorrectly decide that process left a condition of statistical controllability, and do attempt to find and eliminate the reason of a nonexistent problem.</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error of the second sort arises, when considered process we do not operate, and points casually appear in control borders. In this case incorrectly conclude that process is statistically operated and miss possibility to prevent growth of an exit of inappropriate production. Risk of an error of the second sort - function of three factors: width of control borders, degrees of uncontrollability and sample volume. Their nature such is that it is possible to make only the general statement about mistake size.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system of cards of Shukhart considers only the errors of the first sort equal of 0,3 % within borders 3. As is generally impractical to do a full assessment of losses from an error of the second sort in a concrete situation, and conveniently any way to take small volume of a subgroup (4 or 5 units), it is expedient to use borders at distance ±3</w:t>
      </w:r>
      <w:r w:rsidRPr="000239FD">
        <w:rPr>
          <w:rFonts w:ascii="Times New Roman" w:hAnsi="Times New Roman" w:cs="Times New Roman"/>
          <w:b/>
          <w:bCs/>
          <w:sz w:val="28"/>
          <w:szCs w:val="28"/>
          <w:lang w:val="en-US"/>
        </w:rPr>
        <w:t xml:space="preserve"> </w:t>
      </w:r>
      <w:r w:rsidRPr="000239FD">
        <w:rPr>
          <w:rFonts w:ascii="Times New Roman" w:hAnsi="Times New Roman" w:cs="Times New Roman"/>
          <w:b/>
          <w:bCs/>
          <w:sz w:val="28"/>
          <w:szCs w:val="28"/>
        </w:rPr>
        <w:t>σ</w:t>
      </w:r>
      <w:r w:rsidRPr="000239FD">
        <w:rPr>
          <w:rFonts w:ascii="Times New Roman" w:hAnsi="Times New Roman" w:cs="Times New Roman"/>
          <w:sz w:val="28"/>
          <w:szCs w:val="28"/>
          <w:lang w:val="en-US"/>
        </w:rPr>
        <w:t xml:space="preserve"> and to focus attention generally to management and improvement of quality of the process.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If process is statistically operated, control cards realize a method of continuous statistical check of a zero hypothesis that process did not change and remains stable. But as value of a concrete deviation of the characteristic of process from the purpose which could draw attention, usually it is impossible to define in advance, as well as the risk of an error of the second sort, and volume of sample does not pay off for satisfaction of an appropriate level of risk, Shukhart's card does not need to be considered from the point of view of check of hypotheses. Shukhart emphasized empirical utility of control cards for establishment of deviations from conditions of </w:t>
      </w:r>
      <w:r w:rsidRPr="000239FD">
        <w:rPr>
          <w:rFonts w:ascii="Times New Roman" w:hAnsi="Times New Roman" w:cs="Times New Roman"/>
          <w:sz w:val="28"/>
          <w:szCs w:val="28"/>
          <w:lang w:val="en-US"/>
        </w:rPr>
        <w:lastRenderedPageBreak/>
        <w:t>statistical controllability, instead of their likelihood interpretation. Some users apply curves of operative characteristics as means to interpretation of checks of hypotheses.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When put value leaves for any of control borders or a series of values shows unusual structures, (section 7), a condition of statistical controllability is called in question. In this case it is necessary to investigate and find not casual (special) reasons, and process can be stopped or corrected. As soon as the special reasons are found and excluded, process is again ready to further work. At emergence of an error of the first sort it is possible not to find any special reason. Then consider that the point exit for borders represents rather unusual casual occurrence when finding process in statistically operated condition.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If the control card of process build for the first time, often it appears that process is statistically uncontrollable. The control borders calculated on the basis of data of such process, will sometimes lead to the erroneous conclusions, as they can appear too wide. Therefore, before establishing constant parameters of control cards, it is necessary to bring process into statistically operated condition.</w:t>
      </w:r>
    </w:p>
    <w:p w:rsidR="005641BF" w:rsidRPr="000239FD" w:rsidRDefault="004C02EF" w:rsidP="0098746D">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3</w:t>
      </w:r>
      <w:r w:rsidR="005641BF" w:rsidRPr="000239FD">
        <w:rPr>
          <w:rFonts w:ascii="Times New Roman" w:hAnsi="Times New Roman" w:cs="Times New Roman"/>
          <w:b/>
          <w:bCs/>
          <w:sz w:val="28"/>
          <w:szCs w:val="28"/>
          <w:lang w:val="en-US"/>
        </w:rPr>
        <w:t xml:space="preserve"> Types of control cards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Shukhart's control cards happen two main types: for quantitative and alternative data. For each control card two situations meet: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а</w:t>
      </w:r>
      <w:r w:rsidRPr="000239FD">
        <w:rPr>
          <w:rFonts w:ascii="Times New Roman" w:hAnsi="Times New Roman" w:cs="Times New Roman"/>
          <w:sz w:val="28"/>
          <w:szCs w:val="28"/>
          <w:lang w:val="en-US"/>
        </w:rPr>
        <w:t xml:space="preserve">) standard values are not set;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б</w:t>
      </w:r>
      <w:r w:rsidRPr="000239FD">
        <w:rPr>
          <w:rFonts w:ascii="Times New Roman" w:hAnsi="Times New Roman" w:cs="Times New Roman"/>
          <w:sz w:val="28"/>
          <w:szCs w:val="28"/>
          <w:lang w:val="en-US"/>
        </w:rPr>
        <w:t xml:space="preserve">) standard values are set.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Standard values - the values established according to some concrete requirements or the purposes.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Control cards for which standard values are not set</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sz w:val="28"/>
          <w:szCs w:val="28"/>
          <w:lang w:val="en-US"/>
        </w:rPr>
        <w:t>The purpose of such cards - detection of deviations of values of characteristics (for example, or any other statistics) which are caused by other reasons, than what can be explained only by accident. These control cards are based entirely on data a vyborok and use for detection of variations which are caused by not casual reasons.</w:t>
      </w:r>
      <w:r w:rsidRPr="000239FD">
        <w:rPr>
          <w:rFonts w:ascii="Times New Roman" w:hAnsi="Times New Roman" w:cs="Times New Roman"/>
          <w:b/>
          <w:bCs/>
          <w:sz w:val="28"/>
          <w:szCs w:val="28"/>
          <w:lang w:val="en-US"/>
        </w:rPr>
        <w:t xml:space="preserve">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Control cards in the presence of the set standard values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purpose of such cards is definition of, whether observable values differ, etc. for several subgroups (everyone in volume of supervision) from the corresponding standard values (or), etc. more than it is possible to expect at action of only the casual reasons. Feature of cards with the set standard values is the additional requirement relating to position of the center and a variation of process. The established values can be based on the experience received at use of control cards without aprioristic information, or on the set standard values, and also on the economic indicators established after consideration of requirement for service and cost of production, or are specified in technical requirements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preferable, that the established values were defined on the basis of research of preliminary data which as it is supposed, become typical for all future data. For effective use of control cards standard values should be comparable to variability inherent in process. The cards based on such standard values, are especially useful to management of processes and maintenance of uniformity of production at desirable level.</w:t>
      </w:r>
    </w:p>
    <w:p w:rsidR="00390B3A" w:rsidRDefault="00390B3A">
      <w:pPr>
        <w:rPr>
          <w:rFonts w:ascii="Times New Roman" w:hAnsi="Times New Roman" w:cs="Times New Roman"/>
          <w:b/>
          <w:bCs/>
          <w:sz w:val="28"/>
          <w:szCs w:val="28"/>
          <w:lang w:val="en-US"/>
        </w:rPr>
      </w:pPr>
      <w:r>
        <w:rPr>
          <w:rFonts w:ascii="Times New Roman" w:hAnsi="Times New Roman" w:cs="Times New Roman"/>
          <w:b/>
          <w:bCs/>
          <w:sz w:val="28"/>
          <w:szCs w:val="28"/>
          <w:lang w:val="en-US"/>
        </w:rPr>
        <w:br w:type="page"/>
      </w:r>
    </w:p>
    <w:p w:rsidR="005641BF" w:rsidRPr="000239FD" w:rsidRDefault="004C02EF" w:rsidP="0098746D">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lastRenderedPageBreak/>
        <w:t>4</w:t>
      </w:r>
      <w:r w:rsidR="005641BF" w:rsidRPr="000239FD">
        <w:rPr>
          <w:rFonts w:ascii="Times New Roman" w:hAnsi="Times New Roman" w:cs="Times New Roman"/>
          <w:b/>
          <w:bCs/>
          <w:sz w:val="28"/>
          <w:szCs w:val="28"/>
          <w:lang w:val="en-US"/>
        </w:rPr>
        <w:t xml:space="preserve"> Types of control cards for quantitative and qualitative signs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In a standard the following control cards are considered: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а</w:t>
      </w:r>
      <w:r w:rsidRPr="000239FD">
        <w:rPr>
          <w:rFonts w:ascii="Times New Roman" w:hAnsi="Times New Roman" w:cs="Times New Roman"/>
          <w:sz w:val="28"/>
          <w:szCs w:val="28"/>
          <w:lang w:val="en-US"/>
        </w:rPr>
        <w:t xml:space="preserve">) control cards for quantitative data: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1) average cards (</w:t>
      </w:r>
      <w:r w:rsidRPr="000239FD">
        <w:rPr>
          <w:rFonts w:ascii="Times New Roman" w:hAnsi="Times New Roman" w:cs="Times New Roman"/>
          <w:position w:val="-4"/>
          <w:sz w:val="28"/>
          <w:szCs w:val="28"/>
        </w:rPr>
        <w:object w:dxaOrig="279" w:dyaOrig="320">
          <v:shape id="_x0000_i1032" type="#_x0000_t75" style="width:14.25pt;height:15.6pt" o:ole="">
            <v:imagedata r:id="rId30" o:title=""/>
          </v:shape>
          <o:OLEObject Type="Embed" ProgID="Equation.3" ShapeID="_x0000_i1032" DrawAspect="Content" ObjectID="_1457871317" r:id="rId31"/>
        </w:object>
      </w:r>
      <w:r w:rsidRPr="000239FD">
        <w:rPr>
          <w:rFonts w:ascii="Times New Roman" w:hAnsi="Times New Roman" w:cs="Times New Roman"/>
          <w:sz w:val="28"/>
          <w:szCs w:val="28"/>
          <w:lang w:val="en-US"/>
        </w:rPr>
        <w:t xml:space="preserve">) and </w:t>
      </w:r>
      <w:r w:rsidRPr="000239FD">
        <w:rPr>
          <w:rFonts w:ascii="Times New Roman" w:hAnsi="Times New Roman" w:cs="Times New Roman"/>
          <w:sz w:val="28"/>
          <w:szCs w:val="28"/>
        </w:rPr>
        <w:t>размахов</w:t>
      </w:r>
      <w:r w:rsidRPr="000239FD">
        <w:rPr>
          <w:rFonts w:ascii="Times New Roman" w:hAnsi="Times New Roman" w:cs="Times New Roman"/>
          <w:sz w:val="28"/>
          <w:szCs w:val="28"/>
          <w:lang w:val="en-US"/>
        </w:rPr>
        <w:t xml:space="preserve"> (R) or selective standard deviations (s);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2) card of individual values (</w:t>
      </w:r>
      <w:r w:rsidRPr="000239FD">
        <w:rPr>
          <w:rFonts w:ascii="Times New Roman" w:hAnsi="Times New Roman" w:cs="Times New Roman"/>
          <w:position w:val="-4"/>
          <w:sz w:val="28"/>
          <w:szCs w:val="28"/>
        </w:rPr>
        <w:object w:dxaOrig="279" w:dyaOrig="320">
          <v:shape id="_x0000_i1033" type="#_x0000_t75" style="width:14.25pt;height:15.6pt" o:ole="">
            <v:imagedata r:id="rId30" o:title=""/>
          </v:shape>
          <o:OLEObject Type="Embed" ProgID="Equation.3" ShapeID="_x0000_i1033" DrawAspect="Content" ObjectID="_1457871318" r:id="rId32"/>
        </w:object>
      </w:r>
      <w:r w:rsidRPr="000239FD">
        <w:rPr>
          <w:rFonts w:ascii="Times New Roman" w:hAnsi="Times New Roman" w:cs="Times New Roman"/>
          <w:sz w:val="28"/>
          <w:szCs w:val="28"/>
          <w:lang w:val="en-US"/>
        </w:rPr>
        <w:t xml:space="preserve">) and sliding </w:t>
      </w:r>
      <w:r w:rsidRPr="000239FD">
        <w:rPr>
          <w:rFonts w:ascii="Times New Roman" w:hAnsi="Times New Roman" w:cs="Times New Roman"/>
          <w:sz w:val="28"/>
          <w:szCs w:val="28"/>
        </w:rPr>
        <w:t>размахов</w:t>
      </w:r>
      <w:r w:rsidRPr="000239FD">
        <w:rPr>
          <w:rFonts w:ascii="Times New Roman" w:hAnsi="Times New Roman" w:cs="Times New Roman"/>
          <w:sz w:val="28"/>
          <w:szCs w:val="28"/>
          <w:lang w:val="en-US"/>
        </w:rPr>
        <w:t xml:space="preserve"> (R);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3) card of medians (</w:t>
      </w:r>
      <w:r w:rsidRPr="000239FD">
        <w:rPr>
          <w:rFonts w:ascii="Times New Roman" w:hAnsi="Times New Roman" w:cs="Times New Roman"/>
          <w:sz w:val="28"/>
          <w:szCs w:val="28"/>
        </w:rPr>
        <w:t>Ме</w:t>
      </w:r>
      <w:r w:rsidRPr="000239FD">
        <w:rPr>
          <w:rFonts w:ascii="Times New Roman" w:hAnsi="Times New Roman" w:cs="Times New Roman"/>
          <w:sz w:val="28"/>
          <w:szCs w:val="28"/>
          <w:lang w:val="en-US"/>
        </w:rPr>
        <w:t xml:space="preserve">)  and </w:t>
      </w:r>
      <w:r w:rsidRPr="000239FD">
        <w:rPr>
          <w:rFonts w:ascii="Times New Roman" w:hAnsi="Times New Roman" w:cs="Times New Roman"/>
          <w:sz w:val="28"/>
          <w:szCs w:val="28"/>
        </w:rPr>
        <w:t>размахов</w:t>
      </w:r>
      <w:r w:rsidRPr="000239FD">
        <w:rPr>
          <w:rFonts w:ascii="Times New Roman" w:hAnsi="Times New Roman" w:cs="Times New Roman"/>
          <w:sz w:val="28"/>
          <w:szCs w:val="28"/>
          <w:lang w:val="en-US"/>
        </w:rPr>
        <w:t xml:space="preserve"> (R);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б</w:t>
      </w:r>
      <w:r w:rsidRPr="000239FD">
        <w:rPr>
          <w:rFonts w:ascii="Times New Roman" w:hAnsi="Times New Roman" w:cs="Times New Roman"/>
          <w:sz w:val="28"/>
          <w:szCs w:val="28"/>
          <w:lang w:val="en-US"/>
        </w:rPr>
        <w:t xml:space="preserve">) control cards for alternative data: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1) card of shares of inappropriate units of production (R)  or card of number of inappropriate units (</w:t>
      </w:r>
      <w:r w:rsidRPr="000239FD">
        <w:rPr>
          <w:rFonts w:ascii="Times New Roman" w:hAnsi="Times New Roman" w:cs="Times New Roman"/>
          <w:sz w:val="28"/>
          <w:szCs w:val="28"/>
        </w:rPr>
        <w:t>пр</w:t>
      </w:r>
      <w:r w:rsidRPr="000239FD">
        <w:rPr>
          <w:rFonts w:ascii="Times New Roman" w:hAnsi="Times New Roman" w:cs="Times New Roman"/>
          <w:sz w:val="28"/>
          <w:szCs w:val="28"/>
          <w:lang w:val="en-US"/>
        </w:rPr>
        <w:t xml:space="preserve">);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2) the card of number of discrepancies (</w:t>
      </w:r>
      <w:r w:rsidRPr="000239FD">
        <w:rPr>
          <w:rFonts w:ascii="Times New Roman" w:hAnsi="Times New Roman" w:cs="Times New Roman"/>
          <w:sz w:val="28"/>
          <w:szCs w:val="28"/>
          <w:lang w:val="kk-KZ"/>
        </w:rPr>
        <w:t>c)</w:t>
      </w:r>
      <w:r w:rsidRPr="000239FD">
        <w:rPr>
          <w:rFonts w:ascii="Times New Roman" w:hAnsi="Times New Roman" w:cs="Times New Roman"/>
          <w:sz w:val="28"/>
          <w:szCs w:val="28"/>
          <w:lang w:val="en-US"/>
        </w:rPr>
        <w:t xml:space="preserve"> or the card of number of the discrepancies falling on a unit of production (u).    </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5 Control cards for quantitative data</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Quantitative data represent the supervision received by means of measurement and record of values of some characteristic for each unit, considered in a subgroup, for example length in meters, resistance in ohms, noise in decibels etc. Cards for quantitative data, and especially simplest of them (</w:t>
      </w:r>
      <w:r w:rsidRPr="000239FD">
        <w:rPr>
          <w:rFonts w:ascii="Times New Roman" w:hAnsi="Times New Roman" w:cs="Times New Roman"/>
          <w:position w:val="-4"/>
          <w:sz w:val="28"/>
          <w:szCs w:val="28"/>
        </w:rPr>
        <w:object w:dxaOrig="279" w:dyaOrig="320">
          <v:shape id="_x0000_i1034" type="#_x0000_t75" style="width:14.25pt;height:15.6pt" o:ole="">
            <v:imagedata r:id="rId30" o:title=""/>
          </v:shape>
          <o:OLEObject Type="Embed" ProgID="Equation.3" ShapeID="_x0000_i1034" DrawAspect="Content" ObjectID="_1457871319" r:id="rId33"/>
        </w:object>
      </w:r>
      <w:r w:rsidRPr="000239FD">
        <w:rPr>
          <w:rFonts w:ascii="Times New Roman" w:hAnsi="Times New Roman" w:cs="Times New Roman"/>
          <w:sz w:val="28"/>
          <w:szCs w:val="28"/>
          <w:lang w:val="en-US"/>
        </w:rPr>
        <w:t xml:space="preserve"> and – </w:t>
      </w:r>
      <w:r w:rsidRPr="000239FD">
        <w:rPr>
          <w:rFonts w:ascii="Times New Roman" w:hAnsi="Times New Roman" w:cs="Times New Roman"/>
          <w:sz w:val="28"/>
          <w:szCs w:val="28"/>
          <w:lang w:val="kk-KZ"/>
        </w:rPr>
        <w:t>card</w:t>
      </w:r>
      <w:r w:rsidRPr="000239FD">
        <w:rPr>
          <w:rFonts w:ascii="Times New Roman" w:hAnsi="Times New Roman" w:cs="Times New Roman"/>
          <w:sz w:val="28"/>
          <w:szCs w:val="28"/>
          <w:lang w:val="en-US"/>
        </w:rPr>
        <w:t xml:space="preserve"> R), are the classical control cards applied to management of processes.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Control cards for quantitative data have the following advantages: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а</w:t>
      </w:r>
      <w:r w:rsidRPr="000239FD">
        <w:rPr>
          <w:rFonts w:ascii="Times New Roman" w:hAnsi="Times New Roman" w:cs="Times New Roman"/>
          <w:sz w:val="28"/>
          <w:szCs w:val="28"/>
          <w:lang w:val="en-US"/>
        </w:rPr>
        <w:t>) the majority of processes and their production on an exit have characteristics which can be measured so applicability of such cards potentsionalno is wide;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б</w:t>
      </w:r>
      <w:r w:rsidRPr="000239FD">
        <w:rPr>
          <w:rFonts w:ascii="Times New Roman" w:hAnsi="Times New Roman" w:cs="Times New Roman"/>
          <w:sz w:val="28"/>
          <w:szCs w:val="28"/>
          <w:lang w:val="en-US"/>
        </w:rPr>
        <w:t xml:space="preserve">) the measured value contains more information, than the simple statement "da - is not present";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в</w:t>
      </w:r>
      <w:r w:rsidRPr="000239FD">
        <w:rPr>
          <w:rFonts w:ascii="Times New Roman" w:hAnsi="Times New Roman" w:cs="Times New Roman"/>
          <w:sz w:val="28"/>
          <w:szCs w:val="28"/>
          <w:lang w:val="en-US"/>
        </w:rPr>
        <w:t xml:space="preserve">) characteristics of process can be analysed irrespectively established requirements. Cards are started together with process and give an independent picture of that, on what process is capable. After that characteristics of process can be compared or not to the established requirements;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г</w:t>
      </w:r>
      <w:r w:rsidRPr="000239FD">
        <w:rPr>
          <w:rFonts w:ascii="Times New Roman" w:hAnsi="Times New Roman" w:cs="Times New Roman"/>
          <w:sz w:val="28"/>
          <w:szCs w:val="28"/>
          <w:lang w:val="en-US"/>
        </w:rPr>
        <w:t>) though obtaining quantitative data is more expensive, than alternative, volumes of subgroups for quantitative data almost always it is much less and thus much more effectively. It allows to lower in certain cases a total cost of control and to reduce a time gap between production and correcting influence.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the control cards using quantitative data, the vyborok is supposed normal distribution for variations inside, and deviations from this assumption influence efficiency of cards. Factors for calculation of control borders are deduced under condition of a normality. As control borders are used only as empirical criteria at decision-making, it is expedient to neglect small deviations from</w:t>
      </w:r>
      <w:r w:rsidRPr="000239FD">
        <w:rPr>
          <w:rFonts w:ascii="Times New Roman" w:hAnsi="Times New Roman" w:cs="Times New Roman"/>
          <w:b/>
          <w:bCs/>
          <w:sz w:val="28"/>
          <w:szCs w:val="28"/>
          <w:lang w:val="en-US"/>
        </w:rPr>
        <w:t xml:space="preserve"> </w:t>
      </w:r>
      <w:r w:rsidRPr="000239FD">
        <w:rPr>
          <w:rFonts w:ascii="Times New Roman" w:hAnsi="Times New Roman" w:cs="Times New Roman"/>
          <w:sz w:val="28"/>
          <w:szCs w:val="28"/>
          <w:lang w:val="en-US"/>
        </w:rPr>
        <w:t>a normality. Thanks to the central limiting theorem selective averages have the distribution which is coming nearer to normal with growth of volume of sample, even when separate supervision do not submit to the normal law. It proves possibility of the assumption of a normality for –</w:t>
      </w:r>
      <w:r w:rsidRPr="000239FD">
        <w:rPr>
          <w:rFonts w:ascii="Times New Roman" w:hAnsi="Times New Roman" w:cs="Times New Roman"/>
          <w:position w:val="-4"/>
          <w:sz w:val="28"/>
          <w:szCs w:val="28"/>
        </w:rPr>
        <w:object w:dxaOrig="279" w:dyaOrig="320">
          <v:shape id="_x0000_i1035" type="#_x0000_t75" style="width:14.25pt;height:15.6pt" o:ole="">
            <v:imagedata r:id="rId30" o:title=""/>
          </v:shape>
          <o:OLEObject Type="Embed" ProgID="Equation.3" ShapeID="_x0000_i1035" DrawAspect="Content" ObjectID="_1457871320" r:id="rId34"/>
        </w:object>
      </w:r>
      <w:r w:rsidRPr="000239FD">
        <w:rPr>
          <w:rFonts w:ascii="Times New Roman" w:hAnsi="Times New Roman" w:cs="Times New Roman"/>
          <w:sz w:val="28"/>
          <w:szCs w:val="28"/>
          <w:lang w:val="kk-KZ"/>
        </w:rPr>
        <w:t xml:space="preserve">  </w:t>
      </w:r>
      <w:r w:rsidRPr="000239FD">
        <w:rPr>
          <w:rFonts w:ascii="Times New Roman" w:hAnsi="Times New Roman" w:cs="Times New Roman"/>
          <w:sz w:val="28"/>
          <w:szCs w:val="28"/>
          <w:lang w:val="en-US"/>
        </w:rPr>
        <w:t xml:space="preserve">cards even at volumes a vyborok, so small as 4 or 5 units taken for monitoring procedure. If use separate supervision for studying of possibilities of process, true distribution is important. It is recommended to recheck periodically implementation of such assumptions to be convinced that used data belong to one set. Distributions </w:t>
      </w:r>
      <w:r w:rsidRPr="000239FD">
        <w:rPr>
          <w:rFonts w:ascii="Times New Roman" w:hAnsi="Times New Roman" w:cs="Times New Roman"/>
          <w:sz w:val="28"/>
          <w:szCs w:val="28"/>
        </w:rPr>
        <w:t>размахов</w:t>
      </w:r>
      <w:r w:rsidRPr="000239FD">
        <w:rPr>
          <w:rFonts w:ascii="Times New Roman" w:hAnsi="Times New Roman" w:cs="Times New Roman"/>
          <w:sz w:val="28"/>
          <w:szCs w:val="28"/>
          <w:lang w:val="en-US"/>
        </w:rPr>
        <w:t xml:space="preserve"> and standard deviations differ from normal though the assumption of a normality was used at an assessment of factors for </w:t>
      </w:r>
      <w:r w:rsidRPr="000239FD">
        <w:rPr>
          <w:rFonts w:ascii="Times New Roman" w:hAnsi="Times New Roman" w:cs="Times New Roman"/>
          <w:sz w:val="28"/>
          <w:szCs w:val="28"/>
          <w:lang w:val="en-US"/>
        </w:rPr>
        <w:lastRenderedPageBreak/>
        <w:t>calculation of control borders. Such borders are, as a rule, acceptable for procedures of adoption of empirical decisions.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Cards of averages (</w:t>
      </w:r>
      <w:r w:rsidRPr="000239FD">
        <w:rPr>
          <w:rFonts w:ascii="Times New Roman" w:hAnsi="Times New Roman" w:cs="Times New Roman"/>
          <w:position w:val="-4"/>
          <w:sz w:val="28"/>
          <w:szCs w:val="28"/>
        </w:rPr>
        <w:object w:dxaOrig="279" w:dyaOrig="320">
          <v:shape id="_x0000_i1036" type="#_x0000_t75" style="width:14.25pt;height:15.6pt" o:ole="">
            <v:imagedata r:id="rId30" o:title=""/>
          </v:shape>
          <o:OLEObject Type="Embed" ProgID="Equation.3" ShapeID="_x0000_i1036" DrawAspect="Content" ObjectID="_1457871321" r:id="rId35"/>
        </w:object>
      </w:r>
      <w:r w:rsidRPr="000239FD">
        <w:rPr>
          <w:rFonts w:ascii="Times New Roman" w:hAnsi="Times New Roman" w:cs="Times New Roman"/>
          <w:sz w:val="28"/>
          <w:szCs w:val="28"/>
          <w:lang w:val="en-US"/>
        </w:rPr>
        <w:t xml:space="preserve">) and </w:t>
      </w:r>
      <w:r w:rsidRPr="000239FD">
        <w:rPr>
          <w:rFonts w:ascii="Times New Roman" w:hAnsi="Times New Roman" w:cs="Times New Roman"/>
          <w:sz w:val="28"/>
          <w:szCs w:val="28"/>
        </w:rPr>
        <w:t>размахов</w:t>
      </w:r>
      <w:r w:rsidRPr="000239FD">
        <w:rPr>
          <w:rFonts w:ascii="Times New Roman" w:hAnsi="Times New Roman" w:cs="Times New Roman"/>
          <w:sz w:val="28"/>
          <w:szCs w:val="28"/>
          <w:lang w:val="en-US"/>
        </w:rPr>
        <w:t xml:space="preserve"> (R) or selective standard deviations (s)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Cards for quantitative data reflect a process condition through disorder (variability from unit to unit) and through a center arrangement (a process average). Therefore control cards almost always apply to quantitative data and analyze in pairs - one card for an arrangement and one - for disorder. Most often use pair </w:t>
      </w:r>
      <w:r w:rsidRPr="000239FD">
        <w:rPr>
          <w:rFonts w:ascii="Times New Roman" w:hAnsi="Times New Roman" w:cs="Times New Roman"/>
          <w:position w:val="-4"/>
          <w:sz w:val="28"/>
          <w:szCs w:val="28"/>
        </w:rPr>
        <w:object w:dxaOrig="279" w:dyaOrig="320">
          <v:shape id="_x0000_i1037" type="#_x0000_t75" style="width:14.25pt;height:15.6pt" o:ole="">
            <v:imagedata r:id="rId30" o:title=""/>
          </v:shape>
          <o:OLEObject Type="Embed" ProgID="Equation.3" ShapeID="_x0000_i1037" DrawAspect="Content" ObjectID="_1457871322" r:id="rId36"/>
        </w:object>
      </w:r>
      <w:r w:rsidRPr="000239FD">
        <w:rPr>
          <w:rFonts w:ascii="Times New Roman" w:hAnsi="Times New Roman" w:cs="Times New Roman"/>
          <w:sz w:val="28"/>
          <w:szCs w:val="28"/>
          <w:lang w:val="en-US"/>
        </w:rPr>
        <w:t xml:space="preserve"> - and – R the card. Formulas of control borders are given in tables 1 and 2 and factors for the corresponding cards.  </w:t>
      </w:r>
    </w:p>
    <w:p w:rsidR="005641BF" w:rsidRPr="000239FD" w:rsidRDefault="005641BF" w:rsidP="004C02EF">
      <w:pPr>
        <w:spacing w:after="0" w:line="240" w:lineRule="auto"/>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Table 1 - Formulas of control borders for Shukhart's cards with use of quantitative data.</w:t>
      </w:r>
    </w:p>
    <w:tbl>
      <w:tblPr>
        <w:tblStyle w:val="a3"/>
        <w:tblW w:w="0" w:type="auto"/>
        <w:tblLook w:val="01E0"/>
      </w:tblPr>
      <w:tblGrid>
        <w:gridCol w:w="1761"/>
        <w:gridCol w:w="1804"/>
        <w:gridCol w:w="2436"/>
        <w:gridCol w:w="1805"/>
        <w:gridCol w:w="1765"/>
      </w:tblGrid>
      <w:tr w:rsidR="005641BF" w:rsidRPr="004C02EF" w:rsidTr="000541A5">
        <w:tc>
          <w:tcPr>
            <w:tcW w:w="1761" w:type="dxa"/>
            <w:vMerge w:val="restart"/>
          </w:tcPr>
          <w:p w:rsidR="005641BF" w:rsidRPr="004C02EF" w:rsidRDefault="005641BF" w:rsidP="004C02EF">
            <w:pPr>
              <w:jc w:val="both"/>
              <w:rPr>
                <w:sz w:val="24"/>
                <w:szCs w:val="24"/>
              </w:rPr>
            </w:pPr>
            <w:r w:rsidRPr="004C02EF">
              <w:rPr>
                <w:sz w:val="24"/>
                <w:szCs w:val="24"/>
                <w:lang w:val="en-US"/>
              </w:rPr>
              <w:t xml:space="preserve">  </w:t>
            </w:r>
            <w:r w:rsidRPr="004C02EF">
              <w:rPr>
                <w:sz w:val="24"/>
                <w:szCs w:val="24"/>
              </w:rPr>
              <w:t>Statistics</w:t>
            </w:r>
          </w:p>
          <w:p w:rsidR="005641BF" w:rsidRPr="004C02EF" w:rsidRDefault="005641BF" w:rsidP="004C02EF">
            <w:pPr>
              <w:jc w:val="both"/>
              <w:rPr>
                <w:sz w:val="24"/>
                <w:szCs w:val="24"/>
              </w:rPr>
            </w:pPr>
          </w:p>
        </w:tc>
        <w:tc>
          <w:tcPr>
            <w:tcW w:w="4240" w:type="dxa"/>
            <w:gridSpan w:val="2"/>
          </w:tcPr>
          <w:p w:rsidR="005641BF" w:rsidRPr="00775830" w:rsidRDefault="005641BF" w:rsidP="004C02EF">
            <w:pPr>
              <w:jc w:val="both"/>
              <w:rPr>
                <w:sz w:val="24"/>
                <w:szCs w:val="24"/>
                <w:lang w:val="en-US"/>
              </w:rPr>
            </w:pPr>
            <w:r w:rsidRPr="00775830">
              <w:rPr>
                <w:sz w:val="24"/>
                <w:szCs w:val="24"/>
                <w:lang w:val="en-US"/>
              </w:rPr>
              <w:t>Standard values are not set</w:t>
            </w:r>
          </w:p>
        </w:tc>
        <w:tc>
          <w:tcPr>
            <w:tcW w:w="3570" w:type="dxa"/>
            <w:gridSpan w:val="2"/>
          </w:tcPr>
          <w:p w:rsidR="005641BF" w:rsidRPr="004C02EF" w:rsidRDefault="005641BF" w:rsidP="004C02EF">
            <w:pPr>
              <w:jc w:val="both"/>
              <w:rPr>
                <w:sz w:val="24"/>
                <w:szCs w:val="24"/>
                <w:lang w:val="en-US"/>
              </w:rPr>
            </w:pPr>
            <w:r w:rsidRPr="004C02EF">
              <w:rPr>
                <w:sz w:val="24"/>
                <w:szCs w:val="24"/>
              </w:rPr>
              <w:t>Standard values are set</w:t>
            </w:r>
          </w:p>
        </w:tc>
      </w:tr>
      <w:tr w:rsidR="005641BF" w:rsidRPr="004C02EF" w:rsidTr="000541A5">
        <w:tc>
          <w:tcPr>
            <w:tcW w:w="1761" w:type="dxa"/>
            <w:vMerge/>
          </w:tcPr>
          <w:p w:rsidR="005641BF" w:rsidRPr="004C02EF" w:rsidRDefault="005641BF" w:rsidP="004C02EF">
            <w:pPr>
              <w:jc w:val="both"/>
              <w:rPr>
                <w:sz w:val="24"/>
                <w:szCs w:val="24"/>
              </w:rPr>
            </w:pPr>
          </w:p>
        </w:tc>
        <w:tc>
          <w:tcPr>
            <w:tcW w:w="1804" w:type="dxa"/>
          </w:tcPr>
          <w:p w:rsidR="005641BF" w:rsidRPr="004C02EF" w:rsidRDefault="005641BF" w:rsidP="004C02EF">
            <w:pPr>
              <w:jc w:val="both"/>
              <w:rPr>
                <w:sz w:val="24"/>
                <w:szCs w:val="24"/>
              </w:rPr>
            </w:pPr>
            <w:r w:rsidRPr="004C02EF">
              <w:rPr>
                <w:sz w:val="24"/>
                <w:szCs w:val="24"/>
              </w:rPr>
              <w:t>Central line</w:t>
            </w:r>
          </w:p>
        </w:tc>
        <w:tc>
          <w:tcPr>
            <w:tcW w:w="2436" w:type="dxa"/>
          </w:tcPr>
          <w:p w:rsidR="005641BF" w:rsidRPr="004C02EF" w:rsidRDefault="005641BF" w:rsidP="004C02EF">
            <w:pPr>
              <w:jc w:val="both"/>
              <w:rPr>
                <w:sz w:val="24"/>
                <w:szCs w:val="24"/>
                <w:lang w:val="en-US"/>
              </w:rPr>
            </w:pPr>
            <w:r w:rsidRPr="004C02EF">
              <w:rPr>
                <w:sz w:val="24"/>
                <w:szCs w:val="24"/>
                <w:lang w:val="en-US"/>
              </w:rPr>
              <w:t>UCL</w:t>
            </w:r>
            <w:r w:rsidRPr="004C02EF">
              <w:rPr>
                <w:sz w:val="24"/>
                <w:szCs w:val="24"/>
              </w:rPr>
              <w:t xml:space="preserve"> </w:t>
            </w:r>
            <w:r w:rsidRPr="004C02EF">
              <w:rPr>
                <w:sz w:val="24"/>
                <w:szCs w:val="24"/>
                <w:lang w:val="kk-KZ"/>
              </w:rPr>
              <w:t>and</w:t>
            </w:r>
            <w:r w:rsidRPr="004C02EF">
              <w:rPr>
                <w:sz w:val="24"/>
                <w:szCs w:val="24"/>
                <w:lang w:val="en-US"/>
              </w:rPr>
              <w:t xml:space="preserve"> LCL</w:t>
            </w:r>
          </w:p>
        </w:tc>
        <w:tc>
          <w:tcPr>
            <w:tcW w:w="1805" w:type="dxa"/>
          </w:tcPr>
          <w:p w:rsidR="005641BF" w:rsidRPr="004C02EF" w:rsidRDefault="005641BF" w:rsidP="004C02EF">
            <w:pPr>
              <w:jc w:val="both"/>
              <w:rPr>
                <w:sz w:val="24"/>
                <w:szCs w:val="24"/>
              </w:rPr>
            </w:pPr>
            <w:r w:rsidRPr="004C02EF">
              <w:rPr>
                <w:sz w:val="24"/>
                <w:szCs w:val="24"/>
              </w:rPr>
              <w:t>Central line</w:t>
            </w:r>
          </w:p>
        </w:tc>
        <w:tc>
          <w:tcPr>
            <w:tcW w:w="1765" w:type="dxa"/>
          </w:tcPr>
          <w:p w:rsidR="005641BF" w:rsidRPr="004C02EF" w:rsidRDefault="005641BF" w:rsidP="004C02EF">
            <w:pPr>
              <w:jc w:val="both"/>
              <w:rPr>
                <w:sz w:val="24"/>
                <w:szCs w:val="24"/>
              </w:rPr>
            </w:pPr>
            <w:r w:rsidRPr="004C02EF">
              <w:rPr>
                <w:sz w:val="24"/>
                <w:szCs w:val="24"/>
                <w:lang w:val="en-US"/>
              </w:rPr>
              <w:t>UCL</w:t>
            </w:r>
            <w:r w:rsidRPr="004C02EF">
              <w:rPr>
                <w:sz w:val="24"/>
                <w:szCs w:val="24"/>
              </w:rPr>
              <w:t xml:space="preserve"> </w:t>
            </w:r>
            <w:r w:rsidRPr="004C02EF">
              <w:rPr>
                <w:sz w:val="24"/>
                <w:szCs w:val="24"/>
                <w:lang w:val="kk-KZ"/>
              </w:rPr>
              <w:t>and</w:t>
            </w:r>
            <w:r w:rsidRPr="004C02EF">
              <w:rPr>
                <w:sz w:val="24"/>
                <w:szCs w:val="24"/>
                <w:lang w:val="en-US"/>
              </w:rPr>
              <w:t xml:space="preserve"> LCL</w:t>
            </w:r>
          </w:p>
        </w:tc>
      </w:tr>
      <w:tr w:rsidR="005641BF" w:rsidRPr="004C02EF" w:rsidTr="000541A5">
        <w:tc>
          <w:tcPr>
            <w:tcW w:w="1761" w:type="dxa"/>
          </w:tcPr>
          <w:p w:rsidR="005641BF" w:rsidRPr="004C02EF" w:rsidRDefault="005641BF" w:rsidP="004C02EF">
            <w:pPr>
              <w:jc w:val="both"/>
              <w:rPr>
                <w:sz w:val="24"/>
                <w:szCs w:val="24"/>
                <w:lang w:val="kk-KZ"/>
              </w:rPr>
            </w:pPr>
            <w:r w:rsidRPr="004C02EF">
              <w:rPr>
                <w:rFonts w:asciiTheme="minorHAnsi" w:eastAsiaTheme="minorEastAsia" w:hAnsiTheme="minorHAnsi" w:cstheme="minorBidi"/>
                <w:position w:val="-4"/>
                <w:sz w:val="24"/>
                <w:szCs w:val="24"/>
                <w:lang w:val="kk-KZ" w:eastAsia="en-US"/>
              </w:rPr>
              <w:object w:dxaOrig="279" w:dyaOrig="320">
                <v:shape id="_x0000_i1038" type="#_x0000_t75" style="width:14.25pt;height:15.6pt" o:ole="">
                  <v:imagedata r:id="rId37" o:title=""/>
                </v:shape>
                <o:OLEObject Type="Embed" ProgID="Equation.3" ShapeID="_x0000_i1038" DrawAspect="Content" ObjectID="_1457871323" r:id="rId38"/>
              </w:object>
            </w:r>
          </w:p>
        </w:tc>
        <w:tc>
          <w:tcPr>
            <w:tcW w:w="1804" w:type="dxa"/>
          </w:tcPr>
          <w:p w:rsidR="005641BF" w:rsidRPr="004C02EF" w:rsidRDefault="005641BF" w:rsidP="004C02EF">
            <w:pPr>
              <w:jc w:val="both"/>
              <w:rPr>
                <w:sz w:val="24"/>
                <w:szCs w:val="24"/>
              </w:rPr>
            </w:pPr>
            <w:r w:rsidRPr="004C02EF">
              <w:rPr>
                <w:rFonts w:asciiTheme="minorHAnsi" w:eastAsiaTheme="minorEastAsia" w:hAnsiTheme="minorHAnsi" w:cstheme="minorBidi"/>
                <w:position w:val="-4"/>
                <w:sz w:val="24"/>
                <w:szCs w:val="24"/>
                <w:lang w:eastAsia="en-US"/>
              </w:rPr>
              <w:object w:dxaOrig="279" w:dyaOrig="360">
                <v:shape id="_x0000_i1039" type="#_x0000_t75" style="width:14.25pt;height:19pt" o:ole="">
                  <v:imagedata r:id="rId39" o:title=""/>
                </v:shape>
                <o:OLEObject Type="Embed" ProgID="Equation.3" ShapeID="_x0000_i1039" DrawAspect="Content" ObjectID="_1457871324" r:id="rId40"/>
              </w:object>
            </w:r>
          </w:p>
        </w:tc>
        <w:tc>
          <w:tcPr>
            <w:tcW w:w="2436" w:type="dxa"/>
          </w:tcPr>
          <w:p w:rsidR="005641BF" w:rsidRPr="004C02EF" w:rsidRDefault="005641BF" w:rsidP="004C02EF">
            <w:pPr>
              <w:jc w:val="both"/>
              <w:rPr>
                <w:sz w:val="24"/>
                <w:szCs w:val="24"/>
              </w:rPr>
            </w:pPr>
            <w:r w:rsidRPr="004C02EF">
              <w:rPr>
                <w:rFonts w:asciiTheme="minorHAnsi" w:eastAsiaTheme="minorEastAsia" w:hAnsiTheme="minorHAnsi" w:cstheme="minorBidi"/>
                <w:position w:val="-12"/>
                <w:sz w:val="24"/>
                <w:szCs w:val="24"/>
                <w:lang w:eastAsia="en-US"/>
              </w:rPr>
              <w:object w:dxaOrig="2220" w:dyaOrig="440">
                <v:shape id="_x0000_i1040" type="#_x0000_t75" style="width:110.7pt;height:21.75pt" o:ole="">
                  <v:imagedata r:id="rId41" o:title=""/>
                </v:shape>
                <o:OLEObject Type="Embed" ProgID="Equation.3" ShapeID="_x0000_i1040" DrawAspect="Content" ObjectID="_1457871325" r:id="rId42"/>
              </w:object>
            </w:r>
          </w:p>
        </w:tc>
        <w:tc>
          <w:tcPr>
            <w:tcW w:w="1805" w:type="dxa"/>
          </w:tcPr>
          <w:p w:rsidR="005641BF" w:rsidRPr="004C02EF" w:rsidRDefault="005641BF" w:rsidP="004C02EF">
            <w:pPr>
              <w:jc w:val="both"/>
              <w:rPr>
                <w:sz w:val="24"/>
                <w:szCs w:val="24"/>
              </w:rPr>
            </w:pPr>
            <w:r w:rsidRPr="004C02EF">
              <w:rPr>
                <w:rFonts w:asciiTheme="minorHAnsi" w:eastAsiaTheme="minorEastAsia" w:hAnsiTheme="minorHAnsi" w:cstheme="minorBidi"/>
                <w:position w:val="-12"/>
                <w:sz w:val="24"/>
                <w:szCs w:val="24"/>
                <w:lang w:eastAsia="en-US"/>
              </w:rPr>
              <w:object w:dxaOrig="999" w:dyaOrig="360">
                <v:shape id="_x0000_i1041" type="#_x0000_t75" style="width:50.25pt;height:19pt" o:ole="">
                  <v:imagedata r:id="rId43" o:title=""/>
                </v:shape>
                <o:OLEObject Type="Embed" ProgID="Equation.3" ShapeID="_x0000_i1041" DrawAspect="Content" ObjectID="_1457871326" r:id="rId44"/>
              </w:object>
            </w:r>
          </w:p>
        </w:tc>
        <w:tc>
          <w:tcPr>
            <w:tcW w:w="1765" w:type="dxa"/>
          </w:tcPr>
          <w:p w:rsidR="005641BF" w:rsidRPr="004C02EF" w:rsidRDefault="005641BF" w:rsidP="004C02EF">
            <w:pPr>
              <w:jc w:val="both"/>
              <w:rPr>
                <w:sz w:val="24"/>
                <w:szCs w:val="24"/>
              </w:rPr>
            </w:pPr>
            <w:r w:rsidRPr="004C02EF">
              <w:rPr>
                <w:rFonts w:asciiTheme="minorHAnsi" w:eastAsiaTheme="minorEastAsia" w:hAnsiTheme="minorHAnsi" w:cstheme="minorBidi"/>
                <w:position w:val="-12"/>
                <w:sz w:val="24"/>
                <w:szCs w:val="24"/>
                <w:lang w:eastAsia="en-US"/>
              </w:rPr>
              <w:object w:dxaOrig="1040" w:dyaOrig="360">
                <v:shape id="_x0000_i1042" type="#_x0000_t75" style="width:48.9pt;height:16.3pt" o:ole="">
                  <v:imagedata r:id="rId45" o:title=""/>
                </v:shape>
                <o:OLEObject Type="Embed" ProgID="Equation.3" ShapeID="_x0000_i1042" DrawAspect="Content" ObjectID="_1457871327" r:id="rId46"/>
              </w:object>
            </w:r>
          </w:p>
        </w:tc>
      </w:tr>
      <w:tr w:rsidR="005641BF" w:rsidRPr="004C02EF" w:rsidTr="000541A5">
        <w:tc>
          <w:tcPr>
            <w:tcW w:w="1761" w:type="dxa"/>
          </w:tcPr>
          <w:p w:rsidR="005641BF" w:rsidRPr="004C02EF" w:rsidRDefault="005641BF" w:rsidP="004C02EF">
            <w:pPr>
              <w:jc w:val="both"/>
              <w:rPr>
                <w:sz w:val="24"/>
                <w:szCs w:val="24"/>
                <w:lang w:val="kk-KZ"/>
              </w:rPr>
            </w:pPr>
            <w:r w:rsidRPr="004C02EF">
              <w:rPr>
                <w:rFonts w:asciiTheme="minorHAnsi" w:eastAsiaTheme="minorEastAsia" w:hAnsiTheme="minorHAnsi" w:cstheme="minorBidi"/>
                <w:position w:val="-4"/>
                <w:sz w:val="24"/>
                <w:szCs w:val="24"/>
                <w:lang w:val="en-US" w:eastAsia="en-US"/>
              </w:rPr>
              <w:object w:dxaOrig="240" w:dyaOrig="260">
                <v:shape id="_x0000_i1043" type="#_x0000_t75" style="width:12.25pt;height:13.6pt" o:ole="">
                  <v:imagedata r:id="rId47" o:title=""/>
                </v:shape>
                <o:OLEObject Type="Embed" ProgID="Equation.3" ShapeID="_x0000_i1043" DrawAspect="Content" ObjectID="_1457871328" r:id="rId48"/>
              </w:object>
            </w:r>
          </w:p>
        </w:tc>
        <w:tc>
          <w:tcPr>
            <w:tcW w:w="1804" w:type="dxa"/>
          </w:tcPr>
          <w:p w:rsidR="005641BF" w:rsidRPr="004C02EF" w:rsidRDefault="005641BF" w:rsidP="004C02EF">
            <w:pPr>
              <w:jc w:val="both"/>
              <w:rPr>
                <w:sz w:val="24"/>
                <w:szCs w:val="24"/>
              </w:rPr>
            </w:pPr>
            <w:r w:rsidRPr="004C02EF">
              <w:rPr>
                <w:rFonts w:asciiTheme="minorHAnsi" w:eastAsiaTheme="minorEastAsia" w:hAnsiTheme="minorHAnsi" w:cstheme="minorBidi"/>
                <w:position w:val="-4"/>
                <w:sz w:val="24"/>
                <w:szCs w:val="24"/>
                <w:lang w:val="en-US" w:eastAsia="en-US"/>
              </w:rPr>
              <w:object w:dxaOrig="240" w:dyaOrig="320">
                <v:shape id="_x0000_i1044" type="#_x0000_t75" style="width:12.25pt;height:15.6pt" o:ole="">
                  <v:imagedata r:id="rId49" o:title=""/>
                </v:shape>
                <o:OLEObject Type="Embed" ProgID="Equation.3" ShapeID="_x0000_i1044" DrawAspect="Content" ObjectID="_1457871329" r:id="rId50"/>
              </w:object>
            </w:r>
          </w:p>
        </w:tc>
        <w:tc>
          <w:tcPr>
            <w:tcW w:w="2436" w:type="dxa"/>
          </w:tcPr>
          <w:p w:rsidR="005641BF" w:rsidRPr="004C02EF" w:rsidRDefault="005641BF" w:rsidP="004C02EF">
            <w:pPr>
              <w:jc w:val="both"/>
              <w:rPr>
                <w:sz w:val="24"/>
                <w:szCs w:val="24"/>
              </w:rPr>
            </w:pPr>
            <w:r w:rsidRPr="004C02EF">
              <w:rPr>
                <w:rFonts w:asciiTheme="minorHAnsi" w:eastAsiaTheme="minorEastAsia" w:hAnsiTheme="minorHAnsi" w:cstheme="minorBidi"/>
                <w:position w:val="-12"/>
                <w:sz w:val="24"/>
                <w:szCs w:val="24"/>
                <w:lang w:val="en-US" w:eastAsia="en-US"/>
              </w:rPr>
              <w:object w:dxaOrig="1080" w:dyaOrig="400">
                <v:shape id="_x0000_i1045" type="#_x0000_t75" style="width:55pt;height:20.4pt" o:ole="">
                  <v:imagedata r:id="rId51" o:title=""/>
                </v:shape>
                <o:OLEObject Type="Embed" ProgID="Equation.3" ShapeID="_x0000_i1045" DrawAspect="Content" ObjectID="_1457871330" r:id="rId52"/>
              </w:object>
            </w:r>
          </w:p>
        </w:tc>
        <w:tc>
          <w:tcPr>
            <w:tcW w:w="1805" w:type="dxa"/>
          </w:tcPr>
          <w:p w:rsidR="005641BF" w:rsidRPr="004C02EF" w:rsidRDefault="005641BF" w:rsidP="004C02EF">
            <w:pPr>
              <w:jc w:val="both"/>
              <w:rPr>
                <w:sz w:val="24"/>
                <w:szCs w:val="24"/>
              </w:rPr>
            </w:pPr>
            <w:r w:rsidRPr="004C02EF">
              <w:rPr>
                <w:rFonts w:asciiTheme="minorHAnsi" w:eastAsiaTheme="minorEastAsia" w:hAnsiTheme="minorHAnsi" w:cstheme="minorBidi"/>
                <w:position w:val="-14"/>
                <w:sz w:val="24"/>
                <w:szCs w:val="24"/>
                <w:lang w:val="en-US" w:eastAsia="en-US"/>
              </w:rPr>
              <w:object w:dxaOrig="1320" w:dyaOrig="380">
                <v:shape id="_x0000_i1046" type="#_x0000_t75" style="width:65.9pt;height:19.7pt" o:ole="">
                  <v:imagedata r:id="rId53" o:title=""/>
                </v:shape>
                <o:OLEObject Type="Embed" ProgID="Equation.3" ShapeID="_x0000_i1046" DrawAspect="Content" ObjectID="_1457871331" r:id="rId54"/>
              </w:object>
            </w:r>
          </w:p>
        </w:tc>
        <w:tc>
          <w:tcPr>
            <w:tcW w:w="1765" w:type="dxa"/>
          </w:tcPr>
          <w:p w:rsidR="005641BF" w:rsidRPr="004C02EF" w:rsidRDefault="005641BF" w:rsidP="004C02EF">
            <w:pPr>
              <w:jc w:val="both"/>
              <w:rPr>
                <w:sz w:val="24"/>
                <w:szCs w:val="24"/>
              </w:rPr>
            </w:pPr>
            <w:r w:rsidRPr="004C02EF">
              <w:rPr>
                <w:rFonts w:asciiTheme="minorHAnsi" w:eastAsiaTheme="minorEastAsia" w:hAnsiTheme="minorHAnsi" w:cstheme="minorBidi"/>
                <w:position w:val="-12"/>
                <w:sz w:val="24"/>
                <w:szCs w:val="24"/>
                <w:lang w:val="en-US" w:eastAsia="en-US"/>
              </w:rPr>
              <w:object w:dxaOrig="1120" w:dyaOrig="360">
                <v:shape id="_x0000_i1047" type="#_x0000_t75" style="width:56.4pt;height:19pt" o:ole="">
                  <v:imagedata r:id="rId55" o:title=""/>
                </v:shape>
                <o:OLEObject Type="Embed" ProgID="Equation.3" ShapeID="_x0000_i1047" DrawAspect="Content" ObjectID="_1457871332" r:id="rId56"/>
              </w:object>
            </w:r>
          </w:p>
        </w:tc>
      </w:tr>
      <w:tr w:rsidR="005641BF" w:rsidRPr="004C02EF" w:rsidTr="000541A5">
        <w:tc>
          <w:tcPr>
            <w:tcW w:w="1761" w:type="dxa"/>
          </w:tcPr>
          <w:p w:rsidR="005641BF" w:rsidRPr="004C02EF" w:rsidRDefault="005641BF" w:rsidP="004C02EF">
            <w:pPr>
              <w:jc w:val="both"/>
              <w:rPr>
                <w:sz w:val="24"/>
                <w:szCs w:val="24"/>
                <w:lang w:val="en-US"/>
              </w:rPr>
            </w:pPr>
            <w:r w:rsidRPr="004C02EF">
              <w:rPr>
                <w:rFonts w:asciiTheme="minorHAnsi" w:eastAsiaTheme="minorEastAsia" w:hAnsiTheme="minorHAnsi" w:cstheme="minorBidi"/>
                <w:position w:val="-6"/>
                <w:sz w:val="24"/>
                <w:szCs w:val="24"/>
                <w:lang w:val="en-US" w:eastAsia="en-US"/>
              </w:rPr>
              <w:object w:dxaOrig="180" w:dyaOrig="220">
                <v:shape id="_x0000_i1048" type="#_x0000_t75" style="width:8.85pt;height:11.55pt" o:ole="">
                  <v:imagedata r:id="rId57" o:title=""/>
                </v:shape>
                <o:OLEObject Type="Embed" ProgID="Equation.3" ShapeID="_x0000_i1048" DrawAspect="Content" ObjectID="_1457871333" r:id="rId58"/>
              </w:object>
            </w:r>
          </w:p>
        </w:tc>
        <w:tc>
          <w:tcPr>
            <w:tcW w:w="1804" w:type="dxa"/>
          </w:tcPr>
          <w:p w:rsidR="005641BF" w:rsidRPr="004C02EF" w:rsidRDefault="005641BF" w:rsidP="004C02EF">
            <w:pPr>
              <w:jc w:val="both"/>
              <w:rPr>
                <w:sz w:val="24"/>
                <w:szCs w:val="24"/>
                <w:lang w:val="en-US"/>
              </w:rPr>
            </w:pPr>
            <w:r w:rsidRPr="004C02EF">
              <w:rPr>
                <w:rFonts w:asciiTheme="minorHAnsi" w:eastAsiaTheme="minorEastAsia" w:hAnsiTheme="minorHAnsi" w:cstheme="minorBidi"/>
                <w:position w:val="-6"/>
                <w:sz w:val="24"/>
                <w:szCs w:val="24"/>
                <w:lang w:val="en-US" w:eastAsia="en-US"/>
              </w:rPr>
              <w:object w:dxaOrig="180" w:dyaOrig="340">
                <v:shape id="_x0000_i1049" type="#_x0000_t75" style="width:8.85pt;height:12.9pt" o:ole="">
                  <v:imagedata r:id="rId59" o:title=""/>
                </v:shape>
                <o:OLEObject Type="Embed" ProgID="Equation.3" ShapeID="_x0000_i1049" DrawAspect="Content" ObjectID="_1457871334" r:id="rId60"/>
              </w:object>
            </w:r>
          </w:p>
        </w:tc>
        <w:tc>
          <w:tcPr>
            <w:tcW w:w="2436" w:type="dxa"/>
          </w:tcPr>
          <w:p w:rsidR="005641BF" w:rsidRPr="004C02EF" w:rsidRDefault="005641BF" w:rsidP="004C02EF">
            <w:pPr>
              <w:jc w:val="both"/>
              <w:rPr>
                <w:sz w:val="24"/>
                <w:szCs w:val="24"/>
                <w:lang w:val="en-US"/>
              </w:rPr>
            </w:pPr>
            <w:r w:rsidRPr="004C02EF">
              <w:rPr>
                <w:rFonts w:asciiTheme="minorHAnsi" w:eastAsiaTheme="minorEastAsia" w:hAnsiTheme="minorHAnsi" w:cstheme="minorBidi"/>
                <w:position w:val="-12"/>
                <w:sz w:val="24"/>
                <w:szCs w:val="24"/>
                <w:lang w:val="en-US" w:eastAsia="en-US"/>
              </w:rPr>
              <w:object w:dxaOrig="999" w:dyaOrig="400">
                <v:shape id="_x0000_i1050" type="#_x0000_t75" style="width:50.25pt;height:20.4pt" o:ole="">
                  <v:imagedata r:id="rId61" o:title=""/>
                </v:shape>
                <o:OLEObject Type="Embed" ProgID="Equation.3" ShapeID="_x0000_i1050" DrawAspect="Content" ObjectID="_1457871335" r:id="rId62"/>
              </w:object>
            </w:r>
          </w:p>
        </w:tc>
        <w:tc>
          <w:tcPr>
            <w:tcW w:w="1805" w:type="dxa"/>
          </w:tcPr>
          <w:p w:rsidR="005641BF" w:rsidRPr="004C02EF" w:rsidRDefault="005641BF" w:rsidP="004C02EF">
            <w:pPr>
              <w:jc w:val="both"/>
              <w:rPr>
                <w:sz w:val="24"/>
                <w:szCs w:val="24"/>
                <w:lang w:val="en-US"/>
              </w:rPr>
            </w:pPr>
            <w:r w:rsidRPr="004C02EF">
              <w:rPr>
                <w:rFonts w:asciiTheme="minorHAnsi" w:eastAsiaTheme="minorEastAsia" w:hAnsiTheme="minorHAnsi" w:cstheme="minorBidi"/>
                <w:position w:val="-12"/>
                <w:sz w:val="24"/>
                <w:szCs w:val="24"/>
                <w:lang w:val="en-US" w:eastAsia="en-US"/>
              </w:rPr>
              <w:object w:dxaOrig="1240" w:dyaOrig="360">
                <v:shape id="_x0000_i1051" type="#_x0000_t75" style="width:62.5pt;height:19pt" o:ole="">
                  <v:imagedata r:id="rId63" o:title=""/>
                </v:shape>
                <o:OLEObject Type="Embed" ProgID="Equation.3" ShapeID="_x0000_i1051" DrawAspect="Content" ObjectID="_1457871336" r:id="rId64"/>
              </w:object>
            </w:r>
          </w:p>
        </w:tc>
        <w:tc>
          <w:tcPr>
            <w:tcW w:w="1765" w:type="dxa"/>
          </w:tcPr>
          <w:p w:rsidR="005641BF" w:rsidRPr="004C02EF" w:rsidRDefault="005641BF" w:rsidP="004C02EF">
            <w:pPr>
              <w:jc w:val="both"/>
              <w:rPr>
                <w:sz w:val="24"/>
                <w:szCs w:val="24"/>
                <w:lang w:val="en-US"/>
              </w:rPr>
            </w:pPr>
            <w:r w:rsidRPr="004C02EF">
              <w:rPr>
                <w:rFonts w:asciiTheme="minorHAnsi" w:eastAsiaTheme="minorEastAsia" w:hAnsiTheme="minorHAnsi" w:cstheme="minorBidi"/>
                <w:position w:val="-12"/>
                <w:sz w:val="24"/>
                <w:szCs w:val="24"/>
                <w:lang w:val="en-US" w:eastAsia="en-US"/>
              </w:rPr>
              <w:object w:dxaOrig="1180" w:dyaOrig="360">
                <v:shape id="_x0000_i1052" type="#_x0000_t75" style="width:58.4pt;height:19pt" o:ole="">
                  <v:imagedata r:id="rId65" o:title=""/>
                </v:shape>
                <o:OLEObject Type="Embed" ProgID="Equation.3" ShapeID="_x0000_i1052" DrawAspect="Content" ObjectID="_1457871337" r:id="rId66"/>
              </w:object>
            </w:r>
          </w:p>
        </w:tc>
      </w:tr>
    </w:tbl>
    <w:p w:rsidR="005641BF" w:rsidRPr="000239FD" w:rsidRDefault="005641BF" w:rsidP="0098746D">
      <w:pPr>
        <w:spacing w:after="0" w:line="240" w:lineRule="auto"/>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lang w:val="kk-KZ"/>
        </w:rPr>
        <w:t xml:space="preserve">The note </w:t>
      </w:r>
      <w:r w:rsidRPr="000239FD">
        <w:rPr>
          <w:rFonts w:ascii="Times New Roman" w:hAnsi="Times New Roman" w:cs="Times New Roman"/>
          <w:sz w:val="28"/>
          <w:szCs w:val="28"/>
          <w:lang w:val="en-US"/>
        </w:rPr>
        <w:t xml:space="preserve">– standard values Are set </w:t>
      </w:r>
      <w:r w:rsidRPr="000239FD">
        <w:rPr>
          <w:rFonts w:ascii="Times New Roman" w:hAnsi="Times New Roman" w:cs="Times New Roman"/>
          <w:position w:val="-14"/>
          <w:sz w:val="28"/>
          <w:szCs w:val="28"/>
        </w:rPr>
        <w:object w:dxaOrig="2760" w:dyaOrig="380">
          <v:shape id="_x0000_i1053" type="#_x0000_t75" style="width:137.9pt;height:19.7pt" o:ole="">
            <v:imagedata r:id="rId67" o:title=""/>
          </v:shape>
          <o:OLEObject Type="Embed" ProgID="Equation.3" ShapeID="_x0000_i1053" DrawAspect="Content" ObjectID="_1457871338" r:id="rId68"/>
        </w:object>
      </w:r>
    </w:p>
    <w:p w:rsidR="005641BF" w:rsidRPr="002C2024" w:rsidRDefault="005641BF" w:rsidP="0098746D">
      <w:pPr>
        <w:spacing w:after="0" w:line="240" w:lineRule="auto"/>
        <w:ind w:firstLine="709"/>
        <w:jc w:val="both"/>
        <w:rPr>
          <w:rFonts w:ascii="Times New Roman" w:hAnsi="Times New Roman" w:cs="Times New Roman"/>
          <w:bCs/>
          <w:i/>
          <w:iCs/>
          <w:sz w:val="28"/>
          <w:szCs w:val="28"/>
          <w:lang w:val="en-US"/>
        </w:rPr>
      </w:pPr>
      <w:r w:rsidRPr="002C2024">
        <w:rPr>
          <w:rFonts w:ascii="Times New Roman" w:hAnsi="Times New Roman" w:cs="Times New Roman"/>
          <w:bCs/>
          <w:i/>
          <w:iCs/>
          <w:sz w:val="28"/>
          <w:szCs w:val="28"/>
          <w:lang w:val="kk-KZ"/>
        </w:rPr>
        <w:t>Factors for calculation of lines of control cards are given in table 2 GOST P 50779.42</w:t>
      </w:r>
      <w:r w:rsidRPr="002C2024">
        <w:rPr>
          <w:rFonts w:ascii="Times New Roman" w:hAnsi="Times New Roman" w:cs="Times New Roman"/>
          <w:bCs/>
          <w:i/>
          <w:iCs/>
          <w:sz w:val="28"/>
          <w:szCs w:val="28"/>
          <w:lang w:val="en-US"/>
        </w:rPr>
        <w:tab/>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2C2024">
        <w:rPr>
          <w:rFonts w:ascii="Times New Roman" w:hAnsi="Times New Roman" w:cs="Times New Roman"/>
          <w:sz w:val="28"/>
          <w:szCs w:val="28"/>
          <w:lang w:val="en-US"/>
        </w:rPr>
        <w:t>Control</w:t>
      </w:r>
      <w:r w:rsidRPr="000239FD">
        <w:rPr>
          <w:rFonts w:ascii="Times New Roman" w:hAnsi="Times New Roman" w:cs="Times New Roman"/>
          <w:sz w:val="28"/>
          <w:szCs w:val="28"/>
          <w:lang w:val="en-US"/>
        </w:rPr>
        <w:t xml:space="preserve"> cards of individual values (X)</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some situations for management of processes is impossible or impractical to deal with rational subgroups. Time or the cost demanded for measurement at single supervision, are so great that carrying out repeated supervision at all do not consider. It usually occurs, when measurements expensive (for example at destroying control) or production exit is rather homogeneous all the time. In other situations it is impossible to receive more than one value, for example instrument reading or value of the characteristic of party of initial materials therefore it is necessary to operate process on the basis of individual values.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When using cards of individual values rational subgroups in party do not apply to providing an assessment of variability and control borders count on the basis of a measure of the variation received on sliding by scope usually of two supervision. Sliding scope is an absolute value of a difference of measurements in consecutive pairs, i.e. a difference of the first and second measurements, then the second and the third etc. On the basis of sliding </w:t>
      </w:r>
      <w:r w:rsidRPr="000239FD">
        <w:rPr>
          <w:rFonts w:ascii="Times New Roman" w:hAnsi="Times New Roman" w:cs="Times New Roman"/>
          <w:sz w:val="28"/>
          <w:szCs w:val="28"/>
        </w:rPr>
        <w:t>размахов</w:t>
      </w:r>
      <w:r w:rsidRPr="000239FD">
        <w:rPr>
          <w:rFonts w:ascii="Times New Roman" w:hAnsi="Times New Roman" w:cs="Times New Roman"/>
          <w:sz w:val="28"/>
          <w:szCs w:val="28"/>
          <w:lang w:val="en-US"/>
        </w:rPr>
        <w:t xml:space="preserve"> calculate average sliding scope</w:t>
      </w:r>
      <w:r w:rsidRPr="000239FD">
        <w:rPr>
          <w:rFonts w:ascii="Times New Roman" w:hAnsi="Times New Roman" w:cs="Times New Roman"/>
          <w:position w:val="-4"/>
          <w:sz w:val="28"/>
          <w:szCs w:val="28"/>
          <w:lang w:val="en-US"/>
        </w:rPr>
        <w:object w:dxaOrig="240" w:dyaOrig="320">
          <v:shape id="_x0000_i1054" type="#_x0000_t75" style="width:12.25pt;height:15.6pt" o:ole="">
            <v:imagedata r:id="rId49" o:title=""/>
          </v:shape>
          <o:OLEObject Type="Embed" ProgID="Equation.3" ShapeID="_x0000_i1054" DrawAspect="Content" ObjectID="_1457871339" r:id="rId69"/>
        </w:object>
      </w:r>
      <w:r w:rsidRPr="000239FD">
        <w:rPr>
          <w:rFonts w:ascii="Times New Roman" w:hAnsi="Times New Roman" w:cs="Times New Roman"/>
          <w:sz w:val="28"/>
          <w:szCs w:val="28"/>
          <w:lang w:val="en-US"/>
        </w:rPr>
        <w:t xml:space="preserve">  which use for creation of control cards. Also according to all available information calculate the general average</w:t>
      </w:r>
      <w:r w:rsidRPr="000239FD">
        <w:rPr>
          <w:rFonts w:ascii="Times New Roman" w:hAnsi="Times New Roman" w:cs="Times New Roman"/>
          <w:position w:val="-4"/>
          <w:sz w:val="28"/>
          <w:szCs w:val="28"/>
        </w:rPr>
        <w:object w:dxaOrig="279" w:dyaOrig="360">
          <v:shape id="_x0000_i1055" type="#_x0000_t75" style="width:14.25pt;height:19pt" o:ole="">
            <v:imagedata r:id="rId39" o:title=""/>
          </v:shape>
          <o:OLEObject Type="Embed" ProgID="Equation.3" ShapeID="_x0000_i1055" DrawAspect="Content" ObjectID="_1457871340" r:id="rId70"/>
        </w:object>
      </w:r>
      <w:r w:rsidRPr="000239FD">
        <w:rPr>
          <w:rFonts w:ascii="Times New Roman" w:hAnsi="Times New Roman" w:cs="Times New Roman"/>
          <w:sz w:val="28"/>
          <w:szCs w:val="28"/>
          <w:lang w:val="en-US"/>
        </w:rPr>
        <w:t xml:space="preserve"> . Formulas of calculation of control borders are given in table 3 GOST P 50779.42 for cards of individual values.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Method of management and interpretation of control cards for quantitative data</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system of cards of Shukhart leans on the following condition: if variability of process from unit to unit and an average of process</w:t>
      </w:r>
      <w:r w:rsidRPr="000239FD">
        <w:rPr>
          <w:rFonts w:ascii="Times New Roman" w:hAnsi="Times New Roman" w:cs="Times New Roman"/>
          <w:b/>
          <w:bCs/>
          <w:sz w:val="28"/>
          <w:szCs w:val="28"/>
          <w:lang w:val="en-US"/>
        </w:rPr>
        <w:t xml:space="preserve"> </w:t>
      </w:r>
      <w:r w:rsidRPr="000239FD">
        <w:rPr>
          <w:rFonts w:ascii="Times New Roman" w:hAnsi="Times New Roman" w:cs="Times New Roman"/>
          <w:sz w:val="28"/>
          <w:szCs w:val="28"/>
          <w:lang w:val="en-US"/>
        </w:rPr>
        <w:t xml:space="preserve">remain constants at these levels (estimated, respectively, on </w:t>
      </w:r>
      <w:r w:rsidRPr="000239FD">
        <w:rPr>
          <w:rFonts w:ascii="Times New Roman" w:hAnsi="Times New Roman" w:cs="Times New Roman"/>
          <w:position w:val="-4"/>
          <w:sz w:val="28"/>
          <w:szCs w:val="28"/>
          <w:lang w:val="en-US"/>
        </w:rPr>
        <w:object w:dxaOrig="240" w:dyaOrig="320">
          <v:shape id="_x0000_i1056" type="#_x0000_t75" style="width:12.25pt;height:15.6pt" o:ole="">
            <v:imagedata r:id="rId49" o:title=""/>
          </v:shape>
          <o:OLEObject Type="Embed" ProgID="Equation.3" ShapeID="_x0000_i1056" DrawAspect="Content" ObjectID="_1457871341" r:id="rId71"/>
        </w:object>
      </w:r>
      <w:r w:rsidRPr="000239FD">
        <w:rPr>
          <w:rFonts w:ascii="Times New Roman" w:hAnsi="Times New Roman" w:cs="Times New Roman"/>
          <w:sz w:val="28"/>
          <w:szCs w:val="28"/>
          <w:lang w:val="en-US"/>
        </w:rPr>
        <w:t xml:space="preserve">   and </w:t>
      </w:r>
      <w:r w:rsidRPr="000239FD">
        <w:rPr>
          <w:rFonts w:ascii="Times New Roman" w:hAnsi="Times New Roman" w:cs="Times New Roman"/>
          <w:position w:val="-4"/>
          <w:sz w:val="28"/>
          <w:szCs w:val="28"/>
        </w:rPr>
        <w:object w:dxaOrig="279" w:dyaOrig="360">
          <v:shape id="_x0000_i1057" type="#_x0000_t75" style="width:14.25pt;height:19pt" o:ole="">
            <v:imagedata r:id="rId39" o:title=""/>
          </v:shape>
          <o:OLEObject Type="Embed" ProgID="Equation.3" ShapeID="_x0000_i1057" DrawAspect="Content" ObjectID="_1457871342" r:id="rId72"/>
        </w:object>
      </w:r>
      <w:r w:rsidRPr="000239FD">
        <w:rPr>
          <w:rFonts w:ascii="Times New Roman" w:hAnsi="Times New Roman" w:cs="Times New Roman"/>
          <w:sz w:val="28"/>
          <w:szCs w:val="28"/>
          <w:lang w:val="en-US"/>
        </w:rPr>
        <w:t xml:space="preserve"> .), that scope</w:t>
      </w:r>
      <w:r w:rsidRPr="000239FD">
        <w:rPr>
          <w:rFonts w:ascii="Times New Roman" w:hAnsi="Times New Roman" w:cs="Times New Roman"/>
          <w:position w:val="-4"/>
          <w:sz w:val="28"/>
          <w:szCs w:val="28"/>
          <w:lang w:val="en-US"/>
        </w:rPr>
        <w:object w:dxaOrig="240" w:dyaOrig="260">
          <v:shape id="_x0000_i1058" type="#_x0000_t75" style="width:12.25pt;height:13.6pt" o:ole="">
            <v:imagedata r:id="rId47" o:title=""/>
          </v:shape>
          <o:OLEObject Type="Embed" ProgID="Equation.3" ShapeID="_x0000_i1058" DrawAspect="Content" ObjectID="_1457871343" r:id="rId73"/>
        </w:object>
      </w:r>
      <w:r w:rsidRPr="000239FD">
        <w:rPr>
          <w:rFonts w:ascii="Times New Roman" w:hAnsi="Times New Roman" w:cs="Times New Roman"/>
          <w:sz w:val="28"/>
          <w:szCs w:val="28"/>
          <w:lang w:val="en-US"/>
        </w:rPr>
        <w:t xml:space="preserve"> and averages</w:t>
      </w:r>
      <w:r w:rsidRPr="000239FD">
        <w:rPr>
          <w:rFonts w:ascii="Times New Roman" w:hAnsi="Times New Roman" w:cs="Times New Roman"/>
          <w:position w:val="-4"/>
          <w:sz w:val="28"/>
          <w:szCs w:val="28"/>
          <w:lang w:val="kk-KZ"/>
        </w:rPr>
        <w:object w:dxaOrig="279" w:dyaOrig="320">
          <v:shape id="_x0000_i1059" type="#_x0000_t75" style="width:14.25pt;height:15.6pt" o:ole="">
            <v:imagedata r:id="rId37" o:title=""/>
          </v:shape>
          <o:OLEObject Type="Embed" ProgID="Equation.3" ShapeID="_x0000_i1059" DrawAspect="Content" ObjectID="_1457871344" r:id="rId74"/>
        </w:object>
      </w:r>
      <w:r w:rsidRPr="000239FD">
        <w:rPr>
          <w:rFonts w:ascii="Times New Roman" w:hAnsi="Times New Roman" w:cs="Times New Roman"/>
          <w:sz w:val="28"/>
          <w:szCs w:val="28"/>
          <w:lang w:val="en-US"/>
        </w:rPr>
        <w:t xml:space="preserve">  the separate </w:t>
      </w:r>
    </w:p>
    <w:p w:rsidR="005641BF" w:rsidRPr="000239FD" w:rsidRDefault="005641BF" w:rsidP="004C02EF">
      <w:pPr>
        <w:spacing w:after="0" w:line="240" w:lineRule="auto"/>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subgroups will change only in a random way and seldom to leave for control borders. Obvious trends or structures of data, except arising casually from probability some shares are not allowed.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the card shows, where there is an average of process and what its stability. The same card reveals undesirable variations between subgroups and variations concerning their average. - the card reveals any undesirable variation in subgroups and serves as the indicator of variability of studied process. It is a measure of a solvency and uniformity of process. If the R-card shows that variations in subgroups do not change, it means that process remains in statistically operated condition. Such occurs only if all samples were processed equally. If the R-card shows that process left an operated condition or level on R - the card increases, it can mean that or separate subgroups underwent different processing, or in process some various systems of relationships of cause and effect operate.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On </w:t>
      </w:r>
      <w:r w:rsidRPr="000239FD">
        <w:rPr>
          <w:rFonts w:ascii="Times New Roman" w:hAnsi="Times New Roman" w:cs="Times New Roman"/>
          <w:position w:val="-4"/>
          <w:sz w:val="28"/>
          <w:szCs w:val="28"/>
          <w:lang w:val="kk-KZ"/>
        </w:rPr>
        <w:object w:dxaOrig="279" w:dyaOrig="320">
          <v:shape id="_x0000_i1060" type="#_x0000_t75" style="width:14.25pt;height:15.6pt" o:ole="">
            <v:imagedata r:id="rId37" o:title=""/>
          </v:shape>
          <o:OLEObject Type="Embed" ProgID="Equation.3" ShapeID="_x0000_i1060" DrawAspect="Content" ObjectID="_1457871345" r:id="rId75"/>
        </w:object>
      </w:r>
      <w:r w:rsidRPr="000239FD">
        <w:rPr>
          <w:rFonts w:ascii="Times New Roman" w:hAnsi="Times New Roman" w:cs="Times New Roman"/>
          <w:sz w:val="28"/>
          <w:szCs w:val="28"/>
          <w:lang w:val="en-US"/>
        </w:rPr>
        <w:t>- cards also can affect conditions at which process left a condition of statistical controllability on R - the card. Possibility to interpret scope or averages of subgroups depends on a variability assessment from unit to unit therefore the R-card is necessary for analyzing the first. Procedure of management is given at 6.1-6,7</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Collect and analyze data, calculate averages and scope.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Build the R-card. Compare the put points </w:t>
      </w:r>
      <w:r w:rsidRPr="000239FD">
        <w:rPr>
          <w:rFonts w:ascii="Times New Roman" w:hAnsi="Times New Roman" w:cs="Times New Roman"/>
          <w:sz w:val="28"/>
          <w:szCs w:val="28"/>
        </w:rPr>
        <w:t>размахов</w:t>
      </w:r>
      <w:r w:rsidRPr="000239FD">
        <w:rPr>
          <w:rFonts w:ascii="Times New Roman" w:hAnsi="Times New Roman" w:cs="Times New Roman"/>
          <w:sz w:val="28"/>
          <w:szCs w:val="28"/>
          <w:lang w:val="en-US"/>
        </w:rPr>
        <w:t xml:space="preserve"> with control borders, allocate points out of the borders, unusual structures or trends. For each signal about existence of not casual reason in values of scope carry out the analysis of operations of process to define the reason. Carry out correcting actions and actions on prevention of repetition of this reason.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Exclude all subgroups which not casual reason affected, then recalculate and plot new average scope </w:t>
      </w:r>
      <w:r w:rsidRPr="000239FD">
        <w:rPr>
          <w:rFonts w:ascii="Times New Roman" w:hAnsi="Times New Roman" w:cs="Times New Roman"/>
          <w:position w:val="-4"/>
          <w:sz w:val="28"/>
          <w:szCs w:val="28"/>
          <w:lang w:val="en-US"/>
        </w:rPr>
        <w:object w:dxaOrig="240" w:dyaOrig="320">
          <v:shape id="_x0000_i1061" type="#_x0000_t75" style="width:12.25pt;height:15.6pt" o:ole="">
            <v:imagedata r:id="rId49" o:title=""/>
          </v:shape>
          <o:OLEObject Type="Embed" ProgID="Equation.3" ShapeID="_x0000_i1061" DrawAspect="Content" ObjectID="_1457871346" r:id="rId76"/>
        </w:object>
      </w:r>
      <w:r w:rsidRPr="000239FD">
        <w:rPr>
          <w:rFonts w:ascii="Times New Roman" w:hAnsi="Times New Roman" w:cs="Times New Roman"/>
          <w:sz w:val="28"/>
          <w:szCs w:val="28"/>
          <w:lang w:val="en-US"/>
        </w:rPr>
        <w:t xml:space="preserve"> and control borders. It is necessary to receive confirmation of that all points </w:t>
      </w:r>
      <w:r w:rsidRPr="000239FD">
        <w:rPr>
          <w:rFonts w:ascii="Times New Roman" w:hAnsi="Times New Roman" w:cs="Times New Roman"/>
          <w:sz w:val="28"/>
          <w:szCs w:val="28"/>
        </w:rPr>
        <w:t>размахов</w:t>
      </w:r>
      <w:r w:rsidRPr="000239FD">
        <w:rPr>
          <w:rFonts w:ascii="Times New Roman" w:hAnsi="Times New Roman" w:cs="Times New Roman"/>
          <w:sz w:val="28"/>
          <w:szCs w:val="28"/>
          <w:lang w:val="en-US"/>
        </w:rPr>
        <w:t xml:space="preserve"> at comparison with new borders indicate statistical controllability. If it is required, repeat sequence of actions "identification - adjustment - recalculation".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If some subgroups are excluded from R - cards because of the revealed special reasons, they should be excluded and from </w:t>
      </w:r>
      <w:r w:rsidRPr="000239FD">
        <w:rPr>
          <w:rFonts w:ascii="Times New Roman" w:hAnsi="Times New Roman" w:cs="Times New Roman"/>
          <w:position w:val="-4"/>
          <w:sz w:val="28"/>
          <w:szCs w:val="28"/>
          <w:lang w:val="kk-KZ"/>
        </w:rPr>
        <w:object w:dxaOrig="279" w:dyaOrig="320">
          <v:shape id="_x0000_i1062" type="#_x0000_t75" style="width:14.25pt;height:15.6pt" o:ole="">
            <v:imagedata r:id="rId37" o:title=""/>
          </v:shape>
          <o:OLEObject Type="Embed" ProgID="Equation.3" ShapeID="_x0000_i1062" DrawAspect="Content" ObjectID="_1457871347" r:id="rId77"/>
        </w:object>
      </w:r>
      <w:r w:rsidRPr="000239FD">
        <w:rPr>
          <w:rFonts w:ascii="Times New Roman" w:hAnsi="Times New Roman" w:cs="Times New Roman"/>
          <w:sz w:val="28"/>
          <w:szCs w:val="28"/>
          <w:lang w:val="en-US"/>
        </w:rPr>
        <w:t>- cards. The reconsidered values</w:t>
      </w:r>
      <w:r w:rsidRPr="000239FD">
        <w:rPr>
          <w:rFonts w:ascii="Times New Roman" w:hAnsi="Times New Roman" w:cs="Times New Roman"/>
          <w:position w:val="-4"/>
          <w:sz w:val="28"/>
          <w:szCs w:val="28"/>
          <w:lang w:val="en-US"/>
        </w:rPr>
        <w:object w:dxaOrig="240" w:dyaOrig="320">
          <v:shape id="_x0000_i1063" type="#_x0000_t75" style="width:12.25pt;height:15.6pt" o:ole="">
            <v:imagedata r:id="rId49" o:title=""/>
          </v:shape>
          <o:OLEObject Type="Embed" ProgID="Equation.3" ShapeID="_x0000_i1063" DrawAspect="Content" ObjectID="_1457871348" r:id="rId78"/>
        </w:object>
      </w:r>
      <w:r w:rsidRPr="000239FD">
        <w:rPr>
          <w:rFonts w:ascii="Times New Roman" w:hAnsi="Times New Roman" w:cs="Times New Roman"/>
          <w:sz w:val="28"/>
          <w:szCs w:val="28"/>
          <w:lang w:val="en-US"/>
        </w:rPr>
        <w:t xml:space="preserve">  and </w:t>
      </w:r>
      <w:r w:rsidRPr="000239FD">
        <w:rPr>
          <w:rFonts w:ascii="Times New Roman" w:hAnsi="Times New Roman" w:cs="Times New Roman"/>
          <w:position w:val="-4"/>
          <w:sz w:val="28"/>
          <w:szCs w:val="28"/>
        </w:rPr>
        <w:object w:dxaOrig="279" w:dyaOrig="360">
          <v:shape id="_x0000_i1064" type="#_x0000_t75" style="width:14.25pt;height:19pt" o:ole="">
            <v:imagedata r:id="rId39" o:title=""/>
          </v:shape>
          <o:OLEObject Type="Embed" ProgID="Equation.3" ShapeID="_x0000_i1064" DrawAspect="Content" ObjectID="_1457871349" r:id="rId79"/>
        </w:object>
      </w:r>
      <w:r w:rsidRPr="000239FD">
        <w:rPr>
          <w:rFonts w:ascii="Times New Roman" w:hAnsi="Times New Roman" w:cs="Times New Roman"/>
          <w:sz w:val="28"/>
          <w:szCs w:val="28"/>
          <w:lang w:val="en-US"/>
        </w:rPr>
        <w:t xml:space="preserve"> it is necessary to use for recalculation of trial control borders for averages </w:t>
      </w:r>
      <w:r w:rsidRPr="000239FD">
        <w:rPr>
          <w:rFonts w:ascii="Times New Roman" w:hAnsi="Times New Roman" w:cs="Times New Roman"/>
          <w:position w:val="-10"/>
          <w:sz w:val="28"/>
          <w:szCs w:val="28"/>
        </w:rPr>
        <w:object w:dxaOrig="1020" w:dyaOrig="420">
          <v:shape id="_x0000_i1065" type="#_x0000_t75" style="width:50.95pt;height:21.05pt" o:ole="">
            <v:imagedata r:id="rId80" o:title=""/>
          </v:shape>
          <o:OLEObject Type="Embed" ProgID="Equation.3" ShapeID="_x0000_i1065" DrawAspect="Content" ObjectID="_1457871350" r:id="rId81"/>
        </w:object>
      </w:r>
      <w:r w:rsidRPr="000239FD">
        <w:rPr>
          <w:rFonts w:ascii="Times New Roman" w:hAnsi="Times New Roman" w:cs="Times New Roman"/>
          <w:sz w:val="28"/>
          <w:szCs w:val="28"/>
          <w:lang w:val="en-US"/>
        </w:rPr>
        <w: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note - the Exception of the subgroups representing the reason of an exit of process of a condition of statistical controllability, it not "an exception of bad data". It is rather, points which the known not casual reasons affected here are excluded, and we receive the best assessment of the main level of variability because of the casual reasons. It gives the most suitable basis for the control borders which application allows to find in the most effective way future manifestations of not casual reasons of variations.   </w:t>
      </w:r>
    </w:p>
    <w:p w:rsidR="005641BF" w:rsidRPr="004C02EF" w:rsidRDefault="005641BF" w:rsidP="0098746D">
      <w:pPr>
        <w:spacing w:after="0" w:line="240" w:lineRule="auto"/>
        <w:ind w:firstLine="709"/>
        <w:jc w:val="both"/>
        <w:rPr>
          <w:rFonts w:ascii="Times New Roman" w:hAnsi="Times New Roman" w:cs="Times New Roman"/>
          <w:sz w:val="28"/>
          <w:szCs w:val="28"/>
          <w:lang w:val="en-US"/>
        </w:rPr>
      </w:pPr>
      <w:r w:rsidRPr="004C02EF">
        <w:rPr>
          <w:rFonts w:ascii="Times New Roman" w:hAnsi="Times New Roman" w:cs="Times New Roman"/>
          <w:sz w:val="28"/>
          <w:szCs w:val="28"/>
          <w:lang w:val="en-US"/>
        </w:rPr>
        <w:t>When scope are in statistically operated condition, the disorder of process (in subgroups) is considered deviations stable. In this case it is possible to analyse averages to see,</w:t>
      </w:r>
      <w:r w:rsidRPr="004C02EF">
        <w:rPr>
          <w:rFonts w:ascii="Times New Roman" w:hAnsi="Times New Roman" w:cs="Times New Roman"/>
          <w:bCs/>
          <w:sz w:val="28"/>
          <w:szCs w:val="28"/>
          <w:lang w:val="en-US"/>
        </w:rPr>
        <w:t xml:space="preserve"> whether </w:t>
      </w:r>
      <w:r w:rsidRPr="004C02EF">
        <w:rPr>
          <w:rFonts w:ascii="Times New Roman" w:hAnsi="Times New Roman" w:cs="Times New Roman"/>
          <w:sz w:val="28"/>
          <w:szCs w:val="28"/>
          <w:lang w:val="en-US"/>
        </w:rPr>
        <w:t>the average provision of process changes  over time.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4C02EF">
        <w:rPr>
          <w:rFonts w:ascii="Times New Roman" w:hAnsi="Times New Roman" w:cs="Times New Roman"/>
          <w:sz w:val="28"/>
          <w:szCs w:val="28"/>
          <w:lang w:val="en-US"/>
        </w:rPr>
        <w:lastRenderedPageBreak/>
        <w:t>Now build</w:t>
      </w:r>
      <w:r w:rsidRPr="004C02EF">
        <w:rPr>
          <w:rFonts w:ascii="Times New Roman" w:hAnsi="Times New Roman" w:cs="Times New Roman"/>
          <w:position w:val="-4"/>
          <w:sz w:val="28"/>
          <w:szCs w:val="28"/>
          <w:lang w:val="kk-KZ"/>
        </w:rPr>
        <w:object w:dxaOrig="279" w:dyaOrig="320">
          <v:shape id="_x0000_i1066" type="#_x0000_t75" style="width:14.25pt;height:15.6pt" o:ole="">
            <v:imagedata r:id="rId37" o:title=""/>
          </v:shape>
          <o:OLEObject Type="Embed" ProgID="Equation.3" ShapeID="_x0000_i1066" DrawAspect="Content" ObjectID="_1457871351" r:id="rId82"/>
        </w:object>
      </w:r>
      <w:r w:rsidRPr="004C02EF">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 xml:space="preserve"> the card is compared also by points to control borders. Allocate points out of the borders, unusual structures of points or trends. Also as well as for R - any of conditions of statistical uncontrollability is necessary to analyze cards and </w:t>
      </w:r>
    </w:p>
    <w:p w:rsidR="005641BF" w:rsidRPr="000239FD" w:rsidRDefault="005641BF" w:rsidP="004C02EF">
      <w:pPr>
        <w:spacing w:after="0" w:line="240" w:lineRule="auto"/>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to carry out correcting and preventive measures. It is necessary to exclude points which characterize this condition and for which not casual reasons were found.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Repeatedly calculate and put on the schedule a new average of process (</w:t>
      </w:r>
      <w:r w:rsidRPr="000239FD">
        <w:rPr>
          <w:rFonts w:ascii="Times New Roman" w:hAnsi="Times New Roman" w:cs="Times New Roman"/>
          <w:position w:val="-4"/>
          <w:sz w:val="28"/>
          <w:szCs w:val="28"/>
          <w:lang w:val="kk-KZ"/>
        </w:rPr>
        <w:object w:dxaOrig="279" w:dyaOrig="320">
          <v:shape id="_x0000_i1067" type="#_x0000_t75" style="width:14.25pt;height:15.6pt" o:ole="">
            <v:imagedata r:id="rId37" o:title=""/>
          </v:shape>
          <o:OLEObject Type="Embed" ProgID="Equation.3" ShapeID="_x0000_i1067" DrawAspect="Content" ObjectID="_1457871352" r:id="rId83"/>
        </w:object>
      </w:r>
      <w:r w:rsidRPr="000239FD">
        <w:rPr>
          <w:rFonts w:ascii="Times New Roman" w:hAnsi="Times New Roman" w:cs="Times New Roman"/>
          <w:sz w:val="28"/>
          <w:szCs w:val="28"/>
          <w:lang w:val="en-US"/>
        </w:rPr>
        <w:t xml:space="preserve">) and control borders. Check, that, in comparison with the new borders, all points showed statistically operated condition, if necessary renewing consecutive actions: "identification - adjustment - recalculation".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If basic data for establishment of reference values of control borders settle down steadily in trial limits, expand borders to capture future data. Performers (the operator or (and) the master) should use these borders for the subsequent management of process reacts to signals about an exit of process of an operated condition to any of </w:t>
      </w:r>
      <w:r w:rsidRPr="000239FD">
        <w:rPr>
          <w:rFonts w:ascii="Times New Roman" w:hAnsi="Times New Roman" w:cs="Times New Roman"/>
          <w:position w:val="-4"/>
          <w:sz w:val="28"/>
          <w:szCs w:val="28"/>
          <w:lang w:val="kk-KZ"/>
        </w:rPr>
        <w:object w:dxaOrig="279" w:dyaOrig="320">
          <v:shape id="_x0000_i1068" type="#_x0000_t75" style="width:14.25pt;height:15.6pt" o:ole="">
            <v:imagedata r:id="rId37" o:title=""/>
          </v:shape>
          <o:OLEObject Type="Embed" ProgID="Equation.3" ShapeID="_x0000_i1068" DrawAspect="Content" ObjectID="_1457871353" r:id="rId84"/>
        </w:object>
      </w:r>
      <w:r w:rsidRPr="000239FD">
        <w:rPr>
          <w:rFonts w:ascii="Times New Roman" w:hAnsi="Times New Roman" w:cs="Times New Roman"/>
          <w:sz w:val="28"/>
          <w:szCs w:val="28"/>
          <w:lang w:val="en-US"/>
        </w:rPr>
        <w:t xml:space="preserve"> and R of cards and to carry out appropriate actions.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Check of structures on the special reasons is given in section 7 GOST P 50779.42.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Management of process and process possibilities.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system designation of management of process consists in receiving a statistical signal about existence of the special (not casual) reasons of variations. Systematic elimination of the special reasons of superfluous variability brings process into a condition of statistical controllability. If process is in statistically operated condition, quality of production is predictable, and process is suitable for satisfaction of the requirements established in normative documents.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Possibilities of process are defined by full variability (disorder of process), caused the usual reasons, i.e. the minimum variability which remains after elimination of all not casual reasons. Possibilities of process represent indicators of the process in statistically operated condition. Process at first bring into such condition, and then define its possibilities. Thus, definition of possibilities of process begins after</w:t>
      </w:r>
      <w:r w:rsidRPr="000239FD">
        <w:rPr>
          <w:rFonts w:ascii="Times New Roman" w:hAnsi="Times New Roman" w:cs="Times New Roman"/>
          <w:b/>
          <w:bCs/>
          <w:sz w:val="28"/>
          <w:szCs w:val="28"/>
          <w:lang w:val="en-US"/>
        </w:rPr>
        <w:t xml:space="preserve"> </w:t>
      </w:r>
      <w:r w:rsidRPr="000239FD">
        <w:rPr>
          <w:rFonts w:ascii="Times New Roman" w:hAnsi="Times New Roman" w:cs="Times New Roman"/>
          <w:sz w:val="28"/>
          <w:szCs w:val="28"/>
          <w:lang w:val="en-US"/>
        </w:rPr>
        <w:t>problems of management on</w:t>
      </w:r>
      <w:r w:rsidRPr="000239FD">
        <w:rPr>
          <w:rFonts w:ascii="Times New Roman" w:hAnsi="Times New Roman" w:cs="Times New Roman"/>
          <w:position w:val="-4"/>
          <w:sz w:val="28"/>
          <w:szCs w:val="28"/>
          <w:lang w:val="kk-KZ"/>
        </w:rPr>
        <w:object w:dxaOrig="279" w:dyaOrig="320">
          <v:shape id="_x0000_i1069" type="#_x0000_t75" style="width:14.25pt;height:15.6pt" o:ole="">
            <v:imagedata r:id="rId37" o:title=""/>
          </v:shape>
          <o:OLEObject Type="Embed" ProgID="Equation.3" ShapeID="_x0000_i1069" DrawAspect="Content" ObjectID="_1457871354" r:id="rId85"/>
        </w:object>
      </w:r>
      <w:r w:rsidRPr="000239FD">
        <w:rPr>
          <w:rFonts w:ascii="Times New Roman" w:hAnsi="Times New Roman" w:cs="Times New Roman"/>
          <w:sz w:val="28"/>
          <w:szCs w:val="28"/>
          <w:lang w:val="en-US"/>
        </w:rPr>
        <w:t xml:space="preserve"> and R - to cards are solved, i.e. the special reasons are revealed, analysed, corrected and their repetition is prevented. The current control cards should show process preservation in statistically operated condition, at least, for 25 subgroups. Further the variability of data on an exit of process is compared to technical requirements for confirmation of that these requirements can be surely executed.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Generally possibilities of process determine by an index of possibilities of process of PCI (Cp):</w:t>
      </w:r>
    </w:p>
    <w:p w:rsidR="005641BF" w:rsidRPr="000239FD" w:rsidRDefault="005641BF" w:rsidP="0098746D">
      <w:pPr>
        <w:spacing w:after="0" w:line="240" w:lineRule="auto"/>
        <w:ind w:firstLine="709"/>
        <w:jc w:val="both"/>
        <w:rPr>
          <w:rFonts w:ascii="Times New Roman" w:hAnsi="Times New Roman" w:cs="Times New Roman"/>
          <w:sz w:val="28"/>
          <w:szCs w:val="28"/>
          <w:u w:val="single"/>
          <w:lang w:val="en-US"/>
        </w:rPr>
      </w:pPr>
      <w:r w:rsidRPr="000239FD">
        <w:rPr>
          <w:rFonts w:ascii="Times New Roman" w:hAnsi="Times New Roman" w:cs="Times New Roman"/>
          <w:sz w:val="28"/>
          <w:szCs w:val="28"/>
          <w:lang w:val="en-US"/>
        </w:rPr>
        <w:t xml:space="preserve">                                   PCI = </w:t>
      </w:r>
      <w:r w:rsidRPr="000239FD">
        <w:rPr>
          <w:rFonts w:ascii="Times New Roman" w:hAnsi="Times New Roman" w:cs="Times New Roman"/>
          <w:sz w:val="28"/>
          <w:szCs w:val="28"/>
          <w:u w:val="single"/>
          <w:lang w:val="en-US"/>
        </w:rPr>
        <w:t>_</w:t>
      </w:r>
      <w:r w:rsidRPr="000239FD">
        <w:rPr>
          <w:rFonts w:ascii="Times New Roman" w:hAnsi="Times New Roman" w:cs="Times New Roman"/>
          <w:sz w:val="28"/>
          <w:szCs w:val="28"/>
          <w:lang w:val="en-US"/>
        </w:rPr>
        <w:t xml:space="preserve"> ____ </w:t>
      </w:r>
      <w:r w:rsidRPr="000239FD">
        <w:rPr>
          <w:rFonts w:ascii="Times New Roman" w:hAnsi="Times New Roman" w:cs="Times New Roman"/>
          <w:sz w:val="28"/>
          <w:szCs w:val="28"/>
          <w:u w:val="single"/>
          <w:lang w:val="en-US"/>
        </w:rPr>
        <w:t>UTL-LTL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disorder of process 6</w:t>
      </w:r>
      <w:r w:rsidRPr="000239FD">
        <w:rPr>
          <w:rFonts w:ascii="Times New Roman" w:hAnsi="Times New Roman" w:cs="Times New Roman"/>
          <w:b/>
          <w:bCs/>
          <w:sz w:val="28"/>
          <w:szCs w:val="28"/>
          <w:lang w:val="en-US"/>
        </w:rPr>
        <w:t xml:space="preserve"> </w:t>
      </w:r>
      <w:r w:rsidRPr="000239FD">
        <w:rPr>
          <w:rFonts w:ascii="Times New Roman" w:hAnsi="Times New Roman" w:cs="Times New Roman"/>
          <w:b/>
          <w:bCs/>
          <w:sz w:val="28"/>
          <w:szCs w:val="28"/>
        </w:rPr>
        <w:t>σ</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where: </w:t>
      </w:r>
      <w:r w:rsidRPr="000239FD">
        <w:rPr>
          <w:rFonts w:ascii="Times New Roman" w:hAnsi="Times New Roman" w:cs="Times New Roman"/>
          <w:sz w:val="28"/>
          <w:szCs w:val="28"/>
          <w:u w:val="single"/>
          <w:lang w:val="en-US"/>
        </w:rPr>
        <w:t>UTL-</w:t>
      </w:r>
      <w:r w:rsidRPr="000239FD">
        <w:rPr>
          <w:rFonts w:ascii="Times New Roman" w:hAnsi="Times New Roman" w:cs="Times New Roman"/>
          <w:sz w:val="28"/>
          <w:szCs w:val="28"/>
          <w:lang w:val="en-US"/>
        </w:rPr>
        <w:t>the top maximum permissible value of controllable parameter;</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u w:val="single"/>
          <w:lang w:val="en-US"/>
        </w:rPr>
        <w:t>LTL</w:t>
      </w:r>
      <w:r w:rsidRPr="000239FD">
        <w:rPr>
          <w:rFonts w:ascii="Times New Roman" w:hAnsi="Times New Roman" w:cs="Times New Roman"/>
          <w:sz w:val="28"/>
          <w:szCs w:val="28"/>
          <w:lang w:val="en-US"/>
        </w:rPr>
        <w:t xml:space="preserve"> - the bottom maximum permissible value of controllable parameter;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b/>
          <w:bCs/>
          <w:sz w:val="28"/>
          <w:szCs w:val="28"/>
        </w:rPr>
        <w:t>σ</w:t>
      </w:r>
      <w:r w:rsidRPr="000239FD">
        <w:rPr>
          <w:rFonts w:ascii="Times New Roman" w:hAnsi="Times New Roman" w:cs="Times New Roman"/>
          <w:sz w:val="28"/>
          <w:szCs w:val="28"/>
          <w:lang w:val="en-US"/>
        </w:rPr>
        <w:t xml:space="preserve"> - estimate on average variability in subgroups and express as or.</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At PCI less than 1 possibilities of process are unacceptable, and at PCI equal 1, process is on the verge of demanded possibilities. In practice as minimum acceptable </w:t>
      </w:r>
      <w:r w:rsidRPr="000239FD">
        <w:rPr>
          <w:rFonts w:ascii="Times New Roman" w:hAnsi="Times New Roman" w:cs="Times New Roman"/>
          <w:sz w:val="28"/>
          <w:szCs w:val="28"/>
          <w:lang w:val="en-US"/>
        </w:rPr>
        <w:lastRenderedPageBreak/>
        <w:t>value PCI = 1,33 as always there are some variations in samples  undertakes, and there are no processes which always are in statistically operated condition.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It should be noted that PCI measures only the relation of disorder of process and the admission, and situation or a centering of process is not considered. At high PCI values the exit of a share of values out of the established limits after all is possible. Therefore it is important to estimate also distance between an average of process and the next maximum permissible value. Further discussion of this question is beyond this standard.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As the guide to action it is possible to use the procedure which has been schematically presented in drawing 3 see GOST P 50779.42.</w:t>
      </w:r>
    </w:p>
    <w:p w:rsidR="005641BF" w:rsidRPr="000239FD" w:rsidRDefault="004C02EF" w:rsidP="0098746D">
      <w:pPr>
        <w:spacing w:after="0" w:line="240" w:lineRule="auto"/>
        <w:ind w:firstLine="709"/>
        <w:jc w:val="both"/>
        <w:rPr>
          <w:rFonts w:ascii="Times New Roman" w:hAnsi="Times New Roman" w:cs="Times New Roman"/>
          <w:b/>
          <w:bCs/>
          <w:sz w:val="28"/>
          <w:szCs w:val="28"/>
          <w:lang w:val="en-US"/>
        </w:rPr>
      </w:pPr>
      <w:r w:rsidRPr="004C02EF">
        <w:rPr>
          <w:rFonts w:ascii="Times New Roman" w:hAnsi="Times New Roman" w:cs="Times New Roman"/>
          <w:b/>
          <w:sz w:val="28"/>
          <w:szCs w:val="28"/>
          <w:lang w:val="en-US"/>
        </w:rPr>
        <w:t>6</w:t>
      </w:r>
      <w:r w:rsidR="005641BF" w:rsidRPr="004C02EF">
        <w:rPr>
          <w:rFonts w:ascii="Times New Roman" w:hAnsi="Times New Roman" w:cs="Times New Roman"/>
          <w:b/>
          <w:bCs/>
          <w:sz w:val="28"/>
          <w:szCs w:val="28"/>
          <w:lang w:val="en-US"/>
        </w:rPr>
        <w:t xml:space="preserve"> Preliminary</w:t>
      </w:r>
      <w:r w:rsidR="005641BF" w:rsidRPr="000239FD">
        <w:rPr>
          <w:rFonts w:ascii="Times New Roman" w:hAnsi="Times New Roman" w:cs="Times New Roman"/>
          <w:b/>
          <w:bCs/>
          <w:sz w:val="28"/>
          <w:szCs w:val="28"/>
          <w:lang w:val="en-US"/>
        </w:rPr>
        <w:t xml:space="preserve"> remarks before introduction of control cards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Choice of indicators of quality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It is necessary to choose quality indicators for the control program. The main are the indicators influencing operational characteristics of production or service. They also can treat aspects of offered service, signs of used materials, details or product knots, no less than to a finished product delivered to the buyer. Statistical methods of management should be entered first of all where control cards will help with collection of information about process in time that will allow to correct process and to make the best production or service. Indicators of quality of production or service should be chosen so that to make solving impact on their quality and to provide stability of processes.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Analysis of process of production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detailed analysis of process of production carry out to define: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а</w:t>
      </w:r>
      <w:r w:rsidRPr="000239FD">
        <w:rPr>
          <w:rFonts w:ascii="Times New Roman" w:hAnsi="Times New Roman" w:cs="Times New Roman"/>
          <w:sz w:val="28"/>
          <w:szCs w:val="28"/>
          <w:lang w:val="en-US"/>
        </w:rPr>
        <w:t xml:space="preserve">) look and localization of the reasons which can irregularly arise;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б</w:t>
      </w:r>
      <w:r w:rsidRPr="000239FD">
        <w:rPr>
          <w:rFonts w:ascii="Times New Roman" w:hAnsi="Times New Roman" w:cs="Times New Roman"/>
          <w:sz w:val="28"/>
          <w:szCs w:val="28"/>
          <w:lang w:val="en-US"/>
        </w:rPr>
        <w:t xml:space="preserve">) influence of entered norms;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в</w:t>
      </w:r>
      <w:r w:rsidRPr="000239FD">
        <w:rPr>
          <w:rFonts w:ascii="Times New Roman" w:hAnsi="Times New Roman" w:cs="Times New Roman"/>
          <w:sz w:val="28"/>
          <w:szCs w:val="28"/>
          <w:lang w:val="en-US"/>
        </w:rPr>
        <w:t>) methods and control place;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г</w:t>
      </w:r>
      <w:r w:rsidRPr="000239FD">
        <w:rPr>
          <w:rFonts w:ascii="Times New Roman" w:hAnsi="Times New Roman" w:cs="Times New Roman"/>
          <w:sz w:val="28"/>
          <w:szCs w:val="28"/>
          <w:lang w:val="en-US"/>
        </w:rPr>
        <w:t>) all other essential factors which can influence production process.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analysis should be carried out also for determination of stability of productions, accuracy of the production and control equipment, quality of made production or service and nature of communication between types and the reasons of discrepancies. Conditions of performance of production operations and ensuring quality should be adjusted at the same time with correction of production and the equipment, and also with development of plans of statistical management by processes. It will help to define optimum places for control placement, quickly to reveal any irregularity during production and to provide appropriate correcting actions.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Choice of rational subgroups</w:t>
      </w:r>
    </w:p>
    <w:p w:rsidR="005641BF" w:rsidRPr="004C02EF" w:rsidRDefault="005641BF" w:rsidP="004C02EF">
      <w:pPr>
        <w:spacing w:after="0" w:line="240" w:lineRule="auto"/>
        <w:ind w:firstLine="709"/>
        <w:jc w:val="both"/>
        <w:rPr>
          <w:rFonts w:ascii="Times New Roman" w:hAnsi="Times New Roman" w:cs="Times New Roman"/>
          <w:b/>
          <w:bCs/>
          <w:sz w:val="28"/>
          <w:szCs w:val="28"/>
          <w:lang w:val="kk-KZ"/>
        </w:rPr>
      </w:pPr>
      <w:r w:rsidRPr="000239FD">
        <w:rPr>
          <w:rFonts w:ascii="Times New Roman" w:hAnsi="Times New Roman" w:cs="Times New Roman"/>
          <w:sz w:val="28"/>
          <w:szCs w:val="28"/>
          <w:lang w:val="en-US"/>
        </w:rPr>
        <w:t>At the heart of control cards Shukhart's idea about division of supervision into so-called "rational" subgroups in which there can be the variations caused by only casual reasons, while distinctions</w:t>
      </w:r>
      <w:r w:rsidRPr="000239FD">
        <w:rPr>
          <w:rFonts w:ascii="Times New Roman" w:hAnsi="Times New Roman" w:cs="Times New Roman"/>
          <w:b/>
          <w:bCs/>
          <w:sz w:val="28"/>
          <w:szCs w:val="28"/>
          <w:lang w:val="en-US"/>
        </w:rPr>
        <w:t xml:space="preserve"> </w:t>
      </w:r>
      <w:r w:rsidRPr="000239FD">
        <w:rPr>
          <w:rFonts w:ascii="Times New Roman" w:hAnsi="Times New Roman" w:cs="Times New Roman"/>
          <w:sz w:val="28"/>
          <w:szCs w:val="28"/>
          <w:lang w:val="en-US"/>
        </w:rPr>
        <w:t>between them lies</w:t>
      </w:r>
      <w:r w:rsidR="004C02EF">
        <w:rPr>
          <w:rFonts w:ascii="Times New Roman" w:hAnsi="Times New Roman" w:cs="Times New Roman"/>
          <w:b/>
          <w:bCs/>
          <w:sz w:val="28"/>
          <w:szCs w:val="28"/>
          <w:lang w:val="en-US"/>
        </w:rPr>
        <w:t xml:space="preserve"> </w:t>
      </w:r>
      <w:r w:rsidRPr="000239FD">
        <w:rPr>
          <w:rFonts w:ascii="Times New Roman" w:hAnsi="Times New Roman" w:cs="Times New Roman"/>
          <w:sz w:val="28"/>
          <w:szCs w:val="28"/>
          <w:lang w:val="en-US"/>
        </w:rPr>
        <w:t xml:space="preserve">can be caused by the special reasons, which control cards and should find.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 certain technical knowledge and acquaintance to conditions of production and data acquisition are for this purpose necessary. At reference of each subgroup to a certain interval of time or a source not casual reasons disturbing process, it is possible to carry out and correct more precisely if it is necessary. Data recording of </w:t>
      </w:r>
      <w:r w:rsidRPr="000239FD">
        <w:rPr>
          <w:rFonts w:ascii="Times New Roman" w:hAnsi="Times New Roman" w:cs="Times New Roman"/>
          <w:sz w:val="28"/>
          <w:szCs w:val="28"/>
          <w:lang w:val="en-US"/>
        </w:rPr>
        <w:lastRenderedPageBreak/>
        <w:t>control and the tests, presented in that order in which supervision were carried out, give the grounds for a choice of subgroups in time. It always is useful in production where it is important to support constantly in time system of relationships of cause and effect.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necessary to remember that the analysis strongly becomes simpler, if when planning data collection to pay attention to that data from each subgroup could be considered as a separate rational subgroup. It is necessary, as far as it is possible, volume of subgroups to support to constants to avoid mistakes in recalculations and interpretation. However principles on which Shukhart's cards are based, are applicable and in cases of the variable.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Examples of formation of rational subgroups are presented in appendix A.</w:t>
      </w:r>
    </w:p>
    <w:p w:rsidR="005641BF" w:rsidRPr="000239FD" w:rsidRDefault="005641BF" w:rsidP="004C02EF">
      <w:pPr>
        <w:spacing w:after="0" w:line="240" w:lineRule="auto"/>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GOST R50779.42</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Frequency and volume of subgroups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There are no general rules for a choice of frequency of selection of subgroups and their volumes. Frequency can depend on cost of procedures of a capture and the sample analysis, and volume of subgroups - from a number of practical reasons. For example, the big subgroups undertaking with smaller frequency, can find small shift of average process more precisely, but the small subgroups undertaking more often, find big shifts quicker. Often the volume of a subgroup undertakes from 4 or 5 units, and frequency of selection is usually higher at the beginning of work, than at achievement of a condition of statistical controllability. Usually 20-25 subgroups of volume 4 or 5 are considered as accepted for receiving preliminary estimates.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Frequency a vyborok, stability and possibilities of process should be considered in common as for an assessment often use average value of scope, and the quantity of sources of variations increases with growth of a time interval between selective units in a subgroup. Therefore the increase in time between selective units in a subgroup increases also an assessment, expands control borders and by that reduces an index of possibilities of process.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the contrary, it is possible to increase an index of possibilities, having chosen consecutive units of production, receiving small values and estimates, but conditions of statistical controllability will need to be reached.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Preliminary data collection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After the decision on a choice of the characteristic (indicator) of quality</w:t>
      </w:r>
      <w:r w:rsidRPr="000239FD">
        <w:rPr>
          <w:rFonts w:ascii="Times New Roman" w:hAnsi="Times New Roman" w:cs="Times New Roman"/>
          <w:b/>
          <w:bCs/>
          <w:sz w:val="28"/>
          <w:szCs w:val="28"/>
          <w:lang w:val="en-US"/>
        </w:rPr>
        <w:t xml:space="preserve"> </w:t>
      </w:r>
      <w:r w:rsidRPr="000239FD">
        <w:rPr>
          <w:rFonts w:ascii="Times New Roman" w:hAnsi="Times New Roman" w:cs="Times New Roman"/>
          <w:sz w:val="28"/>
          <w:szCs w:val="28"/>
          <w:lang w:val="en-US"/>
        </w:rPr>
        <w:t>which should be supervised, frequency and volume of subgroups some initial data of control or measurements should be collected and analysed to define preliminary parameters of control cards: central line and control borders. Preliminary data can be collected consistently, 20-25 subgroups will not be received yet at a continuous course of production. At their collecting it is important to take care, that process was not exposed to special external influences, such as changes in giving of materials, operations, modes of machines, etc. In other words, process should be rather stable in collecting preliminary data.</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The example of creation of control cards of Shukhart is given in GOST P 50779.42</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CONTROL CARD  </w:t>
      </w:r>
      <w:r w:rsidRPr="000239FD">
        <w:rPr>
          <w:rFonts w:ascii="Times New Roman" w:hAnsi="Times New Roman" w:cs="Times New Roman"/>
          <w:sz w:val="28"/>
          <w:szCs w:val="28"/>
          <w:lang w:val="en-US"/>
        </w:rPr>
        <w:tab/>
        <w:t xml:space="preserve"> </w:t>
      </w:r>
      <w:r w:rsidRPr="000239FD">
        <w:rPr>
          <w:rFonts w:ascii="Times New Roman" w:hAnsi="Times New Roman" w:cs="Times New Roman"/>
          <w:sz w:val="28"/>
          <w:szCs w:val="28"/>
          <w:lang w:val="en-US"/>
        </w:rPr>
        <w:tab/>
        <w:t xml:space="preserve"> </w:t>
      </w:r>
      <w:r w:rsidRPr="000239FD">
        <w:rPr>
          <w:rFonts w:ascii="Times New Roman" w:hAnsi="Times New Roman" w:cs="Times New Roman"/>
          <w:sz w:val="28"/>
          <w:szCs w:val="28"/>
          <w:lang w:val="en-US"/>
        </w:rPr>
        <w:tab/>
        <w:t xml:space="preserve"> </w:t>
      </w:r>
      <w:r w:rsidRPr="000239FD">
        <w:rPr>
          <w:rFonts w:ascii="Times New Roman" w:hAnsi="Times New Roman" w:cs="Times New Roman"/>
          <w:sz w:val="28"/>
          <w:szCs w:val="28"/>
          <w:lang w:val="en-US"/>
        </w:rPr>
        <w:tab/>
        <w:t xml:space="preserve"> </w:t>
      </w:r>
      <w:r w:rsidRPr="000239FD">
        <w:rPr>
          <w:rFonts w:ascii="Times New Roman" w:hAnsi="Times New Roman" w:cs="Times New Roman"/>
          <w:sz w:val="28"/>
          <w:szCs w:val="28"/>
          <w:lang w:val="en-US"/>
        </w:rPr>
        <w:tab/>
        <w:t xml:space="preserve">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Creation of the control card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position w:val="-4"/>
          <w:sz w:val="28"/>
          <w:szCs w:val="28"/>
          <w:lang w:val="kk-KZ"/>
        </w:rPr>
        <w:object w:dxaOrig="279" w:dyaOrig="320">
          <v:shape id="_x0000_i1070" type="#_x0000_t75" style="width:14.25pt;height:15.6pt" o:ole="">
            <v:imagedata r:id="rId37" o:title=""/>
          </v:shape>
          <o:OLEObject Type="Embed" ProgID="Equation.3" ShapeID="_x0000_i1070" DrawAspect="Content" ObjectID="_1457871355" r:id="rId86"/>
        </w:object>
      </w:r>
      <w:r w:rsidRPr="000239FD">
        <w:rPr>
          <w:rFonts w:ascii="Times New Roman" w:hAnsi="Times New Roman" w:cs="Times New Roman"/>
          <w:sz w:val="28"/>
          <w:szCs w:val="28"/>
          <w:lang w:val="en-US"/>
        </w:rPr>
        <w:t xml:space="preserve">- and - card  R. Standard values are not set  /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Results of measurements of external radius of the plug are given in table 7. Everyone half an hour became four measurements, all is taken 20 vyborok. Averages and scope of subgroups are also given in table 7. Maximum permissible values of external radius are established: 0,219 and 0,125 dm. The purpose - definition of indicators of process and management of it on control and disorder so that it corresponded to the established requirements.</w:t>
      </w:r>
    </w:p>
    <w:p w:rsidR="005641BF" w:rsidRPr="000239FD" w:rsidRDefault="005641BF" w:rsidP="002C2024">
      <w:pPr>
        <w:spacing w:after="0" w:line="240" w:lineRule="auto"/>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Table 7 - Production data for external radius of the plug.    </w:t>
      </w:r>
    </w:p>
    <w:tbl>
      <w:tblPr>
        <w:tblStyle w:val="a3"/>
        <w:tblW w:w="0" w:type="auto"/>
        <w:tblLook w:val="01E0"/>
      </w:tblPr>
      <w:tblGrid>
        <w:gridCol w:w="1423"/>
        <w:gridCol w:w="1357"/>
        <w:gridCol w:w="1357"/>
        <w:gridCol w:w="1358"/>
        <w:gridCol w:w="1358"/>
        <w:gridCol w:w="1359"/>
        <w:gridCol w:w="1359"/>
      </w:tblGrid>
      <w:tr w:rsidR="005641BF" w:rsidRPr="004C02EF" w:rsidTr="000541A5">
        <w:tc>
          <w:tcPr>
            <w:tcW w:w="1423" w:type="dxa"/>
            <w:vMerge w:val="restart"/>
          </w:tcPr>
          <w:p w:rsidR="005641BF" w:rsidRPr="004C02EF" w:rsidRDefault="005641BF" w:rsidP="002C2024">
            <w:pPr>
              <w:jc w:val="both"/>
              <w:rPr>
                <w:bCs/>
                <w:sz w:val="24"/>
                <w:szCs w:val="24"/>
              </w:rPr>
            </w:pPr>
            <w:r w:rsidRPr="004C02EF">
              <w:rPr>
                <w:bCs/>
                <w:sz w:val="24"/>
                <w:szCs w:val="24"/>
                <w:lang w:val="en-US"/>
              </w:rPr>
              <w:t xml:space="preserve"> </w:t>
            </w:r>
            <w:r w:rsidRPr="004C02EF">
              <w:rPr>
                <w:bCs/>
                <w:sz w:val="24"/>
                <w:szCs w:val="24"/>
              </w:rPr>
              <w:t>Subgroup number</w:t>
            </w:r>
          </w:p>
        </w:tc>
        <w:tc>
          <w:tcPr>
            <w:tcW w:w="5430" w:type="dxa"/>
            <w:gridSpan w:val="4"/>
          </w:tcPr>
          <w:p w:rsidR="005641BF" w:rsidRPr="004C02EF" w:rsidRDefault="005641BF" w:rsidP="002C2024">
            <w:pPr>
              <w:jc w:val="both"/>
              <w:rPr>
                <w:bCs/>
                <w:sz w:val="24"/>
                <w:szCs w:val="24"/>
              </w:rPr>
            </w:pPr>
            <w:r w:rsidRPr="004C02EF">
              <w:rPr>
                <w:bCs/>
                <w:sz w:val="24"/>
                <w:szCs w:val="24"/>
              </w:rPr>
              <w:t xml:space="preserve">                                         Radius</w:t>
            </w:r>
          </w:p>
        </w:tc>
        <w:tc>
          <w:tcPr>
            <w:tcW w:w="1359" w:type="dxa"/>
            <w:vMerge w:val="restart"/>
          </w:tcPr>
          <w:p w:rsidR="005641BF" w:rsidRPr="004C02EF" w:rsidRDefault="005641BF" w:rsidP="002C2024">
            <w:pPr>
              <w:jc w:val="both"/>
              <w:rPr>
                <w:bCs/>
                <w:sz w:val="24"/>
                <w:szCs w:val="24"/>
              </w:rPr>
            </w:pPr>
            <w:r w:rsidRPr="004C02EF">
              <w:rPr>
                <w:bCs/>
                <w:sz w:val="24"/>
                <w:szCs w:val="24"/>
              </w:rPr>
              <w:t>Average</w:t>
            </w:r>
          </w:p>
          <w:p w:rsidR="005641BF" w:rsidRPr="004C02EF" w:rsidRDefault="005641BF" w:rsidP="002C2024">
            <w:pPr>
              <w:jc w:val="both"/>
              <w:rPr>
                <w:bCs/>
                <w:sz w:val="24"/>
                <w:szCs w:val="24"/>
              </w:rPr>
            </w:pPr>
            <w:r w:rsidRPr="004C02EF">
              <w:rPr>
                <w:bCs/>
                <w:sz w:val="24"/>
                <w:szCs w:val="24"/>
              </w:rPr>
              <w:t xml:space="preserve">  </w:t>
            </w:r>
            <w:r w:rsidRPr="004C02EF">
              <w:rPr>
                <w:rFonts w:asciiTheme="minorHAnsi" w:eastAsiaTheme="minorEastAsia" w:hAnsiTheme="minorHAnsi" w:cstheme="minorBidi"/>
                <w:position w:val="-4"/>
                <w:sz w:val="24"/>
                <w:szCs w:val="24"/>
                <w:lang w:val="kk-KZ" w:eastAsia="en-US"/>
              </w:rPr>
              <w:object w:dxaOrig="279" w:dyaOrig="320">
                <v:shape id="_x0000_i1071" type="#_x0000_t75" style="width:14.25pt;height:15.6pt" o:ole="">
                  <v:imagedata r:id="rId37" o:title=""/>
                </v:shape>
                <o:OLEObject Type="Embed" ProgID="Equation.3" ShapeID="_x0000_i1071" DrawAspect="Content" ObjectID="_1457871356" r:id="rId87"/>
              </w:object>
            </w:r>
            <w:r w:rsidRPr="004C02EF">
              <w:rPr>
                <w:bCs/>
                <w:sz w:val="24"/>
                <w:szCs w:val="24"/>
              </w:rPr>
              <w:tab/>
            </w:r>
            <w:r w:rsidRPr="004C02EF">
              <w:rPr>
                <w:bCs/>
                <w:sz w:val="24"/>
                <w:szCs w:val="24"/>
                <w:lang w:val="en-US"/>
              </w:rPr>
              <w:t xml:space="preserve">    </w:t>
            </w:r>
          </w:p>
        </w:tc>
        <w:tc>
          <w:tcPr>
            <w:tcW w:w="1359" w:type="dxa"/>
            <w:vMerge w:val="restart"/>
          </w:tcPr>
          <w:p w:rsidR="005641BF" w:rsidRPr="004C02EF" w:rsidRDefault="005641BF" w:rsidP="002C2024">
            <w:pPr>
              <w:jc w:val="both"/>
              <w:rPr>
                <w:bCs/>
                <w:sz w:val="24"/>
                <w:szCs w:val="24"/>
              </w:rPr>
            </w:pPr>
            <w:r w:rsidRPr="004C02EF">
              <w:rPr>
                <w:bCs/>
                <w:sz w:val="24"/>
                <w:szCs w:val="24"/>
              </w:rPr>
              <w:t xml:space="preserve">Scope </w:t>
            </w:r>
          </w:p>
          <w:p w:rsidR="005641BF" w:rsidRPr="004C02EF" w:rsidRDefault="005641BF" w:rsidP="002C2024">
            <w:pPr>
              <w:jc w:val="both"/>
              <w:rPr>
                <w:bCs/>
                <w:sz w:val="24"/>
                <w:szCs w:val="24"/>
                <w:lang w:val="en-US"/>
              </w:rPr>
            </w:pPr>
            <w:r w:rsidRPr="004C02EF">
              <w:rPr>
                <w:bCs/>
                <w:sz w:val="24"/>
                <w:szCs w:val="24"/>
                <w:lang w:val="en-US"/>
              </w:rPr>
              <w:t>R</w:t>
            </w:r>
          </w:p>
        </w:tc>
      </w:tr>
      <w:tr w:rsidR="005641BF" w:rsidRPr="004C02EF" w:rsidTr="000541A5">
        <w:tc>
          <w:tcPr>
            <w:tcW w:w="1423" w:type="dxa"/>
            <w:vMerge/>
          </w:tcPr>
          <w:p w:rsidR="005641BF" w:rsidRPr="004C02EF" w:rsidRDefault="005641BF" w:rsidP="002C2024">
            <w:pPr>
              <w:jc w:val="both"/>
              <w:rPr>
                <w:bCs/>
                <w:sz w:val="24"/>
                <w:szCs w:val="24"/>
              </w:rPr>
            </w:pPr>
          </w:p>
        </w:tc>
        <w:tc>
          <w:tcPr>
            <w:tcW w:w="1357" w:type="dxa"/>
          </w:tcPr>
          <w:p w:rsidR="005641BF" w:rsidRPr="004C02EF" w:rsidRDefault="005641BF" w:rsidP="002C2024">
            <w:pPr>
              <w:jc w:val="both"/>
              <w:rPr>
                <w:bCs/>
                <w:sz w:val="24"/>
                <w:szCs w:val="24"/>
              </w:rPr>
            </w:pPr>
          </w:p>
        </w:tc>
        <w:tc>
          <w:tcPr>
            <w:tcW w:w="1357" w:type="dxa"/>
          </w:tcPr>
          <w:p w:rsidR="005641BF" w:rsidRPr="004C02EF" w:rsidRDefault="005641BF" w:rsidP="002C2024">
            <w:pPr>
              <w:jc w:val="both"/>
              <w:rPr>
                <w:bCs/>
                <w:sz w:val="24"/>
                <w:szCs w:val="24"/>
              </w:rPr>
            </w:pPr>
          </w:p>
        </w:tc>
        <w:tc>
          <w:tcPr>
            <w:tcW w:w="1358" w:type="dxa"/>
          </w:tcPr>
          <w:p w:rsidR="005641BF" w:rsidRPr="004C02EF" w:rsidRDefault="005641BF" w:rsidP="002C2024">
            <w:pPr>
              <w:jc w:val="both"/>
              <w:rPr>
                <w:bCs/>
                <w:sz w:val="24"/>
                <w:szCs w:val="24"/>
              </w:rPr>
            </w:pPr>
          </w:p>
        </w:tc>
        <w:tc>
          <w:tcPr>
            <w:tcW w:w="1358" w:type="dxa"/>
          </w:tcPr>
          <w:p w:rsidR="005641BF" w:rsidRPr="004C02EF" w:rsidRDefault="005641BF" w:rsidP="002C2024">
            <w:pPr>
              <w:jc w:val="both"/>
              <w:rPr>
                <w:bCs/>
                <w:sz w:val="24"/>
                <w:szCs w:val="24"/>
              </w:rPr>
            </w:pPr>
          </w:p>
        </w:tc>
        <w:tc>
          <w:tcPr>
            <w:tcW w:w="1359" w:type="dxa"/>
            <w:vMerge/>
          </w:tcPr>
          <w:p w:rsidR="005641BF" w:rsidRPr="004C02EF" w:rsidRDefault="005641BF" w:rsidP="002C2024">
            <w:pPr>
              <w:jc w:val="both"/>
              <w:rPr>
                <w:bCs/>
                <w:sz w:val="24"/>
                <w:szCs w:val="24"/>
              </w:rPr>
            </w:pPr>
          </w:p>
        </w:tc>
        <w:tc>
          <w:tcPr>
            <w:tcW w:w="1359" w:type="dxa"/>
            <w:vMerge/>
          </w:tcPr>
          <w:p w:rsidR="005641BF" w:rsidRPr="004C02EF" w:rsidRDefault="005641BF" w:rsidP="002C2024">
            <w:pPr>
              <w:jc w:val="both"/>
              <w:rPr>
                <w:bCs/>
                <w:sz w:val="24"/>
                <w:szCs w:val="24"/>
              </w:rPr>
            </w:pPr>
          </w:p>
        </w:tc>
      </w:tr>
      <w:tr w:rsidR="005641BF" w:rsidRPr="004C02EF" w:rsidTr="000541A5">
        <w:trPr>
          <w:trHeight w:val="389"/>
        </w:trPr>
        <w:tc>
          <w:tcPr>
            <w:tcW w:w="1423" w:type="dxa"/>
          </w:tcPr>
          <w:p w:rsidR="005641BF" w:rsidRPr="004C02EF" w:rsidRDefault="005641BF" w:rsidP="002C2024">
            <w:pPr>
              <w:jc w:val="both"/>
              <w:rPr>
                <w:bCs/>
                <w:sz w:val="24"/>
                <w:szCs w:val="24"/>
                <w:lang w:val="en-US"/>
              </w:rPr>
            </w:pPr>
            <w:r w:rsidRPr="004C02EF">
              <w:rPr>
                <w:bCs/>
                <w:sz w:val="24"/>
                <w:szCs w:val="24"/>
                <w:lang w:val="en-US"/>
              </w:rPr>
              <w:t>1</w:t>
            </w:r>
          </w:p>
        </w:tc>
        <w:tc>
          <w:tcPr>
            <w:tcW w:w="1357" w:type="dxa"/>
          </w:tcPr>
          <w:p w:rsidR="005641BF" w:rsidRPr="004C02EF" w:rsidRDefault="005641BF" w:rsidP="002C2024">
            <w:pPr>
              <w:jc w:val="both"/>
              <w:rPr>
                <w:bCs/>
                <w:sz w:val="24"/>
                <w:szCs w:val="24"/>
              </w:rPr>
            </w:pPr>
            <w:r w:rsidRPr="004C02EF">
              <w:rPr>
                <w:bCs/>
                <w:sz w:val="24"/>
                <w:szCs w:val="24"/>
              </w:rPr>
              <w:t>0,1898</w:t>
            </w:r>
          </w:p>
        </w:tc>
        <w:tc>
          <w:tcPr>
            <w:tcW w:w="1357" w:type="dxa"/>
          </w:tcPr>
          <w:p w:rsidR="005641BF" w:rsidRPr="004C02EF" w:rsidRDefault="005641BF" w:rsidP="002C2024">
            <w:pPr>
              <w:jc w:val="both"/>
              <w:rPr>
                <w:bCs/>
                <w:sz w:val="24"/>
                <w:szCs w:val="24"/>
              </w:rPr>
            </w:pPr>
            <w:r w:rsidRPr="004C02EF">
              <w:rPr>
                <w:bCs/>
                <w:sz w:val="24"/>
                <w:szCs w:val="24"/>
              </w:rPr>
              <w:t>0,1729</w:t>
            </w:r>
          </w:p>
        </w:tc>
        <w:tc>
          <w:tcPr>
            <w:tcW w:w="1358" w:type="dxa"/>
          </w:tcPr>
          <w:p w:rsidR="005641BF" w:rsidRPr="004C02EF" w:rsidRDefault="005641BF" w:rsidP="002C2024">
            <w:pPr>
              <w:jc w:val="both"/>
              <w:rPr>
                <w:bCs/>
                <w:sz w:val="24"/>
                <w:szCs w:val="24"/>
              </w:rPr>
            </w:pPr>
            <w:r w:rsidRPr="004C02EF">
              <w:rPr>
                <w:bCs/>
                <w:sz w:val="24"/>
                <w:szCs w:val="24"/>
              </w:rPr>
              <w:t>0,2067</w:t>
            </w:r>
            <w:r w:rsidRPr="004C02EF">
              <w:rPr>
                <w:bCs/>
                <w:sz w:val="24"/>
                <w:szCs w:val="24"/>
              </w:rPr>
              <w:tab/>
            </w:r>
          </w:p>
        </w:tc>
        <w:tc>
          <w:tcPr>
            <w:tcW w:w="1358" w:type="dxa"/>
          </w:tcPr>
          <w:p w:rsidR="005641BF" w:rsidRPr="004C02EF" w:rsidRDefault="005641BF" w:rsidP="002C2024">
            <w:pPr>
              <w:jc w:val="both"/>
              <w:rPr>
                <w:bCs/>
                <w:sz w:val="24"/>
                <w:szCs w:val="24"/>
              </w:rPr>
            </w:pPr>
            <w:r w:rsidRPr="004C02EF">
              <w:rPr>
                <w:bCs/>
                <w:sz w:val="24"/>
                <w:szCs w:val="24"/>
              </w:rPr>
              <w:t>0,1898</w:t>
            </w:r>
          </w:p>
        </w:tc>
        <w:tc>
          <w:tcPr>
            <w:tcW w:w="1359" w:type="dxa"/>
          </w:tcPr>
          <w:p w:rsidR="005641BF" w:rsidRPr="004C02EF" w:rsidRDefault="005641BF" w:rsidP="002C2024">
            <w:pPr>
              <w:jc w:val="both"/>
              <w:rPr>
                <w:bCs/>
                <w:sz w:val="24"/>
                <w:szCs w:val="24"/>
              </w:rPr>
            </w:pPr>
            <w:r w:rsidRPr="004C02EF">
              <w:rPr>
                <w:bCs/>
                <w:sz w:val="24"/>
                <w:szCs w:val="24"/>
              </w:rPr>
              <w:t>0,1898</w:t>
            </w:r>
          </w:p>
        </w:tc>
        <w:tc>
          <w:tcPr>
            <w:tcW w:w="1359" w:type="dxa"/>
          </w:tcPr>
          <w:p w:rsidR="005641BF" w:rsidRPr="004C02EF" w:rsidRDefault="005641BF" w:rsidP="002C2024">
            <w:pPr>
              <w:jc w:val="both"/>
              <w:rPr>
                <w:bCs/>
                <w:sz w:val="24"/>
                <w:szCs w:val="24"/>
                <w:lang w:val="en-US"/>
              </w:rPr>
            </w:pPr>
            <w:r w:rsidRPr="004C02EF">
              <w:rPr>
                <w:bCs/>
                <w:sz w:val="24"/>
                <w:szCs w:val="24"/>
              </w:rPr>
              <w:t>0,0338</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2</w:t>
            </w:r>
          </w:p>
        </w:tc>
        <w:tc>
          <w:tcPr>
            <w:tcW w:w="1357" w:type="dxa"/>
          </w:tcPr>
          <w:p w:rsidR="005641BF" w:rsidRPr="004C02EF" w:rsidRDefault="005641BF" w:rsidP="002C2024">
            <w:pPr>
              <w:jc w:val="both"/>
              <w:rPr>
                <w:bCs/>
                <w:sz w:val="24"/>
                <w:szCs w:val="24"/>
              </w:rPr>
            </w:pPr>
            <w:r w:rsidRPr="004C02EF">
              <w:rPr>
                <w:bCs/>
                <w:sz w:val="24"/>
                <w:szCs w:val="24"/>
              </w:rPr>
              <w:t>0,2012</w:t>
            </w:r>
          </w:p>
        </w:tc>
        <w:tc>
          <w:tcPr>
            <w:tcW w:w="1357" w:type="dxa"/>
          </w:tcPr>
          <w:p w:rsidR="005641BF" w:rsidRPr="004C02EF" w:rsidRDefault="005641BF" w:rsidP="002C2024">
            <w:pPr>
              <w:jc w:val="both"/>
              <w:rPr>
                <w:bCs/>
                <w:sz w:val="24"/>
                <w:szCs w:val="24"/>
              </w:rPr>
            </w:pPr>
            <w:r w:rsidRPr="004C02EF">
              <w:rPr>
                <w:bCs/>
                <w:sz w:val="24"/>
                <w:szCs w:val="24"/>
              </w:rPr>
              <w:t>0,1913</w:t>
            </w:r>
          </w:p>
        </w:tc>
        <w:tc>
          <w:tcPr>
            <w:tcW w:w="1358" w:type="dxa"/>
          </w:tcPr>
          <w:p w:rsidR="005641BF" w:rsidRPr="004C02EF" w:rsidRDefault="005641BF" w:rsidP="002C2024">
            <w:pPr>
              <w:jc w:val="both"/>
              <w:rPr>
                <w:bCs/>
                <w:sz w:val="24"/>
                <w:szCs w:val="24"/>
              </w:rPr>
            </w:pPr>
            <w:r w:rsidRPr="004C02EF">
              <w:rPr>
                <w:bCs/>
                <w:sz w:val="24"/>
                <w:szCs w:val="24"/>
              </w:rPr>
              <w:t>0,1878</w:t>
            </w:r>
          </w:p>
        </w:tc>
        <w:tc>
          <w:tcPr>
            <w:tcW w:w="1358" w:type="dxa"/>
          </w:tcPr>
          <w:p w:rsidR="005641BF" w:rsidRPr="004C02EF" w:rsidRDefault="005641BF" w:rsidP="002C2024">
            <w:pPr>
              <w:jc w:val="both"/>
              <w:rPr>
                <w:bCs/>
                <w:sz w:val="24"/>
                <w:szCs w:val="24"/>
              </w:rPr>
            </w:pPr>
            <w:r w:rsidRPr="004C02EF">
              <w:rPr>
                <w:bCs/>
                <w:sz w:val="24"/>
                <w:szCs w:val="24"/>
              </w:rPr>
              <w:t>0,1921</w:t>
            </w:r>
          </w:p>
        </w:tc>
        <w:tc>
          <w:tcPr>
            <w:tcW w:w="1359" w:type="dxa"/>
          </w:tcPr>
          <w:p w:rsidR="005641BF" w:rsidRPr="004C02EF" w:rsidRDefault="005641BF" w:rsidP="002C2024">
            <w:pPr>
              <w:jc w:val="both"/>
              <w:rPr>
                <w:bCs/>
                <w:sz w:val="24"/>
                <w:szCs w:val="24"/>
              </w:rPr>
            </w:pPr>
            <w:r w:rsidRPr="004C02EF">
              <w:rPr>
                <w:bCs/>
                <w:sz w:val="24"/>
                <w:szCs w:val="24"/>
              </w:rPr>
              <w:t>0,1931</w:t>
            </w:r>
          </w:p>
        </w:tc>
        <w:tc>
          <w:tcPr>
            <w:tcW w:w="1359" w:type="dxa"/>
          </w:tcPr>
          <w:p w:rsidR="005641BF" w:rsidRPr="004C02EF" w:rsidRDefault="005641BF" w:rsidP="002C2024">
            <w:pPr>
              <w:jc w:val="both"/>
              <w:rPr>
                <w:bCs/>
                <w:sz w:val="24"/>
                <w:szCs w:val="24"/>
              </w:rPr>
            </w:pPr>
            <w:r w:rsidRPr="004C02EF">
              <w:rPr>
                <w:bCs/>
                <w:sz w:val="24"/>
                <w:szCs w:val="24"/>
              </w:rPr>
              <w:t>0,0134</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3</w:t>
            </w:r>
          </w:p>
        </w:tc>
        <w:tc>
          <w:tcPr>
            <w:tcW w:w="1357" w:type="dxa"/>
          </w:tcPr>
          <w:p w:rsidR="005641BF" w:rsidRPr="004C02EF" w:rsidRDefault="005641BF" w:rsidP="002C2024">
            <w:pPr>
              <w:jc w:val="both"/>
              <w:rPr>
                <w:bCs/>
                <w:sz w:val="24"/>
                <w:szCs w:val="24"/>
              </w:rPr>
            </w:pPr>
            <w:r w:rsidRPr="004C02EF">
              <w:rPr>
                <w:bCs/>
                <w:sz w:val="24"/>
                <w:szCs w:val="24"/>
              </w:rPr>
              <w:t>0,2217</w:t>
            </w:r>
          </w:p>
        </w:tc>
        <w:tc>
          <w:tcPr>
            <w:tcW w:w="1357" w:type="dxa"/>
          </w:tcPr>
          <w:p w:rsidR="005641BF" w:rsidRPr="004C02EF" w:rsidRDefault="005641BF" w:rsidP="002C2024">
            <w:pPr>
              <w:jc w:val="both"/>
              <w:rPr>
                <w:bCs/>
                <w:sz w:val="24"/>
                <w:szCs w:val="24"/>
              </w:rPr>
            </w:pPr>
            <w:r w:rsidRPr="004C02EF">
              <w:rPr>
                <w:bCs/>
                <w:sz w:val="24"/>
                <w:szCs w:val="24"/>
              </w:rPr>
              <w:t>0,2192</w:t>
            </w:r>
          </w:p>
        </w:tc>
        <w:tc>
          <w:tcPr>
            <w:tcW w:w="1358" w:type="dxa"/>
          </w:tcPr>
          <w:p w:rsidR="005641BF" w:rsidRPr="004C02EF" w:rsidRDefault="005641BF" w:rsidP="002C2024">
            <w:pPr>
              <w:jc w:val="both"/>
              <w:rPr>
                <w:bCs/>
                <w:sz w:val="24"/>
                <w:szCs w:val="24"/>
              </w:rPr>
            </w:pPr>
            <w:r w:rsidRPr="004C02EF">
              <w:rPr>
                <w:bCs/>
                <w:sz w:val="24"/>
                <w:szCs w:val="24"/>
              </w:rPr>
              <w:t>0,2078</w:t>
            </w:r>
          </w:p>
        </w:tc>
        <w:tc>
          <w:tcPr>
            <w:tcW w:w="1358" w:type="dxa"/>
          </w:tcPr>
          <w:p w:rsidR="005641BF" w:rsidRPr="004C02EF" w:rsidRDefault="005641BF" w:rsidP="002C2024">
            <w:pPr>
              <w:jc w:val="both"/>
              <w:rPr>
                <w:bCs/>
                <w:sz w:val="24"/>
                <w:szCs w:val="24"/>
              </w:rPr>
            </w:pPr>
            <w:r w:rsidRPr="004C02EF">
              <w:rPr>
                <w:bCs/>
                <w:sz w:val="24"/>
                <w:szCs w:val="24"/>
              </w:rPr>
              <w:t>0,1980</w:t>
            </w:r>
          </w:p>
        </w:tc>
        <w:tc>
          <w:tcPr>
            <w:tcW w:w="1359" w:type="dxa"/>
          </w:tcPr>
          <w:p w:rsidR="005641BF" w:rsidRPr="004C02EF" w:rsidRDefault="005641BF" w:rsidP="002C2024">
            <w:pPr>
              <w:jc w:val="both"/>
              <w:rPr>
                <w:bCs/>
                <w:sz w:val="24"/>
                <w:szCs w:val="24"/>
              </w:rPr>
            </w:pPr>
            <w:r w:rsidRPr="004C02EF">
              <w:rPr>
                <w:bCs/>
                <w:sz w:val="24"/>
                <w:szCs w:val="24"/>
              </w:rPr>
              <w:t>0,2117</w:t>
            </w:r>
          </w:p>
        </w:tc>
        <w:tc>
          <w:tcPr>
            <w:tcW w:w="1359" w:type="dxa"/>
          </w:tcPr>
          <w:p w:rsidR="005641BF" w:rsidRPr="004C02EF" w:rsidRDefault="005641BF" w:rsidP="002C2024">
            <w:pPr>
              <w:jc w:val="both"/>
              <w:rPr>
                <w:bCs/>
                <w:sz w:val="24"/>
                <w:szCs w:val="24"/>
              </w:rPr>
            </w:pPr>
            <w:r w:rsidRPr="004C02EF">
              <w:rPr>
                <w:bCs/>
                <w:sz w:val="24"/>
                <w:szCs w:val="24"/>
              </w:rPr>
              <w:t>0,0237</w:t>
            </w:r>
          </w:p>
        </w:tc>
      </w:tr>
      <w:tr w:rsidR="005641BF" w:rsidRPr="004C02EF" w:rsidTr="002C2024">
        <w:trPr>
          <w:trHeight w:val="248"/>
        </w:trPr>
        <w:tc>
          <w:tcPr>
            <w:tcW w:w="1423" w:type="dxa"/>
          </w:tcPr>
          <w:p w:rsidR="005641BF" w:rsidRPr="004C02EF" w:rsidRDefault="005641BF" w:rsidP="002C2024">
            <w:pPr>
              <w:jc w:val="both"/>
              <w:rPr>
                <w:bCs/>
                <w:sz w:val="24"/>
                <w:szCs w:val="24"/>
                <w:lang w:val="en-US"/>
              </w:rPr>
            </w:pPr>
            <w:r w:rsidRPr="004C02EF">
              <w:rPr>
                <w:bCs/>
                <w:sz w:val="24"/>
                <w:szCs w:val="24"/>
                <w:lang w:val="en-US"/>
              </w:rPr>
              <w:t>4</w:t>
            </w:r>
          </w:p>
        </w:tc>
        <w:tc>
          <w:tcPr>
            <w:tcW w:w="1357" w:type="dxa"/>
          </w:tcPr>
          <w:p w:rsidR="005641BF" w:rsidRPr="004C02EF" w:rsidRDefault="005641BF" w:rsidP="002C2024">
            <w:pPr>
              <w:jc w:val="both"/>
              <w:rPr>
                <w:bCs/>
                <w:sz w:val="24"/>
                <w:szCs w:val="24"/>
              </w:rPr>
            </w:pPr>
            <w:r w:rsidRPr="004C02EF">
              <w:rPr>
                <w:bCs/>
                <w:sz w:val="24"/>
                <w:szCs w:val="24"/>
              </w:rPr>
              <w:t>0,1832</w:t>
            </w:r>
          </w:p>
        </w:tc>
        <w:tc>
          <w:tcPr>
            <w:tcW w:w="1357" w:type="dxa"/>
          </w:tcPr>
          <w:p w:rsidR="005641BF" w:rsidRPr="004C02EF" w:rsidRDefault="005641BF" w:rsidP="002C2024">
            <w:pPr>
              <w:jc w:val="both"/>
              <w:rPr>
                <w:bCs/>
                <w:sz w:val="24"/>
                <w:szCs w:val="24"/>
              </w:rPr>
            </w:pPr>
            <w:r w:rsidRPr="004C02EF">
              <w:rPr>
                <w:bCs/>
                <w:sz w:val="24"/>
                <w:szCs w:val="24"/>
              </w:rPr>
              <w:t>0,1812</w:t>
            </w:r>
          </w:p>
        </w:tc>
        <w:tc>
          <w:tcPr>
            <w:tcW w:w="1358" w:type="dxa"/>
          </w:tcPr>
          <w:p w:rsidR="005641BF" w:rsidRPr="004C02EF" w:rsidRDefault="005641BF" w:rsidP="002C2024">
            <w:pPr>
              <w:jc w:val="both"/>
              <w:rPr>
                <w:bCs/>
                <w:sz w:val="24"/>
                <w:szCs w:val="24"/>
              </w:rPr>
            </w:pPr>
            <w:r w:rsidRPr="004C02EF">
              <w:rPr>
                <w:bCs/>
                <w:sz w:val="24"/>
                <w:szCs w:val="24"/>
              </w:rPr>
              <w:t>0,1963</w:t>
            </w:r>
          </w:p>
        </w:tc>
        <w:tc>
          <w:tcPr>
            <w:tcW w:w="1358" w:type="dxa"/>
          </w:tcPr>
          <w:p w:rsidR="005641BF" w:rsidRPr="004C02EF" w:rsidRDefault="005641BF" w:rsidP="002C2024">
            <w:pPr>
              <w:jc w:val="both"/>
              <w:rPr>
                <w:bCs/>
                <w:sz w:val="24"/>
                <w:szCs w:val="24"/>
              </w:rPr>
            </w:pPr>
            <w:r w:rsidRPr="004C02EF">
              <w:rPr>
                <w:bCs/>
                <w:sz w:val="24"/>
                <w:szCs w:val="24"/>
              </w:rPr>
              <w:t>0,1800</w:t>
            </w:r>
          </w:p>
        </w:tc>
        <w:tc>
          <w:tcPr>
            <w:tcW w:w="1359" w:type="dxa"/>
          </w:tcPr>
          <w:p w:rsidR="005641BF" w:rsidRPr="004C02EF" w:rsidRDefault="005641BF" w:rsidP="002C2024">
            <w:pPr>
              <w:jc w:val="both"/>
              <w:rPr>
                <w:bCs/>
                <w:sz w:val="24"/>
                <w:szCs w:val="24"/>
              </w:rPr>
            </w:pPr>
            <w:r w:rsidRPr="004C02EF">
              <w:rPr>
                <w:bCs/>
                <w:sz w:val="24"/>
                <w:szCs w:val="24"/>
              </w:rPr>
              <w:t>0,1852</w:t>
            </w:r>
          </w:p>
        </w:tc>
        <w:tc>
          <w:tcPr>
            <w:tcW w:w="1359" w:type="dxa"/>
          </w:tcPr>
          <w:p w:rsidR="005641BF" w:rsidRPr="004C02EF" w:rsidRDefault="005641BF" w:rsidP="002C2024">
            <w:pPr>
              <w:jc w:val="both"/>
              <w:rPr>
                <w:bCs/>
                <w:sz w:val="24"/>
                <w:szCs w:val="24"/>
                <w:lang w:val="en-US"/>
              </w:rPr>
            </w:pPr>
            <w:r w:rsidRPr="004C02EF">
              <w:rPr>
                <w:bCs/>
                <w:sz w:val="24"/>
                <w:szCs w:val="24"/>
              </w:rPr>
              <w:t>0,0163</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5</w:t>
            </w:r>
          </w:p>
        </w:tc>
        <w:tc>
          <w:tcPr>
            <w:tcW w:w="1357" w:type="dxa"/>
          </w:tcPr>
          <w:p w:rsidR="005641BF" w:rsidRPr="004C02EF" w:rsidRDefault="005641BF" w:rsidP="002C2024">
            <w:pPr>
              <w:jc w:val="both"/>
              <w:rPr>
                <w:bCs/>
                <w:sz w:val="24"/>
                <w:szCs w:val="24"/>
              </w:rPr>
            </w:pPr>
            <w:r w:rsidRPr="004C02EF">
              <w:rPr>
                <w:bCs/>
                <w:sz w:val="24"/>
                <w:szCs w:val="24"/>
              </w:rPr>
              <w:t>0,1692</w:t>
            </w:r>
          </w:p>
        </w:tc>
        <w:tc>
          <w:tcPr>
            <w:tcW w:w="1357" w:type="dxa"/>
          </w:tcPr>
          <w:p w:rsidR="005641BF" w:rsidRPr="004C02EF" w:rsidRDefault="005641BF" w:rsidP="002C2024">
            <w:pPr>
              <w:jc w:val="both"/>
              <w:rPr>
                <w:bCs/>
                <w:sz w:val="24"/>
                <w:szCs w:val="24"/>
              </w:rPr>
            </w:pPr>
            <w:r w:rsidRPr="004C02EF">
              <w:rPr>
                <w:bCs/>
                <w:sz w:val="24"/>
                <w:szCs w:val="24"/>
              </w:rPr>
              <w:t>0,2263</w:t>
            </w:r>
          </w:p>
        </w:tc>
        <w:tc>
          <w:tcPr>
            <w:tcW w:w="1358" w:type="dxa"/>
          </w:tcPr>
          <w:p w:rsidR="005641BF" w:rsidRPr="004C02EF" w:rsidRDefault="005641BF" w:rsidP="002C2024">
            <w:pPr>
              <w:jc w:val="both"/>
              <w:rPr>
                <w:bCs/>
                <w:sz w:val="24"/>
                <w:szCs w:val="24"/>
              </w:rPr>
            </w:pPr>
            <w:r w:rsidRPr="004C02EF">
              <w:rPr>
                <w:bCs/>
                <w:sz w:val="24"/>
                <w:szCs w:val="24"/>
              </w:rPr>
              <w:t>0,2066</w:t>
            </w:r>
          </w:p>
        </w:tc>
        <w:tc>
          <w:tcPr>
            <w:tcW w:w="1358" w:type="dxa"/>
          </w:tcPr>
          <w:p w:rsidR="005641BF" w:rsidRPr="004C02EF" w:rsidRDefault="005641BF" w:rsidP="002C2024">
            <w:pPr>
              <w:jc w:val="both"/>
              <w:rPr>
                <w:bCs/>
                <w:sz w:val="24"/>
                <w:szCs w:val="24"/>
              </w:rPr>
            </w:pPr>
            <w:r w:rsidRPr="004C02EF">
              <w:rPr>
                <w:bCs/>
                <w:sz w:val="24"/>
                <w:szCs w:val="24"/>
              </w:rPr>
              <w:t>0,2091</w:t>
            </w:r>
          </w:p>
        </w:tc>
        <w:tc>
          <w:tcPr>
            <w:tcW w:w="1359" w:type="dxa"/>
          </w:tcPr>
          <w:p w:rsidR="005641BF" w:rsidRPr="004C02EF" w:rsidRDefault="005641BF" w:rsidP="002C2024">
            <w:pPr>
              <w:jc w:val="both"/>
              <w:rPr>
                <w:bCs/>
                <w:sz w:val="24"/>
                <w:szCs w:val="24"/>
              </w:rPr>
            </w:pPr>
            <w:r w:rsidRPr="004C02EF">
              <w:rPr>
                <w:bCs/>
                <w:sz w:val="24"/>
                <w:szCs w:val="24"/>
              </w:rPr>
              <w:t>0,2033</w:t>
            </w:r>
          </w:p>
        </w:tc>
        <w:tc>
          <w:tcPr>
            <w:tcW w:w="1359" w:type="dxa"/>
          </w:tcPr>
          <w:p w:rsidR="005641BF" w:rsidRPr="004C02EF" w:rsidRDefault="005641BF" w:rsidP="002C2024">
            <w:pPr>
              <w:jc w:val="both"/>
              <w:rPr>
                <w:bCs/>
                <w:sz w:val="24"/>
                <w:szCs w:val="24"/>
              </w:rPr>
            </w:pPr>
            <w:r w:rsidRPr="004C02EF">
              <w:rPr>
                <w:bCs/>
                <w:sz w:val="24"/>
                <w:szCs w:val="24"/>
              </w:rPr>
              <w:t>0,0571</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6</w:t>
            </w:r>
          </w:p>
        </w:tc>
        <w:tc>
          <w:tcPr>
            <w:tcW w:w="1357" w:type="dxa"/>
          </w:tcPr>
          <w:p w:rsidR="005641BF" w:rsidRPr="004C02EF" w:rsidRDefault="005641BF" w:rsidP="002C2024">
            <w:pPr>
              <w:jc w:val="both"/>
              <w:rPr>
                <w:bCs/>
                <w:sz w:val="24"/>
                <w:szCs w:val="24"/>
              </w:rPr>
            </w:pPr>
            <w:r w:rsidRPr="004C02EF">
              <w:rPr>
                <w:bCs/>
                <w:sz w:val="24"/>
                <w:szCs w:val="24"/>
              </w:rPr>
              <w:t>0,1621</w:t>
            </w:r>
          </w:p>
        </w:tc>
        <w:tc>
          <w:tcPr>
            <w:tcW w:w="1357" w:type="dxa"/>
          </w:tcPr>
          <w:p w:rsidR="005641BF" w:rsidRPr="004C02EF" w:rsidRDefault="005641BF" w:rsidP="002C2024">
            <w:pPr>
              <w:jc w:val="both"/>
              <w:rPr>
                <w:bCs/>
                <w:sz w:val="24"/>
                <w:szCs w:val="24"/>
              </w:rPr>
            </w:pPr>
            <w:r w:rsidRPr="004C02EF">
              <w:rPr>
                <w:bCs/>
                <w:sz w:val="24"/>
                <w:szCs w:val="24"/>
              </w:rPr>
              <w:t>0,1832</w:t>
            </w:r>
          </w:p>
        </w:tc>
        <w:tc>
          <w:tcPr>
            <w:tcW w:w="1358" w:type="dxa"/>
          </w:tcPr>
          <w:p w:rsidR="005641BF" w:rsidRPr="004C02EF" w:rsidRDefault="005641BF" w:rsidP="002C2024">
            <w:pPr>
              <w:jc w:val="both"/>
              <w:rPr>
                <w:bCs/>
                <w:sz w:val="24"/>
                <w:szCs w:val="24"/>
              </w:rPr>
            </w:pPr>
            <w:r w:rsidRPr="004C02EF">
              <w:rPr>
                <w:bCs/>
                <w:sz w:val="24"/>
                <w:szCs w:val="24"/>
              </w:rPr>
              <w:t>0,1914</w:t>
            </w:r>
          </w:p>
        </w:tc>
        <w:tc>
          <w:tcPr>
            <w:tcW w:w="1358" w:type="dxa"/>
          </w:tcPr>
          <w:p w:rsidR="005641BF" w:rsidRPr="004C02EF" w:rsidRDefault="005641BF" w:rsidP="002C2024">
            <w:pPr>
              <w:jc w:val="both"/>
              <w:rPr>
                <w:bCs/>
                <w:sz w:val="24"/>
                <w:szCs w:val="24"/>
              </w:rPr>
            </w:pPr>
            <w:r w:rsidRPr="004C02EF">
              <w:rPr>
                <w:bCs/>
                <w:sz w:val="24"/>
                <w:szCs w:val="24"/>
              </w:rPr>
              <w:t>0,1783</w:t>
            </w:r>
          </w:p>
        </w:tc>
        <w:tc>
          <w:tcPr>
            <w:tcW w:w="1359" w:type="dxa"/>
          </w:tcPr>
          <w:p w:rsidR="005641BF" w:rsidRPr="004C02EF" w:rsidRDefault="005641BF" w:rsidP="002C2024">
            <w:pPr>
              <w:jc w:val="both"/>
              <w:rPr>
                <w:bCs/>
                <w:sz w:val="24"/>
                <w:szCs w:val="24"/>
              </w:rPr>
            </w:pPr>
            <w:r w:rsidRPr="004C02EF">
              <w:rPr>
                <w:bCs/>
                <w:sz w:val="24"/>
                <w:szCs w:val="24"/>
              </w:rPr>
              <w:t>0,1788</w:t>
            </w:r>
          </w:p>
        </w:tc>
        <w:tc>
          <w:tcPr>
            <w:tcW w:w="1359" w:type="dxa"/>
          </w:tcPr>
          <w:p w:rsidR="005641BF" w:rsidRPr="004C02EF" w:rsidRDefault="005641BF" w:rsidP="002C2024">
            <w:pPr>
              <w:jc w:val="both"/>
              <w:rPr>
                <w:bCs/>
                <w:sz w:val="24"/>
                <w:szCs w:val="24"/>
              </w:rPr>
            </w:pPr>
            <w:r w:rsidRPr="004C02EF">
              <w:rPr>
                <w:bCs/>
                <w:sz w:val="24"/>
                <w:szCs w:val="24"/>
              </w:rPr>
              <w:t>0,0293</w:t>
            </w:r>
          </w:p>
        </w:tc>
      </w:tr>
      <w:tr w:rsidR="005641BF" w:rsidRPr="004C02EF" w:rsidTr="002C2024">
        <w:trPr>
          <w:trHeight w:val="246"/>
        </w:trPr>
        <w:tc>
          <w:tcPr>
            <w:tcW w:w="1423" w:type="dxa"/>
          </w:tcPr>
          <w:p w:rsidR="005641BF" w:rsidRPr="004C02EF" w:rsidRDefault="005641BF" w:rsidP="002C2024">
            <w:pPr>
              <w:jc w:val="both"/>
              <w:rPr>
                <w:bCs/>
                <w:sz w:val="24"/>
                <w:szCs w:val="24"/>
                <w:lang w:val="en-US"/>
              </w:rPr>
            </w:pPr>
            <w:r w:rsidRPr="004C02EF">
              <w:rPr>
                <w:bCs/>
                <w:sz w:val="24"/>
                <w:szCs w:val="24"/>
                <w:lang w:val="en-US"/>
              </w:rPr>
              <w:t>7</w:t>
            </w:r>
          </w:p>
        </w:tc>
        <w:tc>
          <w:tcPr>
            <w:tcW w:w="1357" w:type="dxa"/>
          </w:tcPr>
          <w:p w:rsidR="005641BF" w:rsidRPr="004C02EF" w:rsidRDefault="005641BF" w:rsidP="002C2024">
            <w:pPr>
              <w:jc w:val="both"/>
              <w:rPr>
                <w:bCs/>
                <w:sz w:val="24"/>
                <w:szCs w:val="24"/>
              </w:rPr>
            </w:pPr>
            <w:r w:rsidRPr="004C02EF">
              <w:rPr>
                <w:bCs/>
                <w:sz w:val="24"/>
                <w:szCs w:val="24"/>
              </w:rPr>
              <w:t>0,2001</w:t>
            </w:r>
          </w:p>
        </w:tc>
        <w:tc>
          <w:tcPr>
            <w:tcW w:w="1357" w:type="dxa"/>
          </w:tcPr>
          <w:p w:rsidR="005641BF" w:rsidRPr="004C02EF" w:rsidRDefault="005641BF" w:rsidP="002C2024">
            <w:pPr>
              <w:jc w:val="both"/>
              <w:rPr>
                <w:bCs/>
                <w:sz w:val="24"/>
                <w:szCs w:val="24"/>
              </w:rPr>
            </w:pPr>
            <w:r w:rsidRPr="004C02EF">
              <w:rPr>
                <w:bCs/>
                <w:sz w:val="24"/>
                <w:szCs w:val="24"/>
              </w:rPr>
              <w:t>0,1937</w:t>
            </w:r>
          </w:p>
        </w:tc>
        <w:tc>
          <w:tcPr>
            <w:tcW w:w="1358" w:type="dxa"/>
          </w:tcPr>
          <w:p w:rsidR="005641BF" w:rsidRPr="004C02EF" w:rsidRDefault="005641BF" w:rsidP="002C2024">
            <w:pPr>
              <w:jc w:val="both"/>
              <w:rPr>
                <w:bCs/>
                <w:sz w:val="24"/>
                <w:szCs w:val="24"/>
              </w:rPr>
            </w:pPr>
            <w:r w:rsidRPr="004C02EF">
              <w:rPr>
                <w:bCs/>
                <w:sz w:val="24"/>
                <w:szCs w:val="24"/>
              </w:rPr>
              <w:t>0,2169</w:t>
            </w:r>
          </w:p>
        </w:tc>
        <w:tc>
          <w:tcPr>
            <w:tcW w:w="1358" w:type="dxa"/>
          </w:tcPr>
          <w:p w:rsidR="005641BF" w:rsidRPr="004C02EF" w:rsidRDefault="005641BF" w:rsidP="002C2024">
            <w:pPr>
              <w:jc w:val="both"/>
              <w:rPr>
                <w:bCs/>
                <w:sz w:val="24"/>
                <w:szCs w:val="24"/>
              </w:rPr>
            </w:pPr>
            <w:r w:rsidRPr="004C02EF">
              <w:rPr>
                <w:bCs/>
                <w:sz w:val="24"/>
                <w:szCs w:val="24"/>
              </w:rPr>
              <w:t>0,2082</w:t>
            </w:r>
          </w:p>
        </w:tc>
        <w:tc>
          <w:tcPr>
            <w:tcW w:w="1359" w:type="dxa"/>
          </w:tcPr>
          <w:p w:rsidR="005641BF" w:rsidRPr="004C02EF" w:rsidRDefault="005641BF" w:rsidP="002C2024">
            <w:pPr>
              <w:jc w:val="both"/>
              <w:rPr>
                <w:bCs/>
                <w:sz w:val="24"/>
                <w:szCs w:val="24"/>
              </w:rPr>
            </w:pPr>
            <w:r w:rsidRPr="004C02EF">
              <w:rPr>
                <w:bCs/>
                <w:sz w:val="24"/>
                <w:szCs w:val="24"/>
              </w:rPr>
              <w:t>0,2045</w:t>
            </w:r>
          </w:p>
        </w:tc>
        <w:tc>
          <w:tcPr>
            <w:tcW w:w="1359" w:type="dxa"/>
          </w:tcPr>
          <w:p w:rsidR="005641BF" w:rsidRPr="004C02EF" w:rsidRDefault="005641BF" w:rsidP="002C2024">
            <w:pPr>
              <w:jc w:val="both"/>
              <w:rPr>
                <w:bCs/>
                <w:sz w:val="24"/>
                <w:szCs w:val="24"/>
                <w:lang w:val="en-US"/>
              </w:rPr>
            </w:pPr>
            <w:r w:rsidRPr="004C02EF">
              <w:rPr>
                <w:bCs/>
                <w:sz w:val="24"/>
                <w:szCs w:val="24"/>
              </w:rPr>
              <w:t>0,0242</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8</w:t>
            </w:r>
          </w:p>
        </w:tc>
        <w:tc>
          <w:tcPr>
            <w:tcW w:w="1357" w:type="dxa"/>
          </w:tcPr>
          <w:p w:rsidR="005641BF" w:rsidRPr="004C02EF" w:rsidRDefault="005641BF" w:rsidP="002C2024">
            <w:pPr>
              <w:jc w:val="both"/>
              <w:rPr>
                <w:bCs/>
                <w:sz w:val="24"/>
                <w:szCs w:val="24"/>
              </w:rPr>
            </w:pPr>
            <w:r w:rsidRPr="004C02EF">
              <w:rPr>
                <w:bCs/>
                <w:sz w:val="24"/>
                <w:szCs w:val="24"/>
              </w:rPr>
              <w:t>0,2401</w:t>
            </w:r>
          </w:p>
        </w:tc>
        <w:tc>
          <w:tcPr>
            <w:tcW w:w="1357" w:type="dxa"/>
          </w:tcPr>
          <w:p w:rsidR="005641BF" w:rsidRPr="004C02EF" w:rsidRDefault="005641BF" w:rsidP="002C2024">
            <w:pPr>
              <w:jc w:val="both"/>
              <w:rPr>
                <w:bCs/>
                <w:sz w:val="24"/>
                <w:szCs w:val="24"/>
              </w:rPr>
            </w:pPr>
            <w:r w:rsidRPr="004C02EF">
              <w:rPr>
                <w:bCs/>
                <w:sz w:val="24"/>
                <w:szCs w:val="24"/>
              </w:rPr>
              <w:t>0,1825</w:t>
            </w:r>
          </w:p>
        </w:tc>
        <w:tc>
          <w:tcPr>
            <w:tcW w:w="1358" w:type="dxa"/>
          </w:tcPr>
          <w:p w:rsidR="005641BF" w:rsidRPr="004C02EF" w:rsidRDefault="005641BF" w:rsidP="002C2024">
            <w:pPr>
              <w:jc w:val="both"/>
              <w:rPr>
                <w:bCs/>
                <w:sz w:val="24"/>
                <w:szCs w:val="24"/>
              </w:rPr>
            </w:pPr>
            <w:r w:rsidRPr="004C02EF">
              <w:rPr>
                <w:bCs/>
                <w:sz w:val="24"/>
                <w:szCs w:val="24"/>
              </w:rPr>
              <w:t>0,1910</w:t>
            </w:r>
          </w:p>
        </w:tc>
        <w:tc>
          <w:tcPr>
            <w:tcW w:w="1358" w:type="dxa"/>
          </w:tcPr>
          <w:p w:rsidR="005641BF" w:rsidRPr="004C02EF" w:rsidRDefault="005641BF" w:rsidP="002C2024">
            <w:pPr>
              <w:jc w:val="both"/>
              <w:rPr>
                <w:bCs/>
                <w:sz w:val="24"/>
                <w:szCs w:val="24"/>
              </w:rPr>
            </w:pPr>
            <w:r w:rsidRPr="004C02EF">
              <w:rPr>
                <w:bCs/>
                <w:sz w:val="24"/>
                <w:szCs w:val="24"/>
              </w:rPr>
              <w:t>0,2264</w:t>
            </w:r>
          </w:p>
        </w:tc>
        <w:tc>
          <w:tcPr>
            <w:tcW w:w="1359" w:type="dxa"/>
          </w:tcPr>
          <w:p w:rsidR="005641BF" w:rsidRPr="004C02EF" w:rsidRDefault="005641BF" w:rsidP="002C2024">
            <w:pPr>
              <w:jc w:val="both"/>
              <w:rPr>
                <w:bCs/>
                <w:sz w:val="24"/>
                <w:szCs w:val="24"/>
              </w:rPr>
            </w:pPr>
            <w:r w:rsidRPr="004C02EF">
              <w:rPr>
                <w:bCs/>
                <w:sz w:val="24"/>
                <w:szCs w:val="24"/>
              </w:rPr>
              <w:t>0,2100</w:t>
            </w:r>
          </w:p>
        </w:tc>
        <w:tc>
          <w:tcPr>
            <w:tcW w:w="1359" w:type="dxa"/>
          </w:tcPr>
          <w:p w:rsidR="005641BF" w:rsidRPr="004C02EF" w:rsidRDefault="005641BF" w:rsidP="002C2024">
            <w:pPr>
              <w:jc w:val="both"/>
              <w:rPr>
                <w:bCs/>
                <w:sz w:val="24"/>
                <w:szCs w:val="24"/>
                <w:lang w:val="en-US"/>
              </w:rPr>
            </w:pPr>
            <w:r w:rsidRPr="004C02EF">
              <w:rPr>
                <w:bCs/>
                <w:sz w:val="24"/>
                <w:szCs w:val="24"/>
                <w:lang w:val="en-US"/>
              </w:rPr>
              <w:t>0.576</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9</w:t>
            </w:r>
          </w:p>
        </w:tc>
        <w:tc>
          <w:tcPr>
            <w:tcW w:w="1357" w:type="dxa"/>
          </w:tcPr>
          <w:p w:rsidR="005641BF" w:rsidRPr="004C02EF" w:rsidRDefault="005641BF" w:rsidP="002C2024">
            <w:pPr>
              <w:jc w:val="both"/>
              <w:rPr>
                <w:bCs/>
                <w:sz w:val="24"/>
                <w:szCs w:val="24"/>
              </w:rPr>
            </w:pPr>
            <w:r w:rsidRPr="004C02EF">
              <w:rPr>
                <w:bCs/>
                <w:sz w:val="24"/>
                <w:szCs w:val="24"/>
              </w:rPr>
              <w:t>0,1996</w:t>
            </w:r>
          </w:p>
        </w:tc>
        <w:tc>
          <w:tcPr>
            <w:tcW w:w="1357" w:type="dxa"/>
          </w:tcPr>
          <w:p w:rsidR="005641BF" w:rsidRPr="004C02EF" w:rsidRDefault="005641BF" w:rsidP="002C2024">
            <w:pPr>
              <w:jc w:val="both"/>
              <w:rPr>
                <w:bCs/>
                <w:sz w:val="24"/>
                <w:szCs w:val="24"/>
              </w:rPr>
            </w:pPr>
            <w:r w:rsidRPr="004C02EF">
              <w:rPr>
                <w:bCs/>
                <w:sz w:val="24"/>
                <w:szCs w:val="24"/>
              </w:rPr>
              <w:t>0,1980</w:t>
            </w:r>
          </w:p>
        </w:tc>
        <w:tc>
          <w:tcPr>
            <w:tcW w:w="1358" w:type="dxa"/>
          </w:tcPr>
          <w:p w:rsidR="005641BF" w:rsidRPr="004C02EF" w:rsidRDefault="005641BF" w:rsidP="002C2024">
            <w:pPr>
              <w:jc w:val="both"/>
              <w:rPr>
                <w:bCs/>
                <w:sz w:val="24"/>
                <w:szCs w:val="24"/>
              </w:rPr>
            </w:pPr>
            <w:r w:rsidRPr="004C02EF">
              <w:rPr>
                <w:bCs/>
                <w:sz w:val="24"/>
                <w:szCs w:val="24"/>
              </w:rPr>
              <w:t>0,2076</w:t>
            </w:r>
          </w:p>
        </w:tc>
        <w:tc>
          <w:tcPr>
            <w:tcW w:w="1358" w:type="dxa"/>
          </w:tcPr>
          <w:p w:rsidR="005641BF" w:rsidRPr="004C02EF" w:rsidRDefault="005641BF" w:rsidP="002C2024">
            <w:pPr>
              <w:jc w:val="both"/>
              <w:rPr>
                <w:bCs/>
                <w:sz w:val="24"/>
                <w:szCs w:val="24"/>
              </w:rPr>
            </w:pPr>
            <w:r w:rsidRPr="004C02EF">
              <w:rPr>
                <w:bCs/>
                <w:sz w:val="24"/>
                <w:szCs w:val="24"/>
              </w:rPr>
              <w:t>0,2023</w:t>
            </w:r>
          </w:p>
        </w:tc>
        <w:tc>
          <w:tcPr>
            <w:tcW w:w="1359" w:type="dxa"/>
          </w:tcPr>
          <w:p w:rsidR="005641BF" w:rsidRPr="004C02EF" w:rsidRDefault="005641BF" w:rsidP="002C2024">
            <w:pPr>
              <w:jc w:val="both"/>
              <w:rPr>
                <w:bCs/>
                <w:sz w:val="24"/>
                <w:szCs w:val="24"/>
              </w:rPr>
            </w:pPr>
            <w:r w:rsidRPr="004C02EF">
              <w:rPr>
                <w:bCs/>
                <w:sz w:val="24"/>
                <w:szCs w:val="24"/>
              </w:rPr>
              <w:t>0,2019</w:t>
            </w:r>
          </w:p>
        </w:tc>
        <w:tc>
          <w:tcPr>
            <w:tcW w:w="1359" w:type="dxa"/>
          </w:tcPr>
          <w:p w:rsidR="005641BF" w:rsidRPr="004C02EF" w:rsidRDefault="005641BF" w:rsidP="002C2024">
            <w:pPr>
              <w:jc w:val="both"/>
              <w:rPr>
                <w:bCs/>
                <w:sz w:val="24"/>
                <w:szCs w:val="24"/>
              </w:rPr>
            </w:pPr>
            <w:r w:rsidRPr="004C02EF">
              <w:rPr>
                <w:bCs/>
                <w:sz w:val="24"/>
                <w:szCs w:val="24"/>
              </w:rPr>
              <w:t>0,0096</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10</w:t>
            </w:r>
          </w:p>
        </w:tc>
        <w:tc>
          <w:tcPr>
            <w:tcW w:w="1357" w:type="dxa"/>
          </w:tcPr>
          <w:p w:rsidR="005641BF" w:rsidRPr="004C02EF" w:rsidRDefault="005641BF" w:rsidP="002C2024">
            <w:pPr>
              <w:jc w:val="both"/>
              <w:rPr>
                <w:bCs/>
                <w:sz w:val="24"/>
                <w:szCs w:val="24"/>
              </w:rPr>
            </w:pPr>
            <w:r w:rsidRPr="004C02EF">
              <w:rPr>
                <w:bCs/>
                <w:sz w:val="24"/>
                <w:szCs w:val="24"/>
              </w:rPr>
              <w:t>0,1783</w:t>
            </w:r>
          </w:p>
        </w:tc>
        <w:tc>
          <w:tcPr>
            <w:tcW w:w="1357" w:type="dxa"/>
          </w:tcPr>
          <w:p w:rsidR="005641BF" w:rsidRPr="004C02EF" w:rsidRDefault="005641BF" w:rsidP="002C2024">
            <w:pPr>
              <w:jc w:val="both"/>
              <w:rPr>
                <w:bCs/>
                <w:sz w:val="24"/>
                <w:szCs w:val="24"/>
              </w:rPr>
            </w:pPr>
            <w:r w:rsidRPr="004C02EF">
              <w:rPr>
                <w:bCs/>
                <w:sz w:val="24"/>
                <w:szCs w:val="24"/>
              </w:rPr>
              <w:t>0,1715</w:t>
            </w:r>
          </w:p>
        </w:tc>
        <w:tc>
          <w:tcPr>
            <w:tcW w:w="1358" w:type="dxa"/>
          </w:tcPr>
          <w:p w:rsidR="005641BF" w:rsidRPr="004C02EF" w:rsidRDefault="005641BF" w:rsidP="002C2024">
            <w:pPr>
              <w:jc w:val="both"/>
              <w:rPr>
                <w:bCs/>
                <w:sz w:val="24"/>
                <w:szCs w:val="24"/>
              </w:rPr>
            </w:pPr>
            <w:r w:rsidRPr="004C02EF">
              <w:rPr>
                <w:bCs/>
                <w:sz w:val="24"/>
                <w:szCs w:val="24"/>
              </w:rPr>
              <w:t>0,1829</w:t>
            </w:r>
          </w:p>
        </w:tc>
        <w:tc>
          <w:tcPr>
            <w:tcW w:w="1358" w:type="dxa"/>
          </w:tcPr>
          <w:p w:rsidR="005641BF" w:rsidRPr="004C02EF" w:rsidRDefault="005641BF" w:rsidP="002C2024">
            <w:pPr>
              <w:jc w:val="both"/>
              <w:rPr>
                <w:bCs/>
                <w:sz w:val="24"/>
                <w:szCs w:val="24"/>
              </w:rPr>
            </w:pPr>
            <w:r w:rsidRPr="004C02EF">
              <w:rPr>
                <w:bCs/>
                <w:sz w:val="24"/>
                <w:szCs w:val="24"/>
              </w:rPr>
              <w:t>0,1961</w:t>
            </w:r>
          </w:p>
        </w:tc>
        <w:tc>
          <w:tcPr>
            <w:tcW w:w="1359" w:type="dxa"/>
          </w:tcPr>
          <w:p w:rsidR="005641BF" w:rsidRPr="004C02EF" w:rsidRDefault="005641BF" w:rsidP="002C2024">
            <w:pPr>
              <w:jc w:val="both"/>
              <w:rPr>
                <w:bCs/>
                <w:sz w:val="24"/>
                <w:szCs w:val="24"/>
              </w:rPr>
            </w:pPr>
            <w:r w:rsidRPr="004C02EF">
              <w:rPr>
                <w:bCs/>
                <w:sz w:val="24"/>
                <w:szCs w:val="24"/>
              </w:rPr>
              <w:t>0,1822</w:t>
            </w:r>
          </w:p>
        </w:tc>
        <w:tc>
          <w:tcPr>
            <w:tcW w:w="1359" w:type="dxa"/>
          </w:tcPr>
          <w:p w:rsidR="005641BF" w:rsidRPr="004C02EF" w:rsidRDefault="005641BF" w:rsidP="002C2024">
            <w:pPr>
              <w:jc w:val="both"/>
              <w:rPr>
                <w:bCs/>
                <w:sz w:val="24"/>
                <w:szCs w:val="24"/>
              </w:rPr>
            </w:pPr>
            <w:r w:rsidRPr="004C02EF">
              <w:rPr>
                <w:bCs/>
                <w:sz w:val="24"/>
                <w:szCs w:val="24"/>
              </w:rPr>
              <w:t>0,0246</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11</w:t>
            </w:r>
          </w:p>
        </w:tc>
        <w:tc>
          <w:tcPr>
            <w:tcW w:w="1357" w:type="dxa"/>
          </w:tcPr>
          <w:p w:rsidR="005641BF" w:rsidRPr="004C02EF" w:rsidRDefault="005641BF" w:rsidP="002C2024">
            <w:pPr>
              <w:jc w:val="both"/>
              <w:rPr>
                <w:bCs/>
                <w:sz w:val="24"/>
                <w:szCs w:val="24"/>
              </w:rPr>
            </w:pPr>
            <w:r w:rsidRPr="004C02EF">
              <w:rPr>
                <w:bCs/>
                <w:sz w:val="24"/>
                <w:szCs w:val="24"/>
              </w:rPr>
              <w:t>0,2166</w:t>
            </w:r>
          </w:p>
        </w:tc>
        <w:tc>
          <w:tcPr>
            <w:tcW w:w="1357" w:type="dxa"/>
          </w:tcPr>
          <w:p w:rsidR="005641BF" w:rsidRPr="004C02EF" w:rsidRDefault="005641BF" w:rsidP="002C2024">
            <w:pPr>
              <w:jc w:val="both"/>
              <w:rPr>
                <w:bCs/>
                <w:sz w:val="24"/>
                <w:szCs w:val="24"/>
              </w:rPr>
            </w:pPr>
            <w:r w:rsidRPr="004C02EF">
              <w:rPr>
                <w:bCs/>
                <w:sz w:val="24"/>
                <w:szCs w:val="24"/>
              </w:rPr>
              <w:t>0,1748</w:t>
            </w:r>
          </w:p>
        </w:tc>
        <w:tc>
          <w:tcPr>
            <w:tcW w:w="1358" w:type="dxa"/>
          </w:tcPr>
          <w:p w:rsidR="005641BF" w:rsidRPr="004C02EF" w:rsidRDefault="005641BF" w:rsidP="002C2024">
            <w:pPr>
              <w:jc w:val="both"/>
              <w:rPr>
                <w:bCs/>
                <w:sz w:val="24"/>
                <w:szCs w:val="24"/>
              </w:rPr>
            </w:pPr>
            <w:r w:rsidRPr="004C02EF">
              <w:rPr>
                <w:bCs/>
                <w:sz w:val="24"/>
                <w:szCs w:val="24"/>
              </w:rPr>
              <w:t>0,1960</w:t>
            </w:r>
          </w:p>
        </w:tc>
        <w:tc>
          <w:tcPr>
            <w:tcW w:w="1358" w:type="dxa"/>
          </w:tcPr>
          <w:p w:rsidR="005641BF" w:rsidRPr="004C02EF" w:rsidRDefault="005641BF" w:rsidP="002C2024">
            <w:pPr>
              <w:jc w:val="both"/>
              <w:rPr>
                <w:bCs/>
                <w:sz w:val="24"/>
                <w:szCs w:val="24"/>
              </w:rPr>
            </w:pPr>
            <w:r w:rsidRPr="004C02EF">
              <w:rPr>
                <w:bCs/>
                <w:sz w:val="24"/>
                <w:szCs w:val="24"/>
              </w:rPr>
              <w:t>0,1923</w:t>
            </w:r>
          </w:p>
        </w:tc>
        <w:tc>
          <w:tcPr>
            <w:tcW w:w="1359" w:type="dxa"/>
          </w:tcPr>
          <w:p w:rsidR="005641BF" w:rsidRPr="004C02EF" w:rsidRDefault="005641BF" w:rsidP="002C2024">
            <w:pPr>
              <w:jc w:val="both"/>
              <w:rPr>
                <w:bCs/>
                <w:sz w:val="24"/>
                <w:szCs w:val="24"/>
              </w:rPr>
            </w:pPr>
            <w:r w:rsidRPr="004C02EF">
              <w:rPr>
                <w:bCs/>
                <w:sz w:val="24"/>
                <w:szCs w:val="24"/>
              </w:rPr>
              <w:t>0,1949</w:t>
            </w:r>
          </w:p>
        </w:tc>
        <w:tc>
          <w:tcPr>
            <w:tcW w:w="1359" w:type="dxa"/>
          </w:tcPr>
          <w:p w:rsidR="005641BF" w:rsidRPr="004C02EF" w:rsidRDefault="005641BF" w:rsidP="002C2024">
            <w:pPr>
              <w:jc w:val="both"/>
              <w:rPr>
                <w:bCs/>
                <w:sz w:val="24"/>
                <w:szCs w:val="24"/>
              </w:rPr>
            </w:pPr>
            <w:r w:rsidRPr="004C02EF">
              <w:rPr>
                <w:bCs/>
                <w:sz w:val="24"/>
                <w:szCs w:val="24"/>
              </w:rPr>
              <w:t>0,0418</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12</w:t>
            </w:r>
          </w:p>
        </w:tc>
        <w:tc>
          <w:tcPr>
            <w:tcW w:w="1357" w:type="dxa"/>
          </w:tcPr>
          <w:p w:rsidR="005641BF" w:rsidRPr="004C02EF" w:rsidRDefault="005641BF" w:rsidP="002C2024">
            <w:pPr>
              <w:jc w:val="both"/>
              <w:rPr>
                <w:bCs/>
                <w:sz w:val="24"/>
                <w:szCs w:val="24"/>
              </w:rPr>
            </w:pPr>
            <w:r w:rsidRPr="004C02EF">
              <w:rPr>
                <w:bCs/>
                <w:sz w:val="24"/>
                <w:szCs w:val="24"/>
              </w:rPr>
              <w:t>0,1924</w:t>
            </w:r>
          </w:p>
        </w:tc>
        <w:tc>
          <w:tcPr>
            <w:tcW w:w="1357" w:type="dxa"/>
          </w:tcPr>
          <w:p w:rsidR="005641BF" w:rsidRPr="004C02EF" w:rsidRDefault="005641BF" w:rsidP="002C2024">
            <w:pPr>
              <w:jc w:val="both"/>
              <w:rPr>
                <w:bCs/>
                <w:sz w:val="24"/>
                <w:szCs w:val="24"/>
              </w:rPr>
            </w:pPr>
            <w:r w:rsidRPr="004C02EF">
              <w:rPr>
                <w:bCs/>
                <w:sz w:val="24"/>
                <w:szCs w:val="24"/>
              </w:rPr>
              <w:t>0,1984</w:t>
            </w:r>
          </w:p>
        </w:tc>
        <w:tc>
          <w:tcPr>
            <w:tcW w:w="1358" w:type="dxa"/>
          </w:tcPr>
          <w:p w:rsidR="005641BF" w:rsidRPr="004C02EF" w:rsidRDefault="005641BF" w:rsidP="002C2024">
            <w:pPr>
              <w:jc w:val="both"/>
              <w:rPr>
                <w:bCs/>
                <w:sz w:val="24"/>
                <w:szCs w:val="24"/>
              </w:rPr>
            </w:pPr>
            <w:r w:rsidRPr="004C02EF">
              <w:rPr>
                <w:bCs/>
                <w:sz w:val="24"/>
                <w:szCs w:val="24"/>
              </w:rPr>
              <w:t>0,2377</w:t>
            </w:r>
          </w:p>
        </w:tc>
        <w:tc>
          <w:tcPr>
            <w:tcW w:w="1358" w:type="dxa"/>
          </w:tcPr>
          <w:p w:rsidR="005641BF" w:rsidRPr="004C02EF" w:rsidRDefault="005641BF" w:rsidP="002C2024">
            <w:pPr>
              <w:jc w:val="both"/>
              <w:rPr>
                <w:bCs/>
                <w:sz w:val="24"/>
                <w:szCs w:val="24"/>
              </w:rPr>
            </w:pPr>
            <w:r w:rsidRPr="004C02EF">
              <w:rPr>
                <w:bCs/>
                <w:sz w:val="24"/>
                <w:szCs w:val="24"/>
              </w:rPr>
              <w:t>0,2003</w:t>
            </w:r>
          </w:p>
        </w:tc>
        <w:tc>
          <w:tcPr>
            <w:tcW w:w="1359" w:type="dxa"/>
          </w:tcPr>
          <w:p w:rsidR="005641BF" w:rsidRPr="004C02EF" w:rsidRDefault="005641BF" w:rsidP="002C2024">
            <w:pPr>
              <w:jc w:val="both"/>
              <w:rPr>
                <w:bCs/>
                <w:sz w:val="24"/>
                <w:szCs w:val="24"/>
              </w:rPr>
            </w:pPr>
            <w:r w:rsidRPr="004C02EF">
              <w:rPr>
                <w:bCs/>
                <w:sz w:val="24"/>
                <w:szCs w:val="24"/>
              </w:rPr>
              <w:t>0,2072</w:t>
            </w:r>
            <w:r w:rsidRPr="004C02EF">
              <w:rPr>
                <w:bCs/>
                <w:sz w:val="24"/>
                <w:szCs w:val="24"/>
              </w:rPr>
              <w:tab/>
            </w:r>
          </w:p>
        </w:tc>
        <w:tc>
          <w:tcPr>
            <w:tcW w:w="1359" w:type="dxa"/>
          </w:tcPr>
          <w:p w:rsidR="005641BF" w:rsidRPr="004C02EF" w:rsidRDefault="005641BF" w:rsidP="002C2024">
            <w:pPr>
              <w:jc w:val="both"/>
              <w:rPr>
                <w:bCs/>
                <w:sz w:val="24"/>
                <w:szCs w:val="24"/>
              </w:rPr>
            </w:pPr>
            <w:r w:rsidRPr="004C02EF">
              <w:rPr>
                <w:bCs/>
                <w:sz w:val="24"/>
                <w:szCs w:val="24"/>
              </w:rPr>
              <w:t>0,0453</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13</w:t>
            </w:r>
          </w:p>
        </w:tc>
        <w:tc>
          <w:tcPr>
            <w:tcW w:w="1357" w:type="dxa"/>
          </w:tcPr>
          <w:p w:rsidR="005641BF" w:rsidRPr="004C02EF" w:rsidRDefault="005641BF" w:rsidP="002C2024">
            <w:pPr>
              <w:jc w:val="both"/>
              <w:rPr>
                <w:bCs/>
                <w:sz w:val="24"/>
                <w:szCs w:val="24"/>
              </w:rPr>
            </w:pPr>
            <w:r w:rsidRPr="004C02EF">
              <w:rPr>
                <w:bCs/>
                <w:sz w:val="24"/>
                <w:szCs w:val="24"/>
              </w:rPr>
              <w:t>0,1768</w:t>
            </w:r>
          </w:p>
        </w:tc>
        <w:tc>
          <w:tcPr>
            <w:tcW w:w="1357" w:type="dxa"/>
          </w:tcPr>
          <w:p w:rsidR="005641BF" w:rsidRPr="004C02EF" w:rsidRDefault="005641BF" w:rsidP="002C2024">
            <w:pPr>
              <w:jc w:val="both"/>
              <w:rPr>
                <w:bCs/>
                <w:sz w:val="24"/>
                <w:szCs w:val="24"/>
              </w:rPr>
            </w:pPr>
            <w:r w:rsidRPr="004C02EF">
              <w:rPr>
                <w:bCs/>
                <w:sz w:val="24"/>
                <w:szCs w:val="24"/>
              </w:rPr>
              <w:t>0,1986</w:t>
            </w:r>
          </w:p>
        </w:tc>
        <w:tc>
          <w:tcPr>
            <w:tcW w:w="1358" w:type="dxa"/>
          </w:tcPr>
          <w:p w:rsidR="005641BF" w:rsidRPr="004C02EF" w:rsidRDefault="005641BF" w:rsidP="002C2024">
            <w:pPr>
              <w:jc w:val="both"/>
              <w:rPr>
                <w:bCs/>
                <w:sz w:val="24"/>
                <w:szCs w:val="24"/>
              </w:rPr>
            </w:pPr>
            <w:r w:rsidRPr="004C02EF">
              <w:rPr>
                <w:bCs/>
                <w:sz w:val="24"/>
                <w:szCs w:val="24"/>
              </w:rPr>
              <w:t>0,2241</w:t>
            </w:r>
          </w:p>
        </w:tc>
        <w:tc>
          <w:tcPr>
            <w:tcW w:w="1358" w:type="dxa"/>
          </w:tcPr>
          <w:p w:rsidR="005641BF" w:rsidRPr="004C02EF" w:rsidRDefault="005641BF" w:rsidP="002C2024">
            <w:pPr>
              <w:jc w:val="both"/>
              <w:rPr>
                <w:bCs/>
                <w:sz w:val="24"/>
                <w:szCs w:val="24"/>
              </w:rPr>
            </w:pPr>
            <w:r w:rsidRPr="004C02EF">
              <w:rPr>
                <w:bCs/>
                <w:sz w:val="24"/>
                <w:szCs w:val="24"/>
              </w:rPr>
              <w:t>0,2022</w:t>
            </w:r>
          </w:p>
        </w:tc>
        <w:tc>
          <w:tcPr>
            <w:tcW w:w="1359" w:type="dxa"/>
          </w:tcPr>
          <w:p w:rsidR="005641BF" w:rsidRPr="004C02EF" w:rsidRDefault="005641BF" w:rsidP="002C2024">
            <w:pPr>
              <w:jc w:val="both"/>
              <w:rPr>
                <w:bCs/>
                <w:sz w:val="24"/>
                <w:szCs w:val="24"/>
              </w:rPr>
            </w:pPr>
            <w:r w:rsidRPr="004C02EF">
              <w:rPr>
                <w:bCs/>
                <w:sz w:val="24"/>
                <w:szCs w:val="24"/>
              </w:rPr>
              <w:t>0,2004</w:t>
            </w:r>
          </w:p>
        </w:tc>
        <w:tc>
          <w:tcPr>
            <w:tcW w:w="1359" w:type="dxa"/>
          </w:tcPr>
          <w:p w:rsidR="005641BF" w:rsidRPr="004C02EF" w:rsidRDefault="005641BF" w:rsidP="002C2024">
            <w:pPr>
              <w:jc w:val="both"/>
              <w:rPr>
                <w:bCs/>
                <w:sz w:val="24"/>
                <w:szCs w:val="24"/>
              </w:rPr>
            </w:pPr>
            <w:r w:rsidRPr="004C02EF">
              <w:rPr>
                <w:bCs/>
                <w:sz w:val="24"/>
                <w:szCs w:val="24"/>
              </w:rPr>
              <w:t>0,0473</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14</w:t>
            </w:r>
          </w:p>
        </w:tc>
        <w:tc>
          <w:tcPr>
            <w:tcW w:w="1357" w:type="dxa"/>
          </w:tcPr>
          <w:p w:rsidR="005641BF" w:rsidRPr="004C02EF" w:rsidRDefault="005641BF" w:rsidP="002C2024">
            <w:pPr>
              <w:jc w:val="both"/>
              <w:rPr>
                <w:bCs/>
                <w:sz w:val="24"/>
                <w:szCs w:val="24"/>
              </w:rPr>
            </w:pPr>
            <w:r w:rsidRPr="004C02EF">
              <w:rPr>
                <w:bCs/>
                <w:sz w:val="24"/>
                <w:szCs w:val="24"/>
              </w:rPr>
              <w:t>0,1923</w:t>
            </w:r>
            <w:r w:rsidRPr="004C02EF">
              <w:rPr>
                <w:bCs/>
                <w:sz w:val="24"/>
                <w:szCs w:val="24"/>
              </w:rPr>
              <w:tab/>
            </w:r>
          </w:p>
        </w:tc>
        <w:tc>
          <w:tcPr>
            <w:tcW w:w="1357" w:type="dxa"/>
          </w:tcPr>
          <w:p w:rsidR="005641BF" w:rsidRPr="004C02EF" w:rsidRDefault="005641BF" w:rsidP="002C2024">
            <w:pPr>
              <w:jc w:val="both"/>
              <w:rPr>
                <w:bCs/>
                <w:sz w:val="24"/>
                <w:szCs w:val="24"/>
              </w:rPr>
            </w:pPr>
            <w:r w:rsidRPr="004C02EF">
              <w:rPr>
                <w:bCs/>
                <w:sz w:val="24"/>
                <w:szCs w:val="24"/>
              </w:rPr>
              <w:t>0,1876</w:t>
            </w:r>
          </w:p>
        </w:tc>
        <w:tc>
          <w:tcPr>
            <w:tcW w:w="1358" w:type="dxa"/>
          </w:tcPr>
          <w:p w:rsidR="005641BF" w:rsidRPr="004C02EF" w:rsidRDefault="005641BF" w:rsidP="002C2024">
            <w:pPr>
              <w:jc w:val="both"/>
              <w:rPr>
                <w:bCs/>
                <w:sz w:val="24"/>
                <w:szCs w:val="24"/>
              </w:rPr>
            </w:pPr>
            <w:r w:rsidRPr="004C02EF">
              <w:rPr>
                <w:bCs/>
                <w:sz w:val="24"/>
                <w:szCs w:val="24"/>
              </w:rPr>
              <w:t>0,1903</w:t>
            </w:r>
          </w:p>
        </w:tc>
        <w:tc>
          <w:tcPr>
            <w:tcW w:w="1358" w:type="dxa"/>
          </w:tcPr>
          <w:p w:rsidR="005641BF" w:rsidRPr="004C02EF" w:rsidRDefault="005641BF" w:rsidP="002C2024">
            <w:pPr>
              <w:jc w:val="both"/>
              <w:rPr>
                <w:bCs/>
                <w:sz w:val="24"/>
                <w:szCs w:val="24"/>
              </w:rPr>
            </w:pPr>
            <w:r w:rsidRPr="004C02EF">
              <w:rPr>
                <w:bCs/>
                <w:sz w:val="24"/>
                <w:szCs w:val="24"/>
              </w:rPr>
              <w:t>0,1986</w:t>
            </w:r>
          </w:p>
        </w:tc>
        <w:tc>
          <w:tcPr>
            <w:tcW w:w="1359" w:type="dxa"/>
          </w:tcPr>
          <w:p w:rsidR="005641BF" w:rsidRPr="004C02EF" w:rsidRDefault="005641BF" w:rsidP="002C2024">
            <w:pPr>
              <w:jc w:val="both"/>
              <w:rPr>
                <w:bCs/>
                <w:sz w:val="24"/>
                <w:szCs w:val="24"/>
              </w:rPr>
            </w:pPr>
            <w:r w:rsidRPr="004C02EF">
              <w:rPr>
                <w:bCs/>
                <w:sz w:val="24"/>
                <w:szCs w:val="24"/>
              </w:rPr>
              <w:t>0,1922</w:t>
            </w:r>
          </w:p>
        </w:tc>
        <w:tc>
          <w:tcPr>
            <w:tcW w:w="1359" w:type="dxa"/>
          </w:tcPr>
          <w:p w:rsidR="005641BF" w:rsidRPr="004C02EF" w:rsidRDefault="005641BF" w:rsidP="002C2024">
            <w:pPr>
              <w:jc w:val="both"/>
              <w:rPr>
                <w:bCs/>
                <w:sz w:val="24"/>
                <w:szCs w:val="24"/>
              </w:rPr>
            </w:pPr>
            <w:r w:rsidRPr="004C02EF">
              <w:rPr>
                <w:bCs/>
                <w:sz w:val="24"/>
                <w:szCs w:val="24"/>
              </w:rPr>
              <w:t>0,0110</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15</w:t>
            </w:r>
          </w:p>
        </w:tc>
        <w:tc>
          <w:tcPr>
            <w:tcW w:w="1357" w:type="dxa"/>
          </w:tcPr>
          <w:p w:rsidR="005641BF" w:rsidRPr="004C02EF" w:rsidRDefault="005641BF" w:rsidP="002C2024">
            <w:pPr>
              <w:jc w:val="both"/>
              <w:rPr>
                <w:bCs/>
                <w:sz w:val="24"/>
                <w:szCs w:val="24"/>
              </w:rPr>
            </w:pPr>
            <w:r w:rsidRPr="004C02EF">
              <w:rPr>
                <w:bCs/>
                <w:sz w:val="24"/>
                <w:szCs w:val="24"/>
              </w:rPr>
              <w:t>0,1924</w:t>
            </w:r>
          </w:p>
        </w:tc>
        <w:tc>
          <w:tcPr>
            <w:tcW w:w="1357" w:type="dxa"/>
          </w:tcPr>
          <w:p w:rsidR="005641BF" w:rsidRPr="004C02EF" w:rsidRDefault="005641BF" w:rsidP="002C2024">
            <w:pPr>
              <w:jc w:val="both"/>
              <w:rPr>
                <w:bCs/>
                <w:sz w:val="24"/>
                <w:szCs w:val="24"/>
              </w:rPr>
            </w:pPr>
            <w:r w:rsidRPr="004C02EF">
              <w:rPr>
                <w:bCs/>
                <w:sz w:val="24"/>
                <w:szCs w:val="24"/>
              </w:rPr>
              <w:t>0,1996</w:t>
            </w:r>
          </w:p>
        </w:tc>
        <w:tc>
          <w:tcPr>
            <w:tcW w:w="1358" w:type="dxa"/>
          </w:tcPr>
          <w:p w:rsidR="005641BF" w:rsidRPr="004C02EF" w:rsidRDefault="005641BF" w:rsidP="002C2024">
            <w:pPr>
              <w:jc w:val="both"/>
              <w:rPr>
                <w:bCs/>
                <w:sz w:val="24"/>
                <w:szCs w:val="24"/>
              </w:rPr>
            </w:pPr>
            <w:r w:rsidRPr="004C02EF">
              <w:rPr>
                <w:bCs/>
                <w:sz w:val="24"/>
                <w:szCs w:val="24"/>
              </w:rPr>
              <w:t>0,2120</w:t>
            </w:r>
          </w:p>
        </w:tc>
        <w:tc>
          <w:tcPr>
            <w:tcW w:w="1358" w:type="dxa"/>
          </w:tcPr>
          <w:p w:rsidR="005641BF" w:rsidRPr="004C02EF" w:rsidRDefault="005641BF" w:rsidP="002C2024">
            <w:pPr>
              <w:jc w:val="both"/>
              <w:rPr>
                <w:bCs/>
                <w:sz w:val="24"/>
                <w:szCs w:val="24"/>
              </w:rPr>
            </w:pPr>
            <w:r w:rsidRPr="004C02EF">
              <w:rPr>
                <w:bCs/>
                <w:sz w:val="24"/>
                <w:szCs w:val="24"/>
              </w:rPr>
              <w:t>0,2160</w:t>
            </w:r>
          </w:p>
        </w:tc>
        <w:tc>
          <w:tcPr>
            <w:tcW w:w="1359" w:type="dxa"/>
          </w:tcPr>
          <w:p w:rsidR="005641BF" w:rsidRPr="004C02EF" w:rsidRDefault="005641BF" w:rsidP="002C2024">
            <w:pPr>
              <w:jc w:val="both"/>
              <w:rPr>
                <w:bCs/>
                <w:sz w:val="24"/>
                <w:szCs w:val="24"/>
              </w:rPr>
            </w:pPr>
            <w:r w:rsidRPr="004C02EF">
              <w:rPr>
                <w:bCs/>
                <w:sz w:val="24"/>
                <w:szCs w:val="24"/>
              </w:rPr>
              <w:t>0,2050</w:t>
            </w:r>
          </w:p>
        </w:tc>
        <w:tc>
          <w:tcPr>
            <w:tcW w:w="1359" w:type="dxa"/>
          </w:tcPr>
          <w:p w:rsidR="005641BF" w:rsidRPr="004C02EF" w:rsidRDefault="005641BF" w:rsidP="002C2024">
            <w:pPr>
              <w:jc w:val="both"/>
              <w:rPr>
                <w:bCs/>
                <w:sz w:val="24"/>
                <w:szCs w:val="24"/>
              </w:rPr>
            </w:pPr>
            <w:r w:rsidRPr="004C02EF">
              <w:rPr>
                <w:bCs/>
                <w:sz w:val="24"/>
                <w:szCs w:val="24"/>
              </w:rPr>
              <w:t>0,0236</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16</w:t>
            </w:r>
          </w:p>
        </w:tc>
        <w:tc>
          <w:tcPr>
            <w:tcW w:w="1357" w:type="dxa"/>
          </w:tcPr>
          <w:p w:rsidR="005641BF" w:rsidRPr="004C02EF" w:rsidRDefault="005641BF" w:rsidP="002C2024">
            <w:pPr>
              <w:jc w:val="both"/>
              <w:rPr>
                <w:bCs/>
                <w:sz w:val="24"/>
                <w:szCs w:val="24"/>
              </w:rPr>
            </w:pPr>
            <w:r w:rsidRPr="004C02EF">
              <w:rPr>
                <w:bCs/>
                <w:sz w:val="24"/>
                <w:szCs w:val="24"/>
              </w:rPr>
              <w:t>0,1720</w:t>
            </w:r>
          </w:p>
        </w:tc>
        <w:tc>
          <w:tcPr>
            <w:tcW w:w="1357" w:type="dxa"/>
          </w:tcPr>
          <w:p w:rsidR="005641BF" w:rsidRPr="004C02EF" w:rsidRDefault="005641BF" w:rsidP="002C2024">
            <w:pPr>
              <w:jc w:val="both"/>
              <w:rPr>
                <w:bCs/>
                <w:sz w:val="24"/>
                <w:szCs w:val="24"/>
              </w:rPr>
            </w:pPr>
            <w:r w:rsidRPr="004C02EF">
              <w:rPr>
                <w:bCs/>
                <w:sz w:val="24"/>
                <w:szCs w:val="24"/>
              </w:rPr>
              <w:t>0,1940</w:t>
            </w:r>
          </w:p>
        </w:tc>
        <w:tc>
          <w:tcPr>
            <w:tcW w:w="1358" w:type="dxa"/>
          </w:tcPr>
          <w:p w:rsidR="005641BF" w:rsidRPr="004C02EF" w:rsidRDefault="005641BF" w:rsidP="002C2024">
            <w:pPr>
              <w:jc w:val="both"/>
              <w:rPr>
                <w:bCs/>
                <w:sz w:val="24"/>
                <w:szCs w:val="24"/>
              </w:rPr>
            </w:pPr>
            <w:r w:rsidRPr="004C02EF">
              <w:rPr>
                <w:bCs/>
                <w:sz w:val="24"/>
                <w:szCs w:val="24"/>
              </w:rPr>
              <w:t>0,2116</w:t>
            </w:r>
          </w:p>
        </w:tc>
        <w:tc>
          <w:tcPr>
            <w:tcW w:w="1358" w:type="dxa"/>
          </w:tcPr>
          <w:p w:rsidR="005641BF" w:rsidRPr="004C02EF" w:rsidRDefault="005641BF" w:rsidP="002C2024">
            <w:pPr>
              <w:jc w:val="both"/>
              <w:rPr>
                <w:bCs/>
                <w:sz w:val="24"/>
                <w:szCs w:val="24"/>
              </w:rPr>
            </w:pPr>
            <w:r w:rsidRPr="004C02EF">
              <w:rPr>
                <w:bCs/>
                <w:sz w:val="24"/>
                <w:szCs w:val="24"/>
              </w:rPr>
              <w:t>0,2320</w:t>
            </w:r>
          </w:p>
        </w:tc>
        <w:tc>
          <w:tcPr>
            <w:tcW w:w="1359" w:type="dxa"/>
          </w:tcPr>
          <w:p w:rsidR="005641BF" w:rsidRPr="004C02EF" w:rsidRDefault="005641BF" w:rsidP="002C2024">
            <w:pPr>
              <w:jc w:val="both"/>
              <w:rPr>
                <w:bCs/>
                <w:sz w:val="24"/>
                <w:szCs w:val="24"/>
              </w:rPr>
            </w:pPr>
            <w:r w:rsidRPr="004C02EF">
              <w:rPr>
                <w:bCs/>
                <w:sz w:val="24"/>
                <w:szCs w:val="24"/>
              </w:rPr>
              <w:t>0,2049</w:t>
            </w:r>
          </w:p>
        </w:tc>
        <w:tc>
          <w:tcPr>
            <w:tcW w:w="1359" w:type="dxa"/>
          </w:tcPr>
          <w:p w:rsidR="005641BF" w:rsidRPr="004C02EF" w:rsidRDefault="005641BF" w:rsidP="002C2024">
            <w:pPr>
              <w:jc w:val="both"/>
              <w:rPr>
                <w:bCs/>
                <w:sz w:val="24"/>
                <w:szCs w:val="24"/>
              </w:rPr>
            </w:pPr>
            <w:r w:rsidRPr="004C02EF">
              <w:rPr>
                <w:bCs/>
                <w:sz w:val="24"/>
                <w:szCs w:val="24"/>
              </w:rPr>
              <w:t>0,0600</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17</w:t>
            </w:r>
          </w:p>
        </w:tc>
        <w:tc>
          <w:tcPr>
            <w:tcW w:w="1357" w:type="dxa"/>
          </w:tcPr>
          <w:p w:rsidR="005641BF" w:rsidRPr="004C02EF" w:rsidRDefault="005641BF" w:rsidP="002C2024">
            <w:pPr>
              <w:jc w:val="both"/>
              <w:rPr>
                <w:bCs/>
                <w:sz w:val="24"/>
                <w:szCs w:val="24"/>
              </w:rPr>
            </w:pPr>
            <w:r w:rsidRPr="004C02EF">
              <w:rPr>
                <w:bCs/>
                <w:sz w:val="24"/>
                <w:szCs w:val="24"/>
              </w:rPr>
              <w:t>0,1824</w:t>
            </w:r>
          </w:p>
        </w:tc>
        <w:tc>
          <w:tcPr>
            <w:tcW w:w="1357" w:type="dxa"/>
          </w:tcPr>
          <w:p w:rsidR="005641BF" w:rsidRPr="004C02EF" w:rsidRDefault="005641BF" w:rsidP="002C2024">
            <w:pPr>
              <w:jc w:val="both"/>
              <w:rPr>
                <w:bCs/>
                <w:sz w:val="24"/>
                <w:szCs w:val="24"/>
              </w:rPr>
            </w:pPr>
            <w:r w:rsidRPr="004C02EF">
              <w:rPr>
                <w:bCs/>
                <w:sz w:val="24"/>
                <w:szCs w:val="24"/>
              </w:rPr>
              <w:t>0,1790</w:t>
            </w:r>
          </w:p>
        </w:tc>
        <w:tc>
          <w:tcPr>
            <w:tcW w:w="1358" w:type="dxa"/>
          </w:tcPr>
          <w:p w:rsidR="005641BF" w:rsidRPr="004C02EF" w:rsidRDefault="005641BF" w:rsidP="002C2024">
            <w:pPr>
              <w:jc w:val="both"/>
              <w:rPr>
                <w:bCs/>
                <w:sz w:val="24"/>
                <w:szCs w:val="24"/>
              </w:rPr>
            </w:pPr>
            <w:r w:rsidRPr="004C02EF">
              <w:rPr>
                <w:bCs/>
                <w:sz w:val="24"/>
                <w:szCs w:val="24"/>
              </w:rPr>
              <w:t>0,1876</w:t>
            </w:r>
          </w:p>
        </w:tc>
        <w:tc>
          <w:tcPr>
            <w:tcW w:w="1358" w:type="dxa"/>
          </w:tcPr>
          <w:p w:rsidR="005641BF" w:rsidRPr="004C02EF" w:rsidRDefault="005641BF" w:rsidP="002C2024">
            <w:pPr>
              <w:jc w:val="both"/>
              <w:rPr>
                <w:bCs/>
                <w:sz w:val="24"/>
                <w:szCs w:val="24"/>
              </w:rPr>
            </w:pPr>
            <w:r w:rsidRPr="004C02EF">
              <w:rPr>
                <w:bCs/>
                <w:sz w:val="24"/>
                <w:szCs w:val="24"/>
              </w:rPr>
              <w:t>0,1821</w:t>
            </w:r>
          </w:p>
        </w:tc>
        <w:tc>
          <w:tcPr>
            <w:tcW w:w="1359" w:type="dxa"/>
          </w:tcPr>
          <w:p w:rsidR="005641BF" w:rsidRPr="004C02EF" w:rsidRDefault="005641BF" w:rsidP="002C2024">
            <w:pPr>
              <w:jc w:val="both"/>
              <w:rPr>
                <w:bCs/>
                <w:sz w:val="24"/>
                <w:szCs w:val="24"/>
              </w:rPr>
            </w:pPr>
            <w:r w:rsidRPr="004C02EF">
              <w:rPr>
                <w:bCs/>
                <w:sz w:val="24"/>
                <w:szCs w:val="24"/>
              </w:rPr>
              <w:t>0,1828</w:t>
            </w:r>
          </w:p>
        </w:tc>
        <w:tc>
          <w:tcPr>
            <w:tcW w:w="1359" w:type="dxa"/>
          </w:tcPr>
          <w:p w:rsidR="005641BF" w:rsidRPr="004C02EF" w:rsidRDefault="005641BF" w:rsidP="002C2024">
            <w:pPr>
              <w:jc w:val="both"/>
              <w:rPr>
                <w:bCs/>
                <w:sz w:val="24"/>
                <w:szCs w:val="24"/>
              </w:rPr>
            </w:pPr>
            <w:r w:rsidRPr="004C02EF">
              <w:rPr>
                <w:bCs/>
                <w:sz w:val="24"/>
                <w:szCs w:val="24"/>
              </w:rPr>
              <w:t>0,0086</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18</w:t>
            </w:r>
          </w:p>
        </w:tc>
        <w:tc>
          <w:tcPr>
            <w:tcW w:w="1357" w:type="dxa"/>
          </w:tcPr>
          <w:p w:rsidR="005641BF" w:rsidRPr="004C02EF" w:rsidRDefault="005641BF" w:rsidP="002C2024">
            <w:pPr>
              <w:jc w:val="both"/>
              <w:rPr>
                <w:bCs/>
                <w:sz w:val="24"/>
                <w:szCs w:val="24"/>
              </w:rPr>
            </w:pPr>
            <w:r w:rsidRPr="004C02EF">
              <w:rPr>
                <w:bCs/>
                <w:sz w:val="24"/>
                <w:szCs w:val="24"/>
              </w:rPr>
              <w:t>0,1812</w:t>
            </w:r>
          </w:p>
        </w:tc>
        <w:tc>
          <w:tcPr>
            <w:tcW w:w="1357" w:type="dxa"/>
          </w:tcPr>
          <w:p w:rsidR="005641BF" w:rsidRPr="004C02EF" w:rsidRDefault="005641BF" w:rsidP="002C2024">
            <w:pPr>
              <w:jc w:val="both"/>
              <w:rPr>
                <w:bCs/>
                <w:sz w:val="24"/>
                <w:szCs w:val="24"/>
              </w:rPr>
            </w:pPr>
            <w:r w:rsidRPr="004C02EF">
              <w:rPr>
                <w:bCs/>
                <w:sz w:val="24"/>
                <w:szCs w:val="24"/>
              </w:rPr>
              <w:t>0,1585</w:t>
            </w:r>
          </w:p>
        </w:tc>
        <w:tc>
          <w:tcPr>
            <w:tcW w:w="1358" w:type="dxa"/>
          </w:tcPr>
          <w:p w:rsidR="005641BF" w:rsidRPr="004C02EF" w:rsidRDefault="005641BF" w:rsidP="002C2024">
            <w:pPr>
              <w:jc w:val="both"/>
              <w:rPr>
                <w:bCs/>
                <w:sz w:val="24"/>
                <w:szCs w:val="24"/>
              </w:rPr>
            </w:pPr>
            <w:r w:rsidRPr="004C02EF">
              <w:rPr>
                <w:bCs/>
                <w:sz w:val="24"/>
                <w:szCs w:val="24"/>
              </w:rPr>
              <w:t>0,1699</w:t>
            </w:r>
          </w:p>
        </w:tc>
        <w:tc>
          <w:tcPr>
            <w:tcW w:w="1358" w:type="dxa"/>
          </w:tcPr>
          <w:p w:rsidR="005641BF" w:rsidRPr="004C02EF" w:rsidRDefault="005641BF" w:rsidP="002C2024">
            <w:pPr>
              <w:jc w:val="both"/>
              <w:rPr>
                <w:bCs/>
                <w:sz w:val="24"/>
                <w:szCs w:val="24"/>
              </w:rPr>
            </w:pPr>
            <w:r w:rsidRPr="004C02EF">
              <w:rPr>
                <w:bCs/>
                <w:sz w:val="24"/>
                <w:szCs w:val="24"/>
              </w:rPr>
              <w:t>0,1680</w:t>
            </w:r>
          </w:p>
        </w:tc>
        <w:tc>
          <w:tcPr>
            <w:tcW w:w="1359" w:type="dxa"/>
          </w:tcPr>
          <w:p w:rsidR="005641BF" w:rsidRPr="004C02EF" w:rsidRDefault="005641BF" w:rsidP="002C2024">
            <w:pPr>
              <w:jc w:val="both"/>
              <w:rPr>
                <w:bCs/>
                <w:sz w:val="24"/>
                <w:szCs w:val="24"/>
              </w:rPr>
            </w:pPr>
            <w:r w:rsidRPr="004C02EF">
              <w:rPr>
                <w:bCs/>
                <w:sz w:val="24"/>
                <w:szCs w:val="24"/>
              </w:rPr>
              <w:t>0,1694</w:t>
            </w:r>
          </w:p>
        </w:tc>
        <w:tc>
          <w:tcPr>
            <w:tcW w:w="1359" w:type="dxa"/>
          </w:tcPr>
          <w:p w:rsidR="005641BF" w:rsidRPr="004C02EF" w:rsidRDefault="005641BF" w:rsidP="002C2024">
            <w:pPr>
              <w:jc w:val="both"/>
              <w:rPr>
                <w:bCs/>
                <w:sz w:val="24"/>
                <w:szCs w:val="24"/>
              </w:rPr>
            </w:pPr>
            <w:r w:rsidRPr="004C02EF">
              <w:rPr>
                <w:bCs/>
                <w:sz w:val="24"/>
                <w:szCs w:val="24"/>
              </w:rPr>
              <w:t>0,0227</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19</w:t>
            </w:r>
          </w:p>
        </w:tc>
        <w:tc>
          <w:tcPr>
            <w:tcW w:w="1357" w:type="dxa"/>
          </w:tcPr>
          <w:p w:rsidR="005641BF" w:rsidRPr="004C02EF" w:rsidRDefault="005641BF" w:rsidP="002C2024">
            <w:pPr>
              <w:jc w:val="both"/>
              <w:rPr>
                <w:bCs/>
                <w:sz w:val="24"/>
                <w:szCs w:val="24"/>
              </w:rPr>
            </w:pPr>
            <w:r w:rsidRPr="004C02EF">
              <w:rPr>
                <w:bCs/>
                <w:sz w:val="24"/>
                <w:szCs w:val="24"/>
              </w:rPr>
              <w:t>0,1700</w:t>
            </w:r>
          </w:p>
        </w:tc>
        <w:tc>
          <w:tcPr>
            <w:tcW w:w="1357" w:type="dxa"/>
          </w:tcPr>
          <w:p w:rsidR="005641BF" w:rsidRPr="004C02EF" w:rsidRDefault="005641BF" w:rsidP="002C2024">
            <w:pPr>
              <w:jc w:val="both"/>
              <w:rPr>
                <w:bCs/>
                <w:sz w:val="24"/>
                <w:szCs w:val="24"/>
              </w:rPr>
            </w:pPr>
            <w:r w:rsidRPr="004C02EF">
              <w:rPr>
                <w:bCs/>
                <w:sz w:val="24"/>
                <w:szCs w:val="24"/>
              </w:rPr>
              <w:t>0,1567</w:t>
            </w:r>
          </w:p>
        </w:tc>
        <w:tc>
          <w:tcPr>
            <w:tcW w:w="1358" w:type="dxa"/>
          </w:tcPr>
          <w:p w:rsidR="005641BF" w:rsidRPr="004C02EF" w:rsidRDefault="005641BF" w:rsidP="002C2024">
            <w:pPr>
              <w:jc w:val="both"/>
              <w:rPr>
                <w:bCs/>
                <w:sz w:val="24"/>
                <w:szCs w:val="24"/>
              </w:rPr>
            </w:pPr>
            <w:r w:rsidRPr="004C02EF">
              <w:rPr>
                <w:bCs/>
                <w:sz w:val="24"/>
                <w:szCs w:val="24"/>
              </w:rPr>
              <w:t>0,1694</w:t>
            </w:r>
          </w:p>
        </w:tc>
        <w:tc>
          <w:tcPr>
            <w:tcW w:w="1358" w:type="dxa"/>
          </w:tcPr>
          <w:p w:rsidR="005641BF" w:rsidRPr="004C02EF" w:rsidRDefault="005641BF" w:rsidP="002C2024">
            <w:pPr>
              <w:jc w:val="both"/>
              <w:rPr>
                <w:bCs/>
                <w:sz w:val="24"/>
                <w:szCs w:val="24"/>
              </w:rPr>
            </w:pPr>
            <w:r w:rsidRPr="004C02EF">
              <w:rPr>
                <w:bCs/>
                <w:sz w:val="24"/>
                <w:szCs w:val="24"/>
              </w:rPr>
              <w:t>0,1702</w:t>
            </w:r>
          </w:p>
        </w:tc>
        <w:tc>
          <w:tcPr>
            <w:tcW w:w="1359" w:type="dxa"/>
          </w:tcPr>
          <w:p w:rsidR="005641BF" w:rsidRPr="004C02EF" w:rsidRDefault="005641BF" w:rsidP="002C2024">
            <w:pPr>
              <w:jc w:val="both"/>
              <w:rPr>
                <w:bCs/>
                <w:sz w:val="24"/>
                <w:szCs w:val="24"/>
              </w:rPr>
            </w:pPr>
            <w:r w:rsidRPr="004C02EF">
              <w:rPr>
                <w:bCs/>
                <w:sz w:val="24"/>
                <w:szCs w:val="24"/>
              </w:rPr>
              <w:t>0,1666</w:t>
            </w:r>
          </w:p>
        </w:tc>
        <w:tc>
          <w:tcPr>
            <w:tcW w:w="1359" w:type="dxa"/>
          </w:tcPr>
          <w:p w:rsidR="005641BF" w:rsidRPr="004C02EF" w:rsidRDefault="005641BF" w:rsidP="002C2024">
            <w:pPr>
              <w:jc w:val="both"/>
              <w:rPr>
                <w:bCs/>
                <w:sz w:val="24"/>
                <w:szCs w:val="24"/>
              </w:rPr>
            </w:pPr>
            <w:r w:rsidRPr="004C02EF">
              <w:rPr>
                <w:bCs/>
                <w:sz w:val="24"/>
                <w:szCs w:val="24"/>
              </w:rPr>
              <w:t>0,0135</w:t>
            </w:r>
          </w:p>
        </w:tc>
      </w:tr>
      <w:tr w:rsidR="005641BF" w:rsidRPr="004C02EF" w:rsidTr="000541A5">
        <w:tc>
          <w:tcPr>
            <w:tcW w:w="1423" w:type="dxa"/>
          </w:tcPr>
          <w:p w:rsidR="005641BF" w:rsidRPr="004C02EF" w:rsidRDefault="005641BF" w:rsidP="002C2024">
            <w:pPr>
              <w:jc w:val="both"/>
              <w:rPr>
                <w:bCs/>
                <w:sz w:val="24"/>
                <w:szCs w:val="24"/>
                <w:lang w:val="en-US"/>
              </w:rPr>
            </w:pPr>
            <w:r w:rsidRPr="004C02EF">
              <w:rPr>
                <w:bCs/>
                <w:sz w:val="24"/>
                <w:szCs w:val="24"/>
                <w:lang w:val="en-US"/>
              </w:rPr>
              <w:t>20</w:t>
            </w:r>
          </w:p>
        </w:tc>
        <w:tc>
          <w:tcPr>
            <w:tcW w:w="1357" w:type="dxa"/>
          </w:tcPr>
          <w:p w:rsidR="005641BF" w:rsidRPr="004C02EF" w:rsidRDefault="005641BF" w:rsidP="002C2024">
            <w:pPr>
              <w:jc w:val="both"/>
              <w:rPr>
                <w:bCs/>
                <w:sz w:val="24"/>
                <w:szCs w:val="24"/>
              </w:rPr>
            </w:pPr>
            <w:r w:rsidRPr="004C02EF">
              <w:rPr>
                <w:bCs/>
                <w:sz w:val="24"/>
                <w:szCs w:val="24"/>
              </w:rPr>
              <w:t>0,1698</w:t>
            </w:r>
          </w:p>
        </w:tc>
        <w:tc>
          <w:tcPr>
            <w:tcW w:w="1357" w:type="dxa"/>
          </w:tcPr>
          <w:p w:rsidR="005641BF" w:rsidRPr="004C02EF" w:rsidRDefault="005641BF" w:rsidP="002C2024">
            <w:pPr>
              <w:jc w:val="both"/>
              <w:rPr>
                <w:bCs/>
                <w:sz w:val="24"/>
                <w:szCs w:val="24"/>
              </w:rPr>
            </w:pPr>
            <w:r w:rsidRPr="004C02EF">
              <w:rPr>
                <w:bCs/>
                <w:sz w:val="24"/>
                <w:szCs w:val="24"/>
              </w:rPr>
              <w:t>0,1664</w:t>
            </w:r>
          </w:p>
        </w:tc>
        <w:tc>
          <w:tcPr>
            <w:tcW w:w="1358" w:type="dxa"/>
          </w:tcPr>
          <w:p w:rsidR="005641BF" w:rsidRPr="004C02EF" w:rsidRDefault="005641BF" w:rsidP="002C2024">
            <w:pPr>
              <w:jc w:val="both"/>
              <w:rPr>
                <w:bCs/>
                <w:sz w:val="24"/>
                <w:szCs w:val="24"/>
              </w:rPr>
            </w:pPr>
            <w:r w:rsidRPr="004C02EF">
              <w:rPr>
                <w:bCs/>
                <w:sz w:val="24"/>
                <w:szCs w:val="24"/>
              </w:rPr>
              <w:t>0,1700</w:t>
            </w:r>
          </w:p>
        </w:tc>
        <w:tc>
          <w:tcPr>
            <w:tcW w:w="1358" w:type="dxa"/>
          </w:tcPr>
          <w:p w:rsidR="005641BF" w:rsidRPr="004C02EF" w:rsidRDefault="005641BF" w:rsidP="002C2024">
            <w:pPr>
              <w:jc w:val="both"/>
              <w:rPr>
                <w:bCs/>
                <w:sz w:val="24"/>
                <w:szCs w:val="24"/>
              </w:rPr>
            </w:pPr>
            <w:r w:rsidRPr="004C02EF">
              <w:rPr>
                <w:bCs/>
                <w:sz w:val="24"/>
                <w:szCs w:val="24"/>
              </w:rPr>
              <w:t>0,1600</w:t>
            </w:r>
          </w:p>
        </w:tc>
        <w:tc>
          <w:tcPr>
            <w:tcW w:w="1359" w:type="dxa"/>
          </w:tcPr>
          <w:p w:rsidR="005641BF" w:rsidRPr="004C02EF" w:rsidRDefault="005641BF" w:rsidP="002C2024">
            <w:pPr>
              <w:jc w:val="both"/>
              <w:rPr>
                <w:bCs/>
                <w:sz w:val="24"/>
                <w:szCs w:val="24"/>
              </w:rPr>
            </w:pPr>
            <w:r w:rsidRPr="004C02EF">
              <w:rPr>
                <w:bCs/>
                <w:sz w:val="24"/>
                <w:szCs w:val="24"/>
              </w:rPr>
              <w:t>0,1655</w:t>
            </w:r>
          </w:p>
        </w:tc>
        <w:tc>
          <w:tcPr>
            <w:tcW w:w="1359" w:type="dxa"/>
          </w:tcPr>
          <w:p w:rsidR="005641BF" w:rsidRPr="004C02EF" w:rsidRDefault="005641BF" w:rsidP="002C2024">
            <w:pPr>
              <w:jc w:val="both"/>
              <w:rPr>
                <w:bCs/>
                <w:sz w:val="24"/>
                <w:szCs w:val="24"/>
              </w:rPr>
            </w:pPr>
            <w:r w:rsidRPr="004C02EF">
              <w:rPr>
                <w:bCs/>
                <w:sz w:val="24"/>
                <w:szCs w:val="24"/>
              </w:rPr>
              <w:t>0,0100</w:t>
            </w:r>
          </w:p>
        </w:tc>
      </w:tr>
    </w:tbl>
    <w:p w:rsidR="005641BF" w:rsidRPr="000239FD" w:rsidRDefault="005641BF" w:rsidP="002C2024">
      <w:pPr>
        <w:spacing w:after="0" w:line="240" w:lineRule="auto"/>
        <w:jc w:val="both"/>
        <w:rPr>
          <w:rFonts w:ascii="Times New Roman" w:hAnsi="Times New Roman" w:cs="Times New Roman"/>
          <w:b/>
          <w:bCs/>
          <w:sz w:val="28"/>
          <w:szCs w:val="28"/>
        </w:rPr>
      </w:pPr>
    </w:p>
    <w:p w:rsidR="005641BF" w:rsidRPr="002C2024"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b/>
          <w:bCs/>
          <w:position w:val="-24"/>
          <w:sz w:val="28"/>
          <w:szCs w:val="28"/>
        </w:rPr>
        <w:object w:dxaOrig="2880" w:dyaOrig="700">
          <v:shape id="_x0000_i1072" type="#_x0000_t75" style="width:2in;height:35.3pt" o:ole="">
            <v:imagedata r:id="rId88" o:title=""/>
          </v:shape>
          <o:OLEObject Type="Embed" ProgID="Equation.3" ShapeID="_x0000_i1072" DrawAspect="Content" ObjectID="_1457871357" r:id="rId89"/>
        </w:object>
      </w:r>
      <w:r w:rsidRPr="002C2024">
        <w:rPr>
          <w:rFonts w:ascii="Times New Roman" w:hAnsi="Times New Roman" w:cs="Times New Roman"/>
          <w:sz w:val="28"/>
          <w:szCs w:val="28"/>
          <w:lang w:val="en-US"/>
        </w:rPr>
        <w:t xml:space="preserve">          </w:t>
      </w:r>
      <w:r w:rsidRPr="000239FD">
        <w:rPr>
          <w:rFonts w:ascii="Times New Roman" w:hAnsi="Times New Roman" w:cs="Times New Roman"/>
          <w:position w:val="-24"/>
          <w:sz w:val="28"/>
          <w:szCs w:val="28"/>
        </w:rPr>
        <w:object w:dxaOrig="2840" w:dyaOrig="680">
          <v:shape id="_x0000_i1073" type="#_x0000_t75" style="width:142.65pt;height:34.65pt" o:ole="">
            <v:imagedata r:id="rId90" o:title=""/>
          </v:shape>
          <o:OLEObject Type="Embed" ProgID="Equation.3" ShapeID="_x0000_i1073" DrawAspect="Content" ObjectID="_1457871358" r:id="rId91"/>
        </w:object>
      </w:r>
    </w:p>
    <w:p w:rsidR="005641BF" w:rsidRPr="002C2024" w:rsidRDefault="005641BF" w:rsidP="0098746D">
      <w:pPr>
        <w:spacing w:after="0" w:line="240" w:lineRule="auto"/>
        <w:ind w:firstLine="709"/>
        <w:jc w:val="both"/>
        <w:rPr>
          <w:rFonts w:ascii="Times New Roman" w:hAnsi="Times New Roman" w:cs="Times New Roman"/>
          <w:sz w:val="28"/>
          <w:szCs w:val="28"/>
          <w:lang w:val="en-US"/>
        </w:rPr>
      </w:pP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where - k number of subgroups, k = 20.</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First step: creation of R - cards and definition of a condition of process on it.</w:t>
      </w:r>
    </w:p>
    <w:p w:rsidR="005641BF" w:rsidRPr="002C2024" w:rsidRDefault="005641BF" w:rsidP="0098746D">
      <w:pPr>
        <w:spacing w:after="0" w:line="240" w:lineRule="auto"/>
        <w:ind w:firstLine="709"/>
        <w:jc w:val="both"/>
        <w:rPr>
          <w:rFonts w:ascii="Times New Roman" w:hAnsi="Times New Roman" w:cs="Times New Roman"/>
          <w:sz w:val="28"/>
          <w:szCs w:val="28"/>
          <w:lang w:val="en-US"/>
        </w:rPr>
      </w:pPr>
      <w:r w:rsidRPr="002C2024">
        <w:rPr>
          <w:rFonts w:ascii="Times New Roman" w:hAnsi="Times New Roman" w:cs="Times New Roman"/>
          <w:bCs/>
          <w:sz w:val="28"/>
          <w:szCs w:val="28"/>
          <w:lang w:val="en-US"/>
        </w:rPr>
        <w:t>R-CARD</w:t>
      </w:r>
    </w:p>
    <w:p w:rsidR="005641BF" w:rsidRPr="002C2024" w:rsidRDefault="005641BF" w:rsidP="0098746D">
      <w:pPr>
        <w:spacing w:after="0" w:line="240" w:lineRule="auto"/>
        <w:ind w:firstLine="709"/>
        <w:jc w:val="both"/>
        <w:rPr>
          <w:rFonts w:ascii="Times New Roman" w:hAnsi="Times New Roman" w:cs="Times New Roman"/>
          <w:sz w:val="28"/>
          <w:szCs w:val="28"/>
          <w:lang w:val="en-US"/>
        </w:rPr>
      </w:pPr>
      <w:r w:rsidRPr="002C2024">
        <w:rPr>
          <w:rFonts w:ascii="Times New Roman" w:hAnsi="Times New Roman" w:cs="Times New Roman"/>
          <w:sz w:val="28"/>
          <w:szCs w:val="28"/>
          <w:lang w:val="en-US"/>
        </w:rPr>
        <w:t xml:space="preserve">central line: </w:t>
      </w:r>
      <w:r w:rsidRPr="002C2024">
        <w:rPr>
          <w:rFonts w:ascii="Times New Roman" w:hAnsi="Times New Roman" w:cs="Times New Roman"/>
          <w:position w:val="-4"/>
          <w:sz w:val="28"/>
          <w:szCs w:val="28"/>
          <w:lang w:val="en-US"/>
        </w:rPr>
        <w:object w:dxaOrig="240" w:dyaOrig="320">
          <v:shape id="_x0000_i1074" type="#_x0000_t75" style="width:12.25pt;height:15.6pt" o:ole="">
            <v:imagedata r:id="rId49" o:title=""/>
          </v:shape>
          <o:OLEObject Type="Embed" ProgID="Equation.3" ShapeID="_x0000_i1074" DrawAspect="Content" ObjectID="_1457871359" r:id="rId92"/>
        </w:object>
      </w:r>
      <w:r w:rsidRPr="002C2024">
        <w:rPr>
          <w:rFonts w:ascii="Times New Roman" w:hAnsi="Times New Roman" w:cs="Times New Roman"/>
          <w:sz w:val="28"/>
          <w:szCs w:val="28"/>
          <w:lang w:val="en-US"/>
        </w:rPr>
        <w:t xml:space="preserve"> = 0,0287;</w:t>
      </w:r>
    </w:p>
    <w:p w:rsidR="005641BF" w:rsidRPr="002C2024" w:rsidRDefault="005641BF" w:rsidP="0098746D">
      <w:pPr>
        <w:spacing w:after="0" w:line="240" w:lineRule="auto"/>
        <w:ind w:firstLine="709"/>
        <w:jc w:val="both"/>
        <w:rPr>
          <w:rFonts w:ascii="Times New Roman" w:hAnsi="Times New Roman" w:cs="Times New Roman"/>
          <w:sz w:val="28"/>
          <w:szCs w:val="28"/>
          <w:lang w:val="en-US"/>
        </w:rPr>
      </w:pPr>
      <w:r w:rsidRPr="002C2024">
        <w:rPr>
          <w:rFonts w:ascii="Times New Roman" w:hAnsi="Times New Roman" w:cs="Times New Roman"/>
          <w:sz w:val="28"/>
          <w:szCs w:val="28"/>
          <w:lang w:val="en-US"/>
        </w:rPr>
        <w:t>UCL =D4</w:t>
      </w:r>
      <w:r w:rsidRPr="002C2024">
        <w:rPr>
          <w:rFonts w:ascii="Times New Roman" w:hAnsi="Times New Roman" w:cs="Times New Roman"/>
          <w:position w:val="-4"/>
          <w:sz w:val="28"/>
          <w:szCs w:val="28"/>
          <w:lang w:val="en-US"/>
        </w:rPr>
        <w:object w:dxaOrig="240" w:dyaOrig="320">
          <v:shape id="_x0000_i1075" type="#_x0000_t75" style="width:12.25pt;height:15.6pt" o:ole="">
            <v:imagedata r:id="rId49" o:title=""/>
          </v:shape>
          <o:OLEObject Type="Embed" ProgID="Equation.3" ShapeID="_x0000_i1075" DrawAspect="Content" ObjectID="_1457871360" r:id="rId93"/>
        </w:object>
      </w:r>
      <w:r w:rsidRPr="002C2024">
        <w:rPr>
          <w:rFonts w:ascii="Times New Roman" w:hAnsi="Times New Roman" w:cs="Times New Roman"/>
          <w:sz w:val="28"/>
          <w:szCs w:val="28"/>
          <w:lang w:val="en-US"/>
        </w:rPr>
        <w:t xml:space="preserve"> = 2,282 x 0,0287 = 0,0655;</w:t>
      </w:r>
    </w:p>
    <w:p w:rsidR="005641BF" w:rsidRPr="002C2024" w:rsidRDefault="005641BF" w:rsidP="0098746D">
      <w:pPr>
        <w:spacing w:after="0" w:line="240" w:lineRule="auto"/>
        <w:ind w:firstLine="709"/>
        <w:jc w:val="both"/>
        <w:rPr>
          <w:rFonts w:ascii="Times New Roman" w:hAnsi="Times New Roman" w:cs="Times New Roman"/>
          <w:sz w:val="28"/>
          <w:szCs w:val="28"/>
          <w:lang w:val="en-US"/>
        </w:rPr>
      </w:pPr>
      <w:r w:rsidRPr="002C2024">
        <w:rPr>
          <w:rFonts w:ascii="Times New Roman" w:hAnsi="Times New Roman" w:cs="Times New Roman"/>
          <w:sz w:val="28"/>
          <w:szCs w:val="28"/>
          <w:lang w:val="en-US"/>
        </w:rPr>
        <w:t>LCL = D3</w:t>
      </w:r>
      <w:r w:rsidRPr="002C2024">
        <w:rPr>
          <w:rFonts w:ascii="Times New Roman" w:hAnsi="Times New Roman" w:cs="Times New Roman"/>
          <w:position w:val="-4"/>
          <w:sz w:val="28"/>
          <w:szCs w:val="28"/>
          <w:lang w:val="en-US"/>
        </w:rPr>
        <w:object w:dxaOrig="240" w:dyaOrig="320">
          <v:shape id="_x0000_i1076" type="#_x0000_t75" style="width:12.25pt;height:15.6pt" o:ole="">
            <v:imagedata r:id="rId49" o:title=""/>
          </v:shape>
          <o:OLEObject Type="Embed" ProgID="Equation.3" ShapeID="_x0000_i1076" DrawAspect="Content" ObjectID="_1457871361" r:id="rId94"/>
        </w:object>
      </w:r>
      <w:r w:rsidRPr="002C2024">
        <w:rPr>
          <w:rFonts w:ascii="Times New Roman" w:hAnsi="Times New Roman" w:cs="Times New Roman"/>
          <w:sz w:val="28"/>
          <w:szCs w:val="28"/>
          <w:lang w:val="en-US"/>
        </w:rPr>
        <w:t>= 0 x 0,0287 = 0 (since &lt;7, LCL is absent).</w:t>
      </w:r>
    </w:p>
    <w:p w:rsidR="005641BF" w:rsidRPr="002C2024" w:rsidRDefault="005641BF" w:rsidP="0098746D">
      <w:pPr>
        <w:spacing w:after="0" w:line="240" w:lineRule="auto"/>
        <w:ind w:firstLine="709"/>
        <w:jc w:val="both"/>
        <w:rPr>
          <w:rFonts w:ascii="Times New Roman" w:hAnsi="Times New Roman" w:cs="Times New Roman"/>
          <w:sz w:val="28"/>
          <w:szCs w:val="28"/>
          <w:lang w:val="en-US"/>
        </w:rPr>
      </w:pPr>
      <w:r w:rsidRPr="002C2024">
        <w:rPr>
          <w:rFonts w:ascii="Times New Roman" w:hAnsi="Times New Roman" w:cs="Times New Roman"/>
          <w:sz w:val="28"/>
          <w:szCs w:val="28"/>
          <w:lang w:val="en-US"/>
        </w:rPr>
        <w:t>Values of multipliers of D3 and D4 are taken from table 2 GOST P 50779.42 for</w:t>
      </w:r>
      <w:r w:rsidRPr="002C2024">
        <w:rPr>
          <w:rFonts w:ascii="Times New Roman" w:hAnsi="Times New Roman" w:cs="Times New Roman"/>
          <w:position w:val="-4"/>
          <w:sz w:val="28"/>
          <w:szCs w:val="28"/>
          <w:lang w:val="en-US"/>
        </w:rPr>
        <w:object w:dxaOrig="240" w:dyaOrig="320">
          <v:shape id="_x0000_i1077" type="#_x0000_t75" style="width:12.25pt;height:15.6pt" o:ole="">
            <v:imagedata r:id="rId49" o:title=""/>
          </v:shape>
          <o:OLEObject Type="Embed" ProgID="Equation.3" ShapeID="_x0000_i1077" DrawAspect="Content" ObjectID="_1457871362" r:id="rId95"/>
        </w:object>
      </w:r>
      <w:r w:rsidRPr="002C2024">
        <w:rPr>
          <w:rFonts w:ascii="Times New Roman" w:hAnsi="Times New Roman" w:cs="Times New Roman"/>
          <w:sz w:val="28"/>
          <w:szCs w:val="28"/>
          <w:lang w:val="en-US"/>
        </w:rPr>
        <w:t xml:space="preserve">  = 4. As values </w:t>
      </w:r>
      <w:r w:rsidRPr="002C2024">
        <w:rPr>
          <w:rFonts w:ascii="Times New Roman" w:hAnsi="Times New Roman" w:cs="Times New Roman"/>
          <w:position w:val="-4"/>
          <w:sz w:val="28"/>
          <w:szCs w:val="28"/>
          <w:lang w:val="en-US"/>
        </w:rPr>
        <w:object w:dxaOrig="240" w:dyaOrig="320">
          <v:shape id="_x0000_i1078" type="#_x0000_t75" style="width:12.25pt;height:15.6pt" o:ole="">
            <v:imagedata r:id="rId49" o:title=""/>
          </v:shape>
          <o:OLEObject Type="Embed" ProgID="Equation.3" ShapeID="_x0000_i1078" DrawAspect="Content" ObjectID="_1457871363" r:id="rId96"/>
        </w:object>
      </w:r>
      <w:r w:rsidRPr="002C2024">
        <w:rPr>
          <w:rFonts w:ascii="Times New Roman" w:hAnsi="Times New Roman" w:cs="Times New Roman"/>
          <w:sz w:val="28"/>
          <w:szCs w:val="28"/>
          <w:lang w:val="en-US"/>
        </w:rPr>
        <w:t xml:space="preserve">  in table 7 are in control borders, </w:t>
      </w:r>
      <w:r w:rsidRPr="002C2024">
        <w:rPr>
          <w:rFonts w:ascii="Times New Roman" w:hAnsi="Times New Roman" w:cs="Times New Roman"/>
          <w:position w:val="-4"/>
          <w:sz w:val="28"/>
          <w:szCs w:val="28"/>
          <w:lang w:val="en-US"/>
        </w:rPr>
        <w:object w:dxaOrig="240" w:dyaOrig="320">
          <v:shape id="_x0000_i1079" type="#_x0000_t75" style="width:12.25pt;height:15.6pt" o:ole="">
            <v:imagedata r:id="rId49" o:title=""/>
          </v:shape>
          <o:OLEObject Type="Embed" ProgID="Equation.3" ShapeID="_x0000_i1079" DrawAspect="Content" ObjectID="_1457871364" r:id="rId97"/>
        </w:object>
      </w:r>
      <w:r w:rsidRPr="002C2024">
        <w:rPr>
          <w:rFonts w:ascii="Times New Roman" w:hAnsi="Times New Roman" w:cs="Times New Roman"/>
          <w:sz w:val="28"/>
          <w:szCs w:val="28"/>
          <w:lang w:val="en-US"/>
        </w:rPr>
        <w:t xml:space="preserve"> - the card indicates statistically operated condition. Value </w:t>
      </w:r>
      <w:r w:rsidRPr="002C2024">
        <w:rPr>
          <w:rFonts w:ascii="Times New Roman" w:hAnsi="Times New Roman" w:cs="Times New Roman"/>
          <w:position w:val="-4"/>
          <w:sz w:val="28"/>
          <w:szCs w:val="28"/>
          <w:lang w:val="en-US"/>
        </w:rPr>
        <w:object w:dxaOrig="240" w:dyaOrig="320">
          <v:shape id="_x0000_i1080" type="#_x0000_t75" style="width:12.25pt;height:15.6pt" o:ole="">
            <v:imagedata r:id="rId49" o:title=""/>
          </v:shape>
          <o:OLEObject Type="Embed" ProgID="Equation.3" ShapeID="_x0000_i1080" DrawAspect="Content" ObjectID="_1457871365" r:id="rId98"/>
        </w:object>
      </w:r>
      <w:r w:rsidRPr="002C2024">
        <w:rPr>
          <w:rFonts w:ascii="Times New Roman" w:hAnsi="Times New Roman" w:cs="Times New Roman"/>
          <w:sz w:val="28"/>
          <w:szCs w:val="28"/>
          <w:lang w:val="en-US"/>
        </w:rPr>
        <w:t xml:space="preserve"> now it can be used for calculation of control borders</w:t>
      </w:r>
      <w:r w:rsidRPr="002C2024">
        <w:rPr>
          <w:rFonts w:ascii="Times New Roman" w:hAnsi="Times New Roman" w:cs="Times New Roman"/>
          <w:bCs/>
          <w:position w:val="-4"/>
          <w:sz w:val="28"/>
          <w:szCs w:val="28"/>
          <w:lang w:val="kk-KZ"/>
        </w:rPr>
        <w:object w:dxaOrig="279" w:dyaOrig="320">
          <v:shape id="_x0000_i1081" type="#_x0000_t75" style="width:14.25pt;height:15.6pt" o:ole="">
            <v:imagedata r:id="rId37" o:title=""/>
          </v:shape>
          <o:OLEObject Type="Embed" ProgID="Equation.3" ShapeID="_x0000_i1081" DrawAspect="Content" ObjectID="_1457871366" r:id="rId99"/>
        </w:object>
      </w:r>
      <w:r w:rsidRPr="002C2024">
        <w:rPr>
          <w:rFonts w:ascii="Times New Roman" w:hAnsi="Times New Roman" w:cs="Times New Roman"/>
          <w:bCs/>
          <w:sz w:val="28"/>
          <w:szCs w:val="28"/>
          <w:lang w:val="en-US"/>
        </w:rPr>
        <w:t>-</w:t>
      </w:r>
      <w:r w:rsidRPr="002C2024">
        <w:rPr>
          <w:rFonts w:ascii="Times New Roman" w:hAnsi="Times New Roman" w:cs="Times New Roman"/>
          <w:sz w:val="28"/>
          <w:szCs w:val="28"/>
          <w:lang w:val="en-US"/>
        </w:rPr>
        <w:t xml:space="preserve"> - cards.</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r w:rsidRPr="002C2024">
        <w:rPr>
          <w:rFonts w:ascii="Times New Roman" w:hAnsi="Times New Roman" w:cs="Times New Roman"/>
          <w:bCs/>
          <w:position w:val="-4"/>
          <w:sz w:val="28"/>
          <w:szCs w:val="28"/>
          <w:lang w:val="kk-KZ"/>
        </w:rPr>
        <w:object w:dxaOrig="279" w:dyaOrig="320">
          <v:shape id="_x0000_i1082" type="#_x0000_t75" style="width:14.25pt;height:15.6pt" o:ole="">
            <v:imagedata r:id="rId37" o:title=""/>
          </v:shape>
          <o:OLEObject Type="Embed" ProgID="Equation.3" ShapeID="_x0000_i1082" DrawAspect="Content" ObjectID="_1457871367" r:id="rId100"/>
        </w:object>
      </w:r>
      <w:r w:rsidRPr="002C2024">
        <w:rPr>
          <w:rFonts w:ascii="Times New Roman" w:hAnsi="Times New Roman" w:cs="Times New Roman"/>
          <w:bCs/>
          <w:sz w:val="28"/>
          <w:szCs w:val="28"/>
          <w:lang w:val="en-US"/>
        </w:rPr>
        <w:t>- CARD.</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Central line: =</w:t>
      </w:r>
      <w:r w:rsidRPr="000239FD">
        <w:rPr>
          <w:rFonts w:ascii="Times New Roman" w:hAnsi="Times New Roman" w:cs="Times New Roman"/>
          <w:position w:val="-4"/>
          <w:sz w:val="28"/>
          <w:szCs w:val="28"/>
        </w:rPr>
        <w:object w:dxaOrig="279" w:dyaOrig="360">
          <v:shape id="_x0000_i1083" type="#_x0000_t75" style="width:14.25pt;height:19pt" o:ole="">
            <v:imagedata r:id="rId39" o:title=""/>
          </v:shape>
          <o:OLEObject Type="Embed" ProgID="Equation.3" ShapeID="_x0000_i1083" DrawAspect="Content" ObjectID="_1457871368" r:id="rId101"/>
        </w:object>
      </w:r>
      <w:r w:rsidRPr="000239FD">
        <w:rPr>
          <w:rFonts w:ascii="Times New Roman" w:hAnsi="Times New Roman" w:cs="Times New Roman"/>
          <w:sz w:val="28"/>
          <w:szCs w:val="28"/>
          <w:lang w:val="en-US"/>
        </w:rPr>
        <w:t xml:space="preserve">= 0,1924;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UCL =</w:t>
      </w:r>
      <w:r w:rsidRPr="000239FD">
        <w:rPr>
          <w:rFonts w:ascii="Times New Roman" w:hAnsi="Times New Roman" w:cs="Times New Roman"/>
          <w:position w:val="-10"/>
          <w:sz w:val="28"/>
          <w:szCs w:val="28"/>
        </w:rPr>
        <w:object w:dxaOrig="1020" w:dyaOrig="420">
          <v:shape id="_x0000_i1084" type="#_x0000_t75" style="width:50.95pt;height:21.05pt" o:ole="">
            <v:imagedata r:id="rId102" o:title=""/>
          </v:shape>
          <o:OLEObject Type="Embed" ProgID="Equation.3" ShapeID="_x0000_i1084" DrawAspect="Content" ObjectID="_1457871369" r:id="rId103"/>
        </w:object>
      </w:r>
      <w:r w:rsidRPr="000239FD">
        <w:rPr>
          <w:rFonts w:ascii="Times New Roman" w:hAnsi="Times New Roman" w:cs="Times New Roman"/>
          <w:sz w:val="28"/>
          <w:szCs w:val="28"/>
          <w:lang w:val="en-US"/>
        </w:rPr>
        <w:t>= 0,1924 + (0,729 x 0,0287) = 0,2133;</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LCL =</w:t>
      </w:r>
      <w:r w:rsidRPr="000239FD">
        <w:rPr>
          <w:rFonts w:ascii="Times New Roman" w:hAnsi="Times New Roman" w:cs="Times New Roman"/>
          <w:position w:val="-10"/>
          <w:sz w:val="28"/>
          <w:szCs w:val="28"/>
        </w:rPr>
        <w:object w:dxaOrig="999" w:dyaOrig="420">
          <v:shape id="_x0000_i1085" type="#_x0000_t75" style="width:50.25pt;height:21.05pt" o:ole="">
            <v:imagedata r:id="rId104" o:title=""/>
          </v:shape>
          <o:OLEObject Type="Embed" ProgID="Equation.3" ShapeID="_x0000_i1085" DrawAspect="Content" ObjectID="_1457871370" r:id="rId105"/>
        </w:object>
      </w:r>
      <w:r w:rsidRPr="000239FD">
        <w:rPr>
          <w:rFonts w:ascii="Times New Roman" w:hAnsi="Times New Roman" w:cs="Times New Roman"/>
          <w:sz w:val="28"/>
          <w:szCs w:val="28"/>
          <w:lang w:val="en-US"/>
        </w:rPr>
        <w:t xml:space="preserve">= 0,1924 - (0,729 x 0,0287) = 0,1715.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A2 value of a multiplier undertakes from table 2 GOST P 50779.42 for n = 4.</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position w:val="-4"/>
          <w:sz w:val="28"/>
          <w:szCs w:val="28"/>
          <w:lang w:val="kk-KZ"/>
        </w:rPr>
        <w:object w:dxaOrig="279" w:dyaOrig="320">
          <v:shape id="_x0000_i1086" type="#_x0000_t75" style="width:14.25pt;height:15.6pt" o:ole="">
            <v:imagedata r:id="rId37" o:title=""/>
          </v:shape>
          <o:OLEObject Type="Embed" ProgID="Equation.3" ShapeID="_x0000_i1086" DrawAspect="Content" ObjectID="_1457871371" r:id="rId106"/>
        </w:object>
      </w:r>
      <w:r w:rsidRPr="000239FD">
        <w:rPr>
          <w:rFonts w:ascii="Times New Roman" w:hAnsi="Times New Roman" w:cs="Times New Roman"/>
          <w:sz w:val="28"/>
          <w:szCs w:val="28"/>
          <w:lang w:val="en-US"/>
        </w:rPr>
        <w:t xml:space="preserve">- and - R of the card are presented in drawing 6. Analysis </w:t>
      </w:r>
      <w:r w:rsidRPr="000239FD">
        <w:rPr>
          <w:rFonts w:ascii="Times New Roman" w:hAnsi="Times New Roman" w:cs="Times New Roman"/>
          <w:position w:val="-4"/>
          <w:sz w:val="28"/>
          <w:szCs w:val="28"/>
          <w:lang w:val="kk-KZ"/>
        </w:rPr>
        <w:object w:dxaOrig="279" w:dyaOrig="320">
          <v:shape id="_x0000_i1087" type="#_x0000_t75" style="width:14.25pt;height:15.6pt" o:ole="">
            <v:imagedata r:id="rId37" o:title=""/>
          </v:shape>
          <o:OLEObject Type="Embed" ProgID="Equation.3" ShapeID="_x0000_i1087" DrawAspect="Content" ObjectID="_1457871372" r:id="rId107"/>
        </w:object>
      </w:r>
      <w:r w:rsidRPr="000239FD">
        <w:rPr>
          <w:rFonts w:ascii="Times New Roman" w:hAnsi="Times New Roman" w:cs="Times New Roman"/>
          <w:sz w:val="28"/>
          <w:szCs w:val="28"/>
          <w:lang w:val="en-US"/>
        </w:rPr>
        <w:t>- cards shows that the last three points overstepped the bounds. It indicates possibility of action of some special reasons of variations. If limits were calculated on the basis of the previous data, action in a point corresponding to the 18th subgroup  should be undertaken.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p>
    <w:p w:rsidR="005641BF" w:rsidRPr="000239FD" w:rsidRDefault="005641BF" w:rsidP="0098746D">
      <w:pPr>
        <w:spacing w:after="0" w:line="240" w:lineRule="auto"/>
        <w:ind w:firstLine="709"/>
        <w:jc w:val="both"/>
        <w:rPr>
          <w:rFonts w:ascii="Times New Roman" w:hAnsi="Times New Roman" w:cs="Times New Roman"/>
          <w:b/>
          <w:bCs/>
          <w:sz w:val="28"/>
          <w:szCs w:val="28"/>
        </w:rPr>
      </w:pPr>
      <w:r w:rsidRPr="000239FD">
        <w:rPr>
          <w:rFonts w:ascii="Times New Roman" w:hAnsi="Times New Roman" w:cs="Times New Roman"/>
          <w:b/>
          <w:bCs/>
          <w:sz w:val="28"/>
          <w:szCs w:val="28"/>
          <w:lang w:val="en-US"/>
        </w:rPr>
        <w:t xml:space="preserve">                   </w:t>
      </w:r>
      <w:r w:rsidRPr="000239FD">
        <w:rPr>
          <w:rFonts w:ascii="Times New Roman" w:hAnsi="Times New Roman" w:cs="Times New Roman"/>
          <w:b/>
          <w:bCs/>
          <w:noProof/>
          <w:sz w:val="28"/>
          <w:szCs w:val="28"/>
          <w:lang w:eastAsia="ru-RU"/>
        </w:rPr>
        <w:drawing>
          <wp:inline distT="0" distB="0" distL="0" distR="0">
            <wp:extent cx="5953125" cy="3657600"/>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8" cstate="print"/>
                    <a:srcRect/>
                    <a:stretch>
                      <a:fillRect/>
                    </a:stretch>
                  </pic:blipFill>
                  <pic:spPr bwMode="auto">
                    <a:xfrm>
                      <a:off x="0" y="0"/>
                      <a:ext cx="5957956" cy="3660568"/>
                    </a:xfrm>
                    <a:prstGeom prst="rect">
                      <a:avLst/>
                    </a:prstGeom>
                    <a:noFill/>
                    <a:ln w="9525">
                      <a:noFill/>
                      <a:miter lim="800000"/>
                      <a:headEnd/>
                      <a:tailEnd/>
                    </a:ln>
                  </pic:spPr>
                </pic:pic>
              </a:graphicData>
            </a:graphic>
          </wp:inline>
        </w:drawing>
      </w:r>
    </w:p>
    <w:p w:rsidR="005641BF" w:rsidRPr="000239FD" w:rsidRDefault="005641BF" w:rsidP="0098746D">
      <w:pPr>
        <w:spacing w:after="0" w:line="240" w:lineRule="auto"/>
        <w:ind w:firstLine="709"/>
        <w:jc w:val="both"/>
        <w:rPr>
          <w:rFonts w:ascii="Times New Roman" w:hAnsi="Times New Roman" w:cs="Times New Roman"/>
          <w:b/>
          <w:bCs/>
          <w:sz w:val="28"/>
          <w:szCs w:val="28"/>
        </w:rPr>
      </w:pPr>
    </w:p>
    <w:p w:rsidR="005641BF" w:rsidRPr="002C2024" w:rsidRDefault="005641BF" w:rsidP="0098746D">
      <w:pPr>
        <w:spacing w:after="0" w:line="240" w:lineRule="auto"/>
        <w:ind w:firstLine="709"/>
        <w:jc w:val="both"/>
        <w:rPr>
          <w:rFonts w:ascii="Times New Roman" w:hAnsi="Times New Roman" w:cs="Times New Roman"/>
          <w:bCs/>
          <w:sz w:val="28"/>
          <w:szCs w:val="28"/>
          <w:lang w:val="en-US"/>
        </w:rPr>
      </w:pPr>
      <w:r w:rsidRPr="002C2024">
        <w:rPr>
          <w:rFonts w:ascii="Times New Roman" w:hAnsi="Times New Roman" w:cs="Times New Roman"/>
          <w:bCs/>
          <w:sz w:val="28"/>
          <w:szCs w:val="28"/>
          <w:lang w:val="en-US"/>
        </w:rPr>
        <w:t xml:space="preserve">Drawing 6 - Cards of averages and </w:t>
      </w:r>
      <w:r w:rsidRPr="002C2024">
        <w:rPr>
          <w:rFonts w:ascii="Times New Roman" w:hAnsi="Times New Roman" w:cs="Times New Roman"/>
          <w:bCs/>
          <w:sz w:val="28"/>
          <w:szCs w:val="28"/>
        </w:rPr>
        <w:t>размахов</w:t>
      </w:r>
      <w:r w:rsidRPr="002C2024">
        <w:rPr>
          <w:rFonts w:ascii="Times New Roman" w:hAnsi="Times New Roman" w:cs="Times New Roman"/>
          <w:bCs/>
          <w:sz w:val="28"/>
          <w:szCs w:val="28"/>
          <w:lang w:val="en-US"/>
        </w:rPr>
        <w:t xml:space="preserve"> according to table 7     </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 xml:space="preserve">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this point of process it is necessary to make the corresponding correcting action to eliminate the special reasons and to prevent their repetition. Work with cards proceeds after establishment of the reconsidered control borders without the excluded points which left for old borders, i.e. values for N 18, 19 and 20 vyborok. Values, and lines of the control card recalculate as follows: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reconsidered value      </w:t>
      </w:r>
      <w:r w:rsidRPr="000239FD">
        <w:rPr>
          <w:rFonts w:ascii="Times New Roman" w:hAnsi="Times New Roman" w:cs="Times New Roman"/>
          <w:b/>
          <w:bCs/>
          <w:position w:val="-24"/>
          <w:sz w:val="28"/>
          <w:szCs w:val="28"/>
        </w:rPr>
        <w:object w:dxaOrig="2880" w:dyaOrig="700">
          <v:shape id="_x0000_i1088" type="#_x0000_t75" style="width:2in;height:35.3pt" o:ole="">
            <v:imagedata r:id="rId109" o:title=""/>
          </v:shape>
          <o:OLEObject Type="Embed" ProgID="Equation.3" ShapeID="_x0000_i1088" DrawAspect="Content" ObjectID="_1457871373" r:id="rId110"/>
        </w:objec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reconsidered value   </w:t>
      </w:r>
      <w:r w:rsidRPr="000239FD">
        <w:rPr>
          <w:rFonts w:ascii="Times New Roman" w:hAnsi="Times New Roman" w:cs="Times New Roman"/>
          <w:position w:val="-24"/>
          <w:sz w:val="28"/>
          <w:szCs w:val="28"/>
        </w:rPr>
        <w:object w:dxaOrig="2840" w:dyaOrig="680">
          <v:shape id="_x0000_i1089" type="#_x0000_t75" style="width:142.65pt;height:34.65pt" o:ole="">
            <v:imagedata r:id="rId111" o:title=""/>
          </v:shape>
          <o:OLEObject Type="Embed" ProgID="Equation.3" ShapeID="_x0000_i1089" DrawAspect="Content" ObjectID="_1457871374" r:id="rId112"/>
        </w:object>
      </w:r>
      <w:r w:rsidRPr="000239FD">
        <w:rPr>
          <w:rFonts w:ascii="Times New Roman" w:hAnsi="Times New Roman" w:cs="Times New Roman"/>
          <w:sz w:val="28"/>
          <w:szCs w:val="28"/>
          <w:lang w:val="en-US"/>
        </w:rPr>
        <w:t xml:space="preserve">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reconsidered  </w:t>
      </w:r>
      <w:r w:rsidRPr="000239FD">
        <w:rPr>
          <w:rFonts w:ascii="Times New Roman" w:hAnsi="Times New Roman" w:cs="Times New Roman"/>
          <w:b/>
          <w:bCs/>
          <w:position w:val="-4"/>
          <w:sz w:val="28"/>
          <w:szCs w:val="28"/>
          <w:lang w:val="kk-KZ"/>
        </w:rPr>
        <w:object w:dxaOrig="279" w:dyaOrig="320">
          <v:shape id="_x0000_i1090" type="#_x0000_t75" style="width:14.25pt;height:15.6pt" o:ole="">
            <v:imagedata r:id="rId37" o:title=""/>
          </v:shape>
          <o:OLEObject Type="Embed" ProgID="Equation.3" ShapeID="_x0000_i1090" DrawAspect="Content" ObjectID="_1457871375" r:id="rId113"/>
        </w:object>
      </w:r>
      <w:r w:rsidRPr="000239FD">
        <w:rPr>
          <w:rFonts w:ascii="Times New Roman" w:hAnsi="Times New Roman" w:cs="Times New Roman"/>
          <w:b/>
          <w:bCs/>
          <w:sz w:val="28"/>
          <w:szCs w:val="28"/>
          <w:lang w:val="en-US"/>
        </w:rPr>
        <w:t>-</w:t>
      </w:r>
      <w:r w:rsidRPr="000239FD">
        <w:rPr>
          <w:rFonts w:ascii="Times New Roman" w:hAnsi="Times New Roman" w:cs="Times New Roman"/>
          <w:sz w:val="28"/>
          <w:szCs w:val="28"/>
          <w:lang w:val="en-US"/>
        </w:rPr>
        <w:t xml:space="preserve"> the card has the following parameters: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central line: </w:t>
      </w:r>
      <w:r w:rsidRPr="000239FD">
        <w:rPr>
          <w:rFonts w:ascii="Times New Roman" w:hAnsi="Times New Roman" w:cs="Times New Roman"/>
          <w:position w:val="-4"/>
          <w:sz w:val="28"/>
          <w:szCs w:val="28"/>
        </w:rPr>
        <w:object w:dxaOrig="279" w:dyaOrig="360">
          <v:shape id="_x0000_i1091" type="#_x0000_t75" style="width:14.25pt;height:19pt" o:ole="">
            <v:imagedata r:id="rId39" o:title=""/>
          </v:shape>
          <o:OLEObject Type="Embed" ProgID="Equation.3" ShapeID="_x0000_i1091" DrawAspect="Content" ObjectID="_1457871376" r:id="rId114"/>
        </w:object>
      </w:r>
      <w:r w:rsidRPr="000239FD">
        <w:rPr>
          <w:rFonts w:ascii="Times New Roman" w:hAnsi="Times New Roman" w:cs="Times New Roman"/>
          <w:sz w:val="28"/>
          <w:szCs w:val="28"/>
          <w:lang w:val="en-US"/>
        </w:rPr>
        <w:t xml:space="preserve">  = 0,1968;</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UCL =</w:t>
      </w:r>
      <w:r w:rsidRPr="000239FD">
        <w:rPr>
          <w:rFonts w:ascii="Times New Roman" w:hAnsi="Times New Roman" w:cs="Times New Roman"/>
          <w:position w:val="-10"/>
          <w:sz w:val="28"/>
          <w:szCs w:val="28"/>
        </w:rPr>
        <w:object w:dxaOrig="1020" w:dyaOrig="420">
          <v:shape id="_x0000_i1092" type="#_x0000_t75" style="width:50.95pt;height:21.05pt" o:ole="">
            <v:imagedata r:id="rId102" o:title=""/>
          </v:shape>
          <o:OLEObject Type="Embed" ProgID="Equation.3" ShapeID="_x0000_i1092" DrawAspect="Content" ObjectID="_1457871377" r:id="rId115"/>
        </w:object>
      </w:r>
      <w:r w:rsidRPr="000239FD">
        <w:rPr>
          <w:rFonts w:ascii="Times New Roman" w:hAnsi="Times New Roman" w:cs="Times New Roman"/>
          <w:sz w:val="28"/>
          <w:szCs w:val="28"/>
          <w:lang w:val="en-US"/>
        </w:rPr>
        <w:t>= 0,1968 + (0,729 x 0,0310) = 0,2194;</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LCL =</w:t>
      </w:r>
      <w:r w:rsidRPr="000239FD">
        <w:rPr>
          <w:rFonts w:ascii="Times New Roman" w:hAnsi="Times New Roman" w:cs="Times New Roman"/>
          <w:position w:val="-10"/>
          <w:sz w:val="28"/>
          <w:szCs w:val="28"/>
        </w:rPr>
        <w:object w:dxaOrig="999" w:dyaOrig="420">
          <v:shape id="_x0000_i1093" type="#_x0000_t75" style="width:50.25pt;height:21.05pt" o:ole="">
            <v:imagedata r:id="rId104" o:title=""/>
          </v:shape>
          <o:OLEObject Type="Embed" ProgID="Equation.3" ShapeID="_x0000_i1093" DrawAspect="Content" ObjectID="_1457871378" r:id="rId116"/>
        </w:object>
      </w:r>
      <w:r w:rsidRPr="000239FD">
        <w:rPr>
          <w:rFonts w:ascii="Times New Roman" w:hAnsi="Times New Roman" w:cs="Times New Roman"/>
          <w:sz w:val="28"/>
          <w:szCs w:val="28"/>
          <w:lang w:val="en-US"/>
        </w:rPr>
        <w:t xml:space="preserve">= 0,1966 - (0,729 x 0,0310) = 0,1742.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reconsidered R the card: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central line: </w:t>
      </w:r>
      <w:r w:rsidRPr="000239FD">
        <w:rPr>
          <w:rFonts w:ascii="Times New Roman" w:hAnsi="Times New Roman" w:cs="Times New Roman"/>
          <w:position w:val="-4"/>
          <w:sz w:val="28"/>
          <w:szCs w:val="28"/>
          <w:lang w:val="en-US"/>
        </w:rPr>
        <w:object w:dxaOrig="240" w:dyaOrig="320">
          <v:shape id="_x0000_i1094" type="#_x0000_t75" style="width:12.25pt;height:15.6pt" o:ole="">
            <v:imagedata r:id="rId49" o:title=""/>
          </v:shape>
          <o:OLEObject Type="Embed" ProgID="Equation.3" ShapeID="_x0000_i1094" DrawAspect="Content" ObjectID="_1457871379" r:id="rId117"/>
        </w:object>
      </w:r>
      <w:r w:rsidRPr="000239FD">
        <w:rPr>
          <w:rFonts w:ascii="Times New Roman" w:hAnsi="Times New Roman" w:cs="Times New Roman"/>
          <w:sz w:val="28"/>
          <w:szCs w:val="28"/>
          <w:lang w:val="en-US"/>
        </w:rPr>
        <w:t xml:space="preserve"> = 0,0310;</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UCL = D4</w:t>
      </w:r>
      <w:r w:rsidRPr="000239FD">
        <w:rPr>
          <w:rFonts w:ascii="Times New Roman" w:hAnsi="Times New Roman" w:cs="Times New Roman"/>
          <w:position w:val="-4"/>
          <w:sz w:val="28"/>
          <w:szCs w:val="28"/>
          <w:lang w:val="en-US"/>
        </w:rPr>
        <w:object w:dxaOrig="240" w:dyaOrig="320">
          <v:shape id="_x0000_i1095" type="#_x0000_t75" style="width:12.25pt;height:15.6pt" o:ole="">
            <v:imagedata r:id="rId49" o:title=""/>
          </v:shape>
          <o:OLEObject Type="Embed" ProgID="Equation.3" ShapeID="_x0000_i1095" DrawAspect="Content" ObjectID="_1457871380" r:id="rId118"/>
        </w:object>
      </w:r>
      <w:r w:rsidRPr="000239FD">
        <w:rPr>
          <w:rFonts w:ascii="Times New Roman" w:hAnsi="Times New Roman" w:cs="Times New Roman"/>
          <w:sz w:val="28"/>
          <w:szCs w:val="28"/>
          <w:lang w:val="en-US"/>
        </w:rPr>
        <w:t>= 2,282 x 0,0310 = 0,0707;</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LCL</w:t>
      </w:r>
      <w:r w:rsidRPr="000239FD">
        <w:rPr>
          <w:rFonts w:ascii="Times New Roman" w:hAnsi="Times New Roman" w:cs="Times New Roman"/>
          <w:b/>
          <w:bCs/>
          <w:sz w:val="28"/>
          <w:szCs w:val="28"/>
          <w:lang w:val="en-US"/>
        </w:rPr>
        <w:t xml:space="preserve"> </w:t>
      </w:r>
      <w:r w:rsidRPr="000239FD">
        <w:rPr>
          <w:rFonts w:ascii="Times New Roman" w:hAnsi="Times New Roman" w:cs="Times New Roman"/>
          <w:sz w:val="28"/>
          <w:szCs w:val="28"/>
          <w:lang w:val="en-US"/>
        </w:rPr>
        <w:t>= D3</w:t>
      </w:r>
      <w:r w:rsidRPr="000239FD">
        <w:rPr>
          <w:rFonts w:ascii="Times New Roman" w:hAnsi="Times New Roman" w:cs="Times New Roman"/>
          <w:position w:val="-4"/>
          <w:sz w:val="28"/>
          <w:szCs w:val="28"/>
          <w:lang w:val="en-US"/>
        </w:rPr>
        <w:object w:dxaOrig="240" w:dyaOrig="320">
          <v:shape id="_x0000_i1096" type="#_x0000_t75" style="width:12.25pt;height:15.6pt" o:ole="">
            <v:imagedata r:id="rId49" o:title=""/>
          </v:shape>
          <o:OLEObject Type="Embed" ProgID="Equation.3" ShapeID="_x0000_i1096" DrawAspect="Content" ObjectID="_1457871381" r:id="rId119"/>
        </w:object>
      </w:r>
      <w:r w:rsidRPr="000239FD">
        <w:rPr>
          <w:rFonts w:ascii="Times New Roman" w:hAnsi="Times New Roman" w:cs="Times New Roman"/>
          <w:sz w:val="28"/>
          <w:szCs w:val="28"/>
          <w:lang w:val="en-US"/>
        </w:rPr>
        <w:t>=0 x 0,0310 = (since &lt;7, LCL is absent).</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 xml:space="preserve">          </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p>
    <w:p w:rsidR="005641BF" w:rsidRPr="000239FD" w:rsidRDefault="005641BF" w:rsidP="002C2024">
      <w:pPr>
        <w:spacing w:after="0" w:line="240" w:lineRule="auto"/>
        <w:jc w:val="both"/>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 xml:space="preserve">          </w:t>
      </w:r>
      <w:r w:rsidRPr="000239FD">
        <w:rPr>
          <w:rFonts w:ascii="Times New Roman" w:hAnsi="Times New Roman" w:cs="Times New Roman"/>
          <w:b/>
          <w:bCs/>
          <w:noProof/>
          <w:sz w:val="28"/>
          <w:szCs w:val="28"/>
          <w:lang w:eastAsia="ru-RU"/>
        </w:rPr>
        <w:drawing>
          <wp:inline distT="0" distB="0" distL="0" distR="0">
            <wp:extent cx="4784725" cy="4997450"/>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0" cstate="print"/>
                    <a:srcRect/>
                    <a:stretch>
                      <a:fillRect/>
                    </a:stretch>
                  </pic:blipFill>
                  <pic:spPr bwMode="auto">
                    <a:xfrm>
                      <a:off x="0" y="0"/>
                      <a:ext cx="4784725" cy="4997450"/>
                    </a:xfrm>
                    <a:prstGeom prst="rect">
                      <a:avLst/>
                    </a:prstGeom>
                    <a:noFill/>
                    <a:ln w="9525">
                      <a:noFill/>
                      <a:miter lim="800000"/>
                      <a:headEnd/>
                      <a:tailEnd/>
                    </a:ln>
                  </pic:spPr>
                </pic:pic>
              </a:graphicData>
            </a:graphic>
          </wp:inline>
        </w:drawing>
      </w:r>
      <w:r w:rsidRPr="000239FD">
        <w:rPr>
          <w:rFonts w:ascii="Times New Roman" w:hAnsi="Times New Roman" w:cs="Times New Roman"/>
          <w:b/>
          <w:bCs/>
          <w:sz w:val="28"/>
          <w:szCs w:val="28"/>
          <w:lang w:val="en-US"/>
        </w:rPr>
        <w:t xml:space="preserve">     </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p>
    <w:p w:rsidR="005641BF" w:rsidRPr="002C2024" w:rsidRDefault="005641BF" w:rsidP="0098746D">
      <w:pPr>
        <w:spacing w:after="0" w:line="240" w:lineRule="auto"/>
        <w:ind w:firstLine="709"/>
        <w:jc w:val="both"/>
        <w:rPr>
          <w:rFonts w:ascii="Times New Roman" w:hAnsi="Times New Roman" w:cs="Times New Roman"/>
          <w:bCs/>
          <w:sz w:val="28"/>
          <w:szCs w:val="28"/>
          <w:lang w:val="en-US"/>
        </w:rPr>
      </w:pPr>
      <w:r w:rsidRPr="002C2024">
        <w:rPr>
          <w:rFonts w:ascii="Times New Roman" w:hAnsi="Times New Roman" w:cs="Times New Roman"/>
          <w:bCs/>
          <w:sz w:val="28"/>
          <w:szCs w:val="28"/>
          <w:lang w:val="en-US"/>
        </w:rPr>
        <w:t>Drawing 7 - Reconsidered</w:t>
      </w:r>
      <w:r w:rsidRPr="002C2024">
        <w:rPr>
          <w:rFonts w:ascii="Times New Roman" w:hAnsi="Times New Roman" w:cs="Times New Roman"/>
          <w:position w:val="-4"/>
          <w:sz w:val="28"/>
          <w:szCs w:val="28"/>
          <w:lang w:val="kk-KZ"/>
        </w:rPr>
        <w:object w:dxaOrig="279" w:dyaOrig="320">
          <v:shape id="_x0000_i1097" type="#_x0000_t75" style="width:14.25pt;height:15.6pt" o:ole="">
            <v:imagedata r:id="rId37" o:title=""/>
          </v:shape>
          <o:OLEObject Type="Embed" ProgID="Equation.3" ShapeID="_x0000_i1097" DrawAspect="Content" ObjectID="_1457871382" r:id="rId121"/>
        </w:object>
      </w:r>
      <w:r w:rsidRPr="002C2024">
        <w:rPr>
          <w:rFonts w:ascii="Times New Roman" w:hAnsi="Times New Roman" w:cs="Times New Roman"/>
          <w:sz w:val="28"/>
          <w:szCs w:val="28"/>
          <w:lang w:val="en-US"/>
        </w:rPr>
        <w:t xml:space="preserve">- and - </w:t>
      </w:r>
      <w:r w:rsidRPr="002C2024">
        <w:rPr>
          <w:rFonts w:ascii="Times New Roman" w:hAnsi="Times New Roman" w:cs="Times New Roman"/>
          <w:position w:val="-4"/>
          <w:sz w:val="28"/>
          <w:szCs w:val="28"/>
          <w:lang w:val="en-US"/>
        </w:rPr>
        <w:object w:dxaOrig="240" w:dyaOrig="320">
          <v:shape id="_x0000_i1098" type="#_x0000_t75" style="width:12.25pt;height:15.6pt" o:ole="">
            <v:imagedata r:id="rId49" o:title=""/>
          </v:shape>
          <o:OLEObject Type="Embed" ProgID="Equation.3" ShapeID="_x0000_i1098" DrawAspect="Content" ObjectID="_1457871383" r:id="rId122"/>
        </w:object>
      </w:r>
      <w:r w:rsidRPr="002C2024">
        <w:rPr>
          <w:rFonts w:ascii="Times New Roman" w:hAnsi="Times New Roman" w:cs="Times New Roman"/>
          <w:bCs/>
          <w:sz w:val="28"/>
          <w:szCs w:val="28"/>
          <w:lang w:val="en-US"/>
        </w:rPr>
        <w:t xml:space="preserve">cards according to table 7 </w:t>
      </w:r>
    </w:p>
    <w:p w:rsidR="005641BF" w:rsidRPr="000239FD" w:rsidRDefault="005641BF" w:rsidP="0098746D">
      <w:pPr>
        <w:spacing w:after="0" w:line="240" w:lineRule="auto"/>
        <w:ind w:firstLine="709"/>
        <w:jc w:val="both"/>
        <w:rPr>
          <w:rFonts w:ascii="Times New Roman" w:hAnsi="Times New Roman" w:cs="Times New Roman"/>
          <w:b/>
          <w:bCs/>
          <w:sz w:val="28"/>
          <w:szCs w:val="28"/>
          <w:lang w:val="en-US"/>
        </w:rPr>
      </w:pP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stable process with the reconsidered control borders it is possible to estimate possibilities. We calculate an index of possibilities: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p>
    <w:p w:rsidR="005641BF" w:rsidRPr="000239FD" w:rsidRDefault="005641BF" w:rsidP="0098746D">
      <w:pPr>
        <w:spacing w:after="0" w:line="240" w:lineRule="auto"/>
        <w:ind w:firstLine="709"/>
        <w:jc w:val="both"/>
        <w:rPr>
          <w:rFonts w:ascii="Times New Roman" w:hAnsi="Times New Roman" w:cs="Times New Roman"/>
          <w:sz w:val="28"/>
          <w:szCs w:val="28"/>
          <w:u w:val="single"/>
          <w:lang w:val="en-US"/>
        </w:rPr>
      </w:pPr>
      <w:r w:rsidRPr="000239FD">
        <w:rPr>
          <w:rFonts w:ascii="Times New Roman" w:hAnsi="Times New Roman" w:cs="Times New Roman"/>
          <w:sz w:val="28"/>
          <w:szCs w:val="28"/>
          <w:lang w:val="en-US"/>
        </w:rPr>
        <w:t xml:space="preserve">                             PCI = </w:t>
      </w:r>
      <w:r w:rsidRPr="000239FD">
        <w:rPr>
          <w:rFonts w:ascii="Times New Roman" w:hAnsi="Times New Roman" w:cs="Times New Roman"/>
          <w:sz w:val="28"/>
          <w:szCs w:val="28"/>
          <w:u w:val="single"/>
          <w:lang w:val="en-US"/>
        </w:rPr>
        <w:t>_</w:t>
      </w:r>
      <w:r w:rsidRPr="000239FD">
        <w:rPr>
          <w:rFonts w:ascii="Times New Roman" w:hAnsi="Times New Roman" w:cs="Times New Roman"/>
          <w:sz w:val="28"/>
          <w:szCs w:val="28"/>
          <w:lang w:val="en-US"/>
        </w:rPr>
        <w:t xml:space="preserve"> ____ = </w:t>
      </w:r>
      <w:r w:rsidRPr="000239FD">
        <w:rPr>
          <w:rFonts w:ascii="Times New Roman" w:hAnsi="Times New Roman" w:cs="Times New Roman"/>
          <w:sz w:val="28"/>
          <w:szCs w:val="28"/>
          <w:u w:val="single"/>
          <w:lang w:val="en-US"/>
        </w:rPr>
        <w:t>UTL-LTL</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disorder of process 6</w:t>
      </w:r>
      <w:r w:rsidRPr="000239FD">
        <w:rPr>
          <w:rFonts w:ascii="Times New Roman" w:hAnsi="Times New Roman" w:cs="Times New Roman"/>
          <w:b/>
          <w:bCs/>
          <w:sz w:val="28"/>
          <w:szCs w:val="28"/>
          <w:lang w:val="en-US"/>
        </w:rPr>
        <w:t xml:space="preserve"> </w:t>
      </w:r>
      <w:r w:rsidRPr="000239FD">
        <w:rPr>
          <w:rFonts w:ascii="Times New Roman" w:hAnsi="Times New Roman" w:cs="Times New Roman"/>
          <w:b/>
          <w:bCs/>
          <w:sz w:val="28"/>
          <w:szCs w:val="28"/>
        </w:rPr>
        <w:t>σ</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where </w:t>
      </w:r>
      <w:r w:rsidRPr="000239FD">
        <w:rPr>
          <w:rFonts w:ascii="Times New Roman" w:hAnsi="Times New Roman" w:cs="Times New Roman"/>
          <w:b/>
          <w:bCs/>
          <w:sz w:val="28"/>
          <w:szCs w:val="28"/>
        </w:rPr>
        <w:t>σ</w:t>
      </w:r>
      <w:r w:rsidRPr="000239FD">
        <w:rPr>
          <w:rFonts w:ascii="Times New Roman" w:hAnsi="Times New Roman" w:cs="Times New Roman"/>
          <w:sz w:val="28"/>
          <w:szCs w:val="28"/>
          <w:lang w:val="en-US"/>
        </w:rPr>
        <w:t xml:space="preserve"> it is estimated as </w:t>
      </w:r>
      <w:r w:rsidRPr="000239FD">
        <w:rPr>
          <w:rFonts w:ascii="Times New Roman" w:hAnsi="Times New Roman" w:cs="Times New Roman"/>
          <w:position w:val="-4"/>
          <w:sz w:val="28"/>
          <w:szCs w:val="28"/>
          <w:lang w:val="en-US"/>
        </w:rPr>
        <w:object w:dxaOrig="240" w:dyaOrig="320">
          <v:shape id="_x0000_i1099" type="#_x0000_t75" style="width:12.25pt;height:15.6pt" o:ole="">
            <v:imagedata r:id="rId49" o:title=""/>
          </v:shape>
          <o:OLEObject Type="Embed" ProgID="Equation.3" ShapeID="_x0000_i1099" DrawAspect="Content" ObjectID="_1457871384" r:id="rId123"/>
        </w:object>
      </w:r>
      <w:r w:rsidRPr="000239FD">
        <w:rPr>
          <w:rFonts w:ascii="Times New Roman" w:hAnsi="Times New Roman" w:cs="Times New Roman"/>
          <w:sz w:val="28"/>
          <w:szCs w:val="28"/>
          <w:lang w:val="en-US"/>
        </w:rPr>
        <w:t>/ d2 = 0,0310/2,059 = 0,0151;</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value of a constant of d2 undertakes from table 2 GOST P 50779.42 for n = 4. </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Thus,</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PCI = </w:t>
      </w:r>
      <w:r w:rsidRPr="000239FD">
        <w:rPr>
          <w:rFonts w:ascii="Times New Roman" w:hAnsi="Times New Roman" w:cs="Times New Roman"/>
          <w:sz w:val="28"/>
          <w:szCs w:val="28"/>
          <w:u w:val="single"/>
          <w:lang w:val="en-US"/>
        </w:rPr>
        <w:t xml:space="preserve">UTL-LTL 0,219-0,250 </w:t>
      </w:r>
      <w:r w:rsidRPr="000239FD">
        <w:rPr>
          <w:rFonts w:ascii="Times New Roman" w:hAnsi="Times New Roman" w:cs="Times New Roman"/>
          <w:sz w:val="28"/>
          <w:szCs w:val="28"/>
          <w:lang w:val="en-US"/>
        </w:rPr>
        <w:t>= 1,0330</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 xml:space="preserve">                                                6 </w:t>
      </w:r>
      <w:r w:rsidRPr="000239FD">
        <w:rPr>
          <w:rFonts w:ascii="Times New Roman" w:hAnsi="Times New Roman" w:cs="Times New Roman"/>
          <w:sz w:val="28"/>
          <w:szCs w:val="28"/>
        </w:rPr>
        <w:t>σ</w:t>
      </w:r>
      <w:r w:rsidRPr="000239FD">
        <w:rPr>
          <w:rFonts w:ascii="Times New Roman" w:hAnsi="Times New Roman" w:cs="Times New Roman"/>
          <w:sz w:val="28"/>
          <w:szCs w:val="28"/>
          <w:lang w:val="en-US"/>
        </w:rPr>
        <w:t xml:space="preserve"> 6</w:t>
      </w:r>
      <w:r w:rsidRPr="000239FD">
        <w:rPr>
          <w:rFonts w:ascii="Times New Roman" w:hAnsi="Times New Roman" w:cs="Times New Roman"/>
          <w:sz w:val="28"/>
          <w:szCs w:val="28"/>
        </w:rPr>
        <w:t>х</w:t>
      </w:r>
      <w:r w:rsidRPr="000239FD">
        <w:rPr>
          <w:rFonts w:ascii="Times New Roman" w:hAnsi="Times New Roman" w:cs="Times New Roman"/>
          <w:sz w:val="28"/>
          <w:szCs w:val="28"/>
          <w:lang w:val="en-US"/>
        </w:rPr>
        <w:t>0,0910</w:t>
      </w:r>
    </w:p>
    <w:p w:rsidR="005641BF" w:rsidRPr="000239FD" w:rsidRDefault="005641BF" w:rsidP="002C202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As more than 1, possibilities of process it is possible to consider PCI accepted. However at careful studying it is possible to see that process is not adjusted correctly concerning the admission and consequently about 11,8 % of units will leave for the established top maximum permissible value. Therefore before establishing constant parameters of control cards, it is necessary to try to adjust correctly process, supporting it thus in statistically operated condition.</w:t>
      </w:r>
    </w:p>
    <w:p w:rsidR="002C2024" w:rsidRDefault="002C2024" w:rsidP="002C2024">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t>Control questions:</w:t>
      </w:r>
    </w:p>
    <w:p w:rsidR="002C2024" w:rsidRPr="002C2024" w:rsidRDefault="002C2024" w:rsidP="002C2024">
      <w:pPr>
        <w:spacing w:after="0" w:line="240" w:lineRule="auto"/>
        <w:ind w:firstLine="709"/>
        <w:jc w:val="both"/>
        <w:rPr>
          <w:rFonts w:ascii="Times New Roman" w:hAnsi="Times New Roman" w:cs="Times New Roman"/>
          <w:bCs/>
          <w:sz w:val="28"/>
          <w:szCs w:val="28"/>
          <w:lang w:val="en-US"/>
        </w:rPr>
      </w:pPr>
      <w:r>
        <w:rPr>
          <w:rFonts w:ascii="Times New Roman" w:hAnsi="Times New Roman" w:cs="Times New Roman"/>
          <w:bCs/>
          <w:sz w:val="28"/>
          <w:szCs w:val="28"/>
          <w:lang w:val="en-US"/>
        </w:rPr>
        <w:t>1</w:t>
      </w:r>
      <w:r w:rsidRPr="002C2024">
        <w:rPr>
          <w:rFonts w:ascii="Times New Roman" w:hAnsi="Times New Roman" w:cs="Times New Roman"/>
          <w:bCs/>
          <w:sz w:val="28"/>
          <w:szCs w:val="28"/>
          <w:lang w:val="en-US"/>
        </w:rPr>
        <w:t xml:space="preserve"> Bases of control cards of Shukhart    </w:t>
      </w:r>
    </w:p>
    <w:p w:rsidR="002C2024" w:rsidRPr="002C2024" w:rsidRDefault="002C2024" w:rsidP="002C2024">
      <w:pPr>
        <w:spacing w:after="0" w:line="240" w:lineRule="auto"/>
        <w:ind w:firstLine="709"/>
        <w:jc w:val="both"/>
        <w:rPr>
          <w:rFonts w:ascii="Times New Roman" w:hAnsi="Times New Roman" w:cs="Times New Roman"/>
          <w:bCs/>
          <w:sz w:val="28"/>
          <w:szCs w:val="28"/>
          <w:lang w:val="en-US"/>
        </w:rPr>
      </w:pPr>
      <w:r>
        <w:rPr>
          <w:rFonts w:ascii="Times New Roman" w:hAnsi="Times New Roman" w:cs="Times New Roman"/>
          <w:bCs/>
          <w:sz w:val="28"/>
          <w:szCs w:val="28"/>
          <w:lang w:val="en-US"/>
        </w:rPr>
        <w:t>2</w:t>
      </w:r>
      <w:r w:rsidRPr="002C2024">
        <w:rPr>
          <w:rFonts w:ascii="Times New Roman" w:hAnsi="Times New Roman" w:cs="Times New Roman"/>
          <w:bCs/>
          <w:sz w:val="28"/>
          <w:szCs w:val="28"/>
          <w:lang w:val="en-US"/>
        </w:rPr>
        <w:t xml:space="preserve"> Types of control cards  </w:t>
      </w:r>
    </w:p>
    <w:p w:rsidR="002C2024" w:rsidRPr="002C2024" w:rsidRDefault="002C2024" w:rsidP="002C2024">
      <w:pPr>
        <w:spacing w:after="0" w:line="240" w:lineRule="auto"/>
        <w:ind w:firstLine="709"/>
        <w:jc w:val="both"/>
        <w:rPr>
          <w:rFonts w:ascii="Times New Roman" w:hAnsi="Times New Roman" w:cs="Times New Roman"/>
          <w:bCs/>
          <w:sz w:val="28"/>
          <w:szCs w:val="28"/>
          <w:lang w:val="en-US"/>
        </w:rPr>
      </w:pPr>
      <w:r>
        <w:rPr>
          <w:rFonts w:ascii="Times New Roman" w:hAnsi="Times New Roman" w:cs="Times New Roman"/>
          <w:bCs/>
          <w:sz w:val="28"/>
          <w:szCs w:val="28"/>
          <w:lang w:val="en-US"/>
        </w:rPr>
        <w:t>3</w:t>
      </w:r>
      <w:r w:rsidRPr="002C2024">
        <w:rPr>
          <w:rFonts w:ascii="Times New Roman" w:hAnsi="Times New Roman" w:cs="Times New Roman"/>
          <w:bCs/>
          <w:sz w:val="28"/>
          <w:szCs w:val="28"/>
          <w:lang w:val="en-US"/>
        </w:rPr>
        <w:t xml:space="preserve"> Types of control cards for quantitative and qualitative signs</w:t>
      </w:r>
    </w:p>
    <w:p w:rsidR="002C2024" w:rsidRPr="002C2024" w:rsidRDefault="002C2024" w:rsidP="002C2024">
      <w:pPr>
        <w:spacing w:after="0" w:line="240" w:lineRule="auto"/>
        <w:ind w:firstLine="709"/>
        <w:jc w:val="both"/>
        <w:rPr>
          <w:rFonts w:ascii="Times New Roman" w:hAnsi="Times New Roman" w:cs="Times New Roman"/>
          <w:bCs/>
          <w:sz w:val="28"/>
          <w:szCs w:val="28"/>
          <w:lang w:val="en-US"/>
        </w:rPr>
      </w:pPr>
      <w:r>
        <w:rPr>
          <w:rFonts w:ascii="Times New Roman" w:hAnsi="Times New Roman" w:cs="Times New Roman"/>
          <w:bCs/>
          <w:sz w:val="28"/>
          <w:szCs w:val="28"/>
          <w:lang w:val="en-US"/>
        </w:rPr>
        <w:t>4</w:t>
      </w:r>
      <w:r w:rsidRPr="002C2024">
        <w:rPr>
          <w:rFonts w:ascii="Times New Roman" w:hAnsi="Times New Roman" w:cs="Times New Roman"/>
          <w:bCs/>
          <w:sz w:val="28"/>
          <w:szCs w:val="28"/>
          <w:lang w:val="en-US"/>
        </w:rPr>
        <w:t xml:space="preserve"> Control cards for quantitative data</w:t>
      </w:r>
    </w:p>
    <w:p w:rsidR="002C2024" w:rsidRPr="002C2024" w:rsidRDefault="002C2024" w:rsidP="002C2024">
      <w:pPr>
        <w:spacing w:after="0" w:line="240" w:lineRule="auto"/>
        <w:ind w:firstLine="709"/>
        <w:jc w:val="both"/>
        <w:rPr>
          <w:rFonts w:ascii="Times New Roman" w:hAnsi="Times New Roman" w:cs="Times New Roman"/>
          <w:bCs/>
          <w:sz w:val="28"/>
          <w:szCs w:val="28"/>
          <w:lang w:val="en-US"/>
        </w:rPr>
      </w:pPr>
      <w:r>
        <w:rPr>
          <w:rFonts w:ascii="Times New Roman" w:hAnsi="Times New Roman" w:cs="Times New Roman"/>
          <w:sz w:val="28"/>
          <w:szCs w:val="28"/>
          <w:lang w:val="en-US"/>
        </w:rPr>
        <w:t>5</w:t>
      </w:r>
      <w:r w:rsidRPr="002C2024">
        <w:rPr>
          <w:rFonts w:ascii="Times New Roman" w:hAnsi="Times New Roman" w:cs="Times New Roman"/>
          <w:bCs/>
          <w:sz w:val="28"/>
          <w:szCs w:val="28"/>
          <w:lang w:val="en-US"/>
        </w:rPr>
        <w:t xml:space="preserve"> Preliminary remarks before introduction of control cards</w:t>
      </w:r>
    </w:p>
    <w:p w:rsidR="002C2024" w:rsidRDefault="002C2024" w:rsidP="002C2024">
      <w:pPr>
        <w:spacing w:after="0" w:line="240" w:lineRule="auto"/>
        <w:ind w:firstLine="708"/>
        <w:jc w:val="both"/>
        <w:rPr>
          <w:rStyle w:val="FontStyle16"/>
          <w:sz w:val="28"/>
          <w:szCs w:val="28"/>
          <w:lang w:val="en-US"/>
        </w:rPr>
      </w:pPr>
    </w:p>
    <w:p w:rsidR="002C2024" w:rsidRPr="002C2024" w:rsidRDefault="002C2024" w:rsidP="002C2024">
      <w:pPr>
        <w:spacing w:after="0" w:line="240" w:lineRule="auto"/>
        <w:ind w:firstLine="708"/>
        <w:jc w:val="both"/>
        <w:rPr>
          <w:rStyle w:val="FontStyle16"/>
          <w:sz w:val="28"/>
          <w:szCs w:val="28"/>
        </w:rPr>
      </w:pPr>
      <w:r>
        <w:rPr>
          <w:rStyle w:val="FontStyle16"/>
          <w:sz w:val="28"/>
          <w:szCs w:val="28"/>
          <w:lang w:val="en-US"/>
        </w:rPr>
        <w:t>Literature</w:t>
      </w:r>
      <w:r w:rsidRPr="002C2024">
        <w:rPr>
          <w:rStyle w:val="FontStyle16"/>
          <w:sz w:val="28"/>
          <w:szCs w:val="28"/>
        </w:rPr>
        <w:t>:</w:t>
      </w:r>
    </w:p>
    <w:p w:rsidR="002C2024" w:rsidRPr="002C2024" w:rsidRDefault="002C2024" w:rsidP="002C2024">
      <w:pPr>
        <w:pStyle w:val="21"/>
        <w:shd w:val="clear" w:color="auto" w:fill="auto"/>
        <w:tabs>
          <w:tab w:val="left" w:pos="730"/>
        </w:tabs>
        <w:spacing w:before="0" w:line="240" w:lineRule="auto"/>
        <w:ind w:right="20" w:firstLine="709"/>
        <w:rPr>
          <w:sz w:val="28"/>
          <w:szCs w:val="28"/>
        </w:rPr>
      </w:pPr>
      <w:r w:rsidRPr="002C2024">
        <w:rPr>
          <w:sz w:val="28"/>
          <w:szCs w:val="28"/>
        </w:rPr>
        <w:t>1</w:t>
      </w:r>
      <w:r>
        <w:rPr>
          <w:sz w:val="28"/>
          <w:szCs w:val="28"/>
        </w:rPr>
        <w:t xml:space="preserve"> Балашов Е.ГТ. Статистический контроль и регулирование качества массовой продукции / </w:t>
      </w:r>
      <w:r>
        <w:rPr>
          <w:sz w:val="28"/>
          <w:szCs w:val="28"/>
          <w:lang w:val="en-US"/>
        </w:rPr>
        <w:t>E</w:t>
      </w:r>
      <w:r>
        <w:rPr>
          <w:sz w:val="28"/>
          <w:szCs w:val="28"/>
        </w:rPr>
        <w:t>.</w:t>
      </w:r>
      <w:r>
        <w:rPr>
          <w:sz w:val="28"/>
          <w:szCs w:val="28"/>
          <w:lang w:val="en-US"/>
        </w:rPr>
        <w:t>I</w:t>
      </w:r>
      <w:r>
        <w:rPr>
          <w:sz w:val="28"/>
          <w:szCs w:val="28"/>
        </w:rPr>
        <w:t xml:space="preserve">I. Балашов, В.А. Долженков. - М. : Машиностроение, 1984.-231 с. </w:t>
      </w:r>
    </w:p>
    <w:p w:rsidR="002C2024" w:rsidRDefault="002C2024" w:rsidP="002C2024">
      <w:pPr>
        <w:pStyle w:val="21"/>
        <w:shd w:val="clear" w:color="auto" w:fill="auto"/>
        <w:tabs>
          <w:tab w:val="left" w:pos="758"/>
        </w:tabs>
        <w:spacing w:before="0" w:line="240" w:lineRule="auto"/>
        <w:ind w:right="20" w:firstLine="709"/>
        <w:rPr>
          <w:sz w:val="28"/>
          <w:szCs w:val="28"/>
        </w:rPr>
      </w:pPr>
      <w:r w:rsidRPr="002C2024">
        <w:rPr>
          <w:sz w:val="28"/>
          <w:szCs w:val="28"/>
        </w:rPr>
        <w:t>2</w:t>
      </w:r>
      <w:r>
        <w:rPr>
          <w:sz w:val="28"/>
          <w:szCs w:val="28"/>
        </w:rPr>
        <w:t xml:space="preserve"> Статистические методы контроля качества продукции / </w:t>
      </w:r>
      <w:r>
        <w:rPr>
          <w:sz w:val="28"/>
          <w:szCs w:val="28"/>
          <w:lang w:val="en-US"/>
        </w:rPr>
        <w:t>JI</w:t>
      </w:r>
      <w:r>
        <w:rPr>
          <w:sz w:val="28"/>
          <w:szCs w:val="28"/>
        </w:rPr>
        <w:t>.</w:t>
      </w:r>
      <w:r>
        <w:rPr>
          <w:sz w:val="28"/>
          <w:szCs w:val="28"/>
          <w:lang w:val="en-US"/>
        </w:rPr>
        <w:t>A</w:t>
      </w:r>
      <w:r>
        <w:rPr>
          <w:sz w:val="28"/>
          <w:szCs w:val="28"/>
        </w:rPr>
        <w:t>. Ноулер и др. - М. : Издательство стандартов, 1984. - 104 с.</w:t>
      </w:r>
    </w:p>
    <w:p w:rsidR="002C2024" w:rsidRPr="00775830" w:rsidRDefault="002C2024" w:rsidP="002C2024">
      <w:pPr>
        <w:pStyle w:val="21"/>
        <w:shd w:val="clear" w:color="auto" w:fill="auto"/>
        <w:tabs>
          <w:tab w:val="left" w:pos="760"/>
        </w:tabs>
        <w:spacing w:before="0" w:line="240" w:lineRule="auto"/>
        <w:ind w:right="20" w:firstLine="709"/>
        <w:rPr>
          <w:sz w:val="28"/>
          <w:szCs w:val="28"/>
          <w:lang w:val="en-US"/>
        </w:rPr>
      </w:pPr>
      <w:r w:rsidRPr="002C2024">
        <w:rPr>
          <w:sz w:val="28"/>
          <w:szCs w:val="28"/>
        </w:rPr>
        <w:t>3</w:t>
      </w:r>
      <w:r>
        <w:rPr>
          <w:sz w:val="28"/>
          <w:szCs w:val="28"/>
        </w:rPr>
        <w:t xml:space="preserve"> Статистический контроль качества продукции на основе принципа распределения приоритетов / В.А. Лапидус и др. - М. : Финансы и статистика, 1991.- </w:t>
      </w:r>
      <w:r w:rsidRPr="00775830">
        <w:rPr>
          <w:sz w:val="28"/>
          <w:szCs w:val="28"/>
          <w:lang w:val="en-US"/>
        </w:rPr>
        <w:t xml:space="preserve">223 </w:t>
      </w:r>
      <w:r>
        <w:rPr>
          <w:sz w:val="28"/>
          <w:szCs w:val="28"/>
        </w:rPr>
        <w:t>с</w:t>
      </w:r>
      <w:r w:rsidRPr="00775830">
        <w:rPr>
          <w:sz w:val="28"/>
          <w:szCs w:val="28"/>
          <w:lang w:val="en-US"/>
        </w:rPr>
        <w:t>.</w:t>
      </w:r>
    </w:p>
    <w:p w:rsidR="004A2086" w:rsidRDefault="004A2086" w:rsidP="002C2024">
      <w:pPr>
        <w:spacing w:after="0" w:line="240" w:lineRule="auto"/>
        <w:ind w:firstLine="709"/>
        <w:jc w:val="both"/>
        <w:rPr>
          <w:rFonts w:ascii="Times New Roman" w:hAnsi="Times New Roman" w:cs="Times New Roman"/>
          <w:b/>
          <w:bCs/>
          <w:sz w:val="28"/>
          <w:szCs w:val="28"/>
          <w:lang w:val="en-US"/>
        </w:rPr>
      </w:pPr>
    </w:p>
    <w:p w:rsidR="005641BF" w:rsidRPr="000239FD" w:rsidRDefault="004A2086" w:rsidP="002C2024">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Lecture </w:t>
      </w:r>
      <w:r w:rsidR="005641BF" w:rsidRPr="000239FD">
        <w:rPr>
          <w:rFonts w:ascii="Times New Roman" w:hAnsi="Times New Roman" w:cs="Times New Roman"/>
          <w:b/>
          <w:bCs/>
          <w:sz w:val="28"/>
          <w:szCs w:val="28"/>
          <w:lang w:val="en-US"/>
        </w:rPr>
        <w:t>10</w:t>
      </w:r>
    </w:p>
    <w:p w:rsidR="005641BF" w:rsidRPr="004A2086" w:rsidRDefault="004A2086" w:rsidP="0098746D">
      <w:pPr>
        <w:spacing w:after="0" w:line="240" w:lineRule="auto"/>
        <w:ind w:firstLine="709"/>
        <w:rPr>
          <w:rFonts w:ascii="Times New Roman" w:hAnsi="Times New Roman" w:cs="Times New Roman"/>
          <w:b/>
          <w:bCs/>
          <w:sz w:val="28"/>
          <w:szCs w:val="28"/>
          <w:lang w:val="en-US"/>
        </w:rPr>
      </w:pPr>
      <w:r w:rsidRPr="004A2086">
        <w:rPr>
          <w:rFonts w:ascii="Times New Roman" w:hAnsi="Times New Roman" w:cs="Times New Roman"/>
          <w:b/>
          <w:bCs/>
          <w:sz w:val="28"/>
          <w:szCs w:val="28"/>
          <w:lang w:val="en-US"/>
        </w:rPr>
        <w:t xml:space="preserve">Theme: </w:t>
      </w:r>
      <w:r w:rsidRPr="004A2086">
        <w:rPr>
          <w:rFonts w:ascii="Times New Roman" w:eastAsia="Calibri" w:hAnsi="Times New Roman" w:cs="Times New Roman"/>
          <w:b/>
          <w:bCs/>
          <w:color w:val="000000"/>
          <w:sz w:val="28"/>
          <w:szCs w:val="28"/>
          <w:lang w:val="en-US"/>
        </w:rPr>
        <w:t>Control leaves</w:t>
      </w:r>
    </w:p>
    <w:p w:rsidR="004A2086" w:rsidRDefault="004A2086" w:rsidP="0098746D">
      <w:pPr>
        <w:spacing w:after="0" w:line="240" w:lineRule="auto"/>
        <w:ind w:firstLine="709"/>
        <w:rPr>
          <w:rFonts w:ascii="Times New Roman" w:hAnsi="Times New Roman" w:cs="Times New Roman"/>
          <w:b/>
          <w:bCs/>
          <w:sz w:val="28"/>
          <w:szCs w:val="28"/>
          <w:lang w:val="en-US"/>
        </w:rPr>
      </w:pPr>
    </w:p>
    <w:p w:rsidR="004A2086" w:rsidRDefault="004A2086" w:rsidP="0098746D">
      <w:pPr>
        <w:spacing w:after="0" w:line="240" w:lineRule="auto"/>
        <w:ind w:firstLine="709"/>
        <w:rPr>
          <w:rFonts w:ascii="Times New Roman" w:hAnsi="Times New Roman" w:cs="Times New Roman"/>
          <w:b/>
          <w:bCs/>
          <w:sz w:val="28"/>
          <w:szCs w:val="28"/>
          <w:lang w:val="en-US"/>
        </w:rPr>
      </w:pPr>
      <w:r>
        <w:rPr>
          <w:rFonts w:ascii="Times New Roman" w:hAnsi="Times New Roman" w:cs="Times New Roman"/>
          <w:b/>
          <w:bCs/>
          <w:sz w:val="28"/>
          <w:szCs w:val="28"/>
          <w:lang w:val="en-US"/>
        </w:rPr>
        <w:t>Lecture plan:</w:t>
      </w:r>
    </w:p>
    <w:p w:rsidR="004A2086" w:rsidRPr="004A2086" w:rsidRDefault="004A2086" w:rsidP="004A2086">
      <w:pPr>
        <w:spacing w:after="0" w:line="240" w:lineRule="auto"/>
        <w:ind w:firstLine="709"/>
        <w:rPr>
          <w:rFonts w:ascii="Times New Roman" w:hAnsi="Times New Roman" w:cs="Times New Roman"/>
          <w:bCs/>
          <w:sz w:val="28"/>
          <w:szCs w:val="28"/>
          <w:lang w:val="en-US"/>
        </w:rPr>
      </w:pPr>
      <w:r w:rsidRPr="004A2086">
        <w:rPr>
          <w:rFonts w:ascii="Times New Roman" w:hAnsi="Times New Roman" w:cs="Times New Roman"/>
          <w:bCs/>
          <w:sz w:val="28"/>
          <w:szCs w:val="28"/>
          <w:lang w:val="en-US"/>
        </w:rPr>
        <w:t>1 Main instruments of control, analysis and quality management</w:t>
      </w:r>
    </w:p>
    <w:p w:rsidR="004A2086" w:rsidRPr="004A2086" w:rsidRDefault="004A2086" w:rsidP="0098746D">
      <w:pPr>
        <w:spacing w:after="0" w:line="240" w:lineRule="auto"/>
        <w:ind w:firstLine="709"/>
        <w:rPr>
          <w:rFonts w:ascii="Times New Roman" w:hAnsi="Times New Roman" w:cs="Times New Roman"/>
          <w:bCs/>
          <w:sz w:val="28"/>
          <w:szCs w:val="28"/>
          <w:lang w:val="en-US"/>
        </w:rPr>
      </w:pPr>
      <w:r w:rsidRPr="004A2086">
        <w:rPr>
          <w:rFonts w:ascii="Times New Roman" w:hAnsi="Times New Roman" w:cs="Times New Roman"/>
          <w:sz w:val="28"/>
          <w:szCs w:val="28"/>
          <w:lang w:val="en-US"/>
        </w:rPr>
        <w:t>2</w:t>
      </w:r>
      <w:r w:rsidRPr="004A2086">
        <w:rPr>
          <w:rFonts w:ascii="Times New Roman" w:hAnsi="Times New Roman" w:cs="Times New Roman"/>
          <w:bCs/>
          <w:sz w:val="28"/>
          <w:szCs w:val="28"/>
          <w:lang w:val="en-US"/>
        </w:rPr>
        <w:t xml:space="preserve"> Control leaf</w:t>
      </w:r>
    </w:p>
    <w:p w:rsidR="004A2086" w:rsidRDefault="004A2086" w:rsidP="0098746D">
      <w:pPr>
        <w:spacing w:after="0" w:line="240" w:lineRule="auto"/>
        <w:ind w:firstLine="709"/>
        <w:rPr>
          <w:rFonts w:ascii="Times New Roman" w:hAnsi="Times New Roman" w:cs="Times New Roman"/>
          <w:b/>
          <w:bCs/>
          <w:sz w:val="28"/>
          <w:szCs w:val="28"/>
          <w:lang w:val="en-US"/>
        </w:rPr>
      </w:pPr>
    </w:p>
    <w:p w:rsidR="005641BF" w:rsidRPr="000239FD" w:rsidRDefault="004A2086" w:rsidP="0098746D">
      <w:pPr>
        <w:spacing w:after="0" w:line="240" w:lineRule="auto"/>
        <w:ind w:firstLine="709"/>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1 </w:t>
      </w:r>
      <w:r w:rsidR="005641BF" w:rsidRPr="000239FD">
        <w:rPr>
          <w:rFonts w:ascii="Times New Roman" w:hAnsi="Times New Roman" w:cs="Times New Roman"/>
          <w:b/>
          <w:bCs/>
          <w:sz w:val="28"/>
          <w:szCs w:val="28"/>
          <w:lang w:val="en-US"/>
        </w:rPr>
        <w:t>Main instruments of control, analysis and quality management</w:t>
      </w:r>
    </w:p>
    <w:p w:rsidR="005641BF" w:rsidRPr="004A2086" w:rsidRDefault="005641BF" w:rsidP="004A2086">
      <w:pPr>
        <w:spacing w:after="0" w:line="240" w:lineRule="auto"/>
        <w:ind w:firstLine="709"/>
        <w:jc w:val="both"/>
        <w:rPr>
          <w:rFonts w:ascii="Times New Roman" w:hAnsi="Times New Roman" w:cs="Times New Roman"/>
          <w:i/>
          <w:iCs/>
          <w:sz w:val="28"/>
          <w:szCs w:val="28"/>
          <w:lang w:val="en-US"/>
        </w:rPr>
      </w:pPr>
      <w:r w:rsidRPr="000239FD">
        <w:rPr>
          <w:rFonts w:ascii="Times New Roman" w:hAnsi="Times New Roman" w:cs="Times New Roman"/>
          <w:sz w:val="28"/>
          <w:szCs w:val="28"/>
          <w:lang w:val="en-US"/>
        </w:rPr>
        <w:t xml:space="preserve">Among simple statistical methods and the tools called so in view of their comparative simplicity, persuasiveness and the availability, the greatest distribution was received by seven methods, allocated at the beginning of the 50th Japanese experts under the direction of K.Isikava. In the set they form effective system of control methods and the quality analysis. With their help, under the K.Isikava's certificate, can  decide to 95 % of all problems being in sight of production workers. It agrees </w:t>
      </w:r>
      <w:r w:rsidRPr="004A2086">
        <w:rPr>
          <w:rFonts w:ascii="Times New Roman" w:hAnsi="Times New Roman" w:cs="Times New Roman"/>
          <w:sz w:val="28"/>
          <w:szCs w:val="28"/>
          <w:lang w:val="en-US"/>
        </w:rPr>
        <w:t>to K.Isikava, into number of seven simple methods enter</w:t>
      </w:r>
      <w:r w:rsidRPr="004A2086">
        <w:rPr>
          <w:rFonts w:ascii="Times New Roman" w:hAnsi="Times New Roman" w:cs="Times New Roman"/>
          <w:i/>
          <w:iCs/>
          <w:sz w:val="28"/>
          <w:szCs w:val="28"/>
          <w:lang w:val="en-US"/>
        </w:rPr>
        <w:t xml:space="preserve">: </w:t>
      </w:r>
      <w:r w:rsidRPr="004A2086">
        <w:rPr>
          <w:rFonts w:ascii="Times New Roman" w:hAnsi="Times New Roman" w:cs="Times New Roman"/>
          <w:bCs/>
          <w:i/>
          <w:iCs/>
          <w:sz w:val="28"/>
          <w:szCs w:val="28"/>
          <w:lang w:val="en-US"/>
        </w:rPr>
        <w:t>control</w:t>
      </w:r>
      <w:r w:rsidRPr="004A2086">
        <w:rPr>
          <w:rFonts w:ascii="Times New Roman" w:hAnsi="Times New Roman" w:cs="Times New Roman"/>
          <w:sz w:val="28"/>
          <w:szCs w:val="28"/>
          <w:lang w:val="en-US"/>
        </w:rPr>
        <w:t xml:space="preserve"> </w:t>
      </w:r>
      <w:r w:rsidRPr="004A2086">
        <w:rPr>
          <w:rFonts w:ascii="Times New Roman" w:hAnsi="Times New Roman" w:cs="Times New Roman"/>
          <w:bCs/>
          <w:i/>
          <w:iCs/>
          <w:sz w:val="28"/>
          <w:szCs w:val="28"/>
          <w:lang w:val="en-US"/>
        </w:rPr>
        <w:t>leaf</w:t>
      </w:r>
      <w:r w:rsidRPr="004A2086">
        <w:rPr>
          <w:rFonts w:ascii="Times New Roman" w:hAnsi="Times New Roman" w:cs="Times New Roman"/>
          <w:i/>
          <w:iCs/>
          <w:sz w:val="28"/>
          <w:szCs w:val="28"/>
          <w:lang w:val="en-US"/>
        </w:rPr>
        <w:t>, histogram, stratification (stratification) of data,</w:t>
      </w:r>
      <w:r w:rsidRPr="004A2086">
        <w:rPr>
          <w:rFonts w:ascii="Times New Roman" w:hAnsi="Times New Roman" w:cs="Times New Roman"/>
          <w:sz w:val="28"/>
          <w:szCs w:val="28"/>
          <w:lang w:val="en-US"/>
        </w:rPr>
        <w:t xml:space="preserve"> </w:t>
      </w:r>
      <w:r w:rsidRPr="004A2086">
        <w:rPr>
          <w:rFonts w:ascii="Times New Roman" w:hAnsi="Times New Roman" w:cs="Times New Roman"/>
          <w:i/>
          <w:iCs/>
          <w:sz w:val="28"/>
          <w:szCs w:val="28"/>
          <w:lang w:val="en-US"/>
        </w:rPr>
        <w:t>Isikava's</w:t>
      </w:r>
      <w:r w:rsidRPr="004A2086">
        <w:rPr>
          <w:rFonts w:ascii="Times New Roman" w:hAnsi="Times New Roman" w:cs="Times New Roman"/>
          <w:sz w:val="28"/>
          <w:szCs w:val="28"/>
          <w:lang w:val="en-US"/>
        </w:rPr>
        <w:t xml:space="preserve"> </w:t>
      </w:r>
      <w:r w:rsidRPr="004A2086">
        <w:rPr>
          <w:rFonts w:ascii="Times New Roman" w:hAnsi="Times New Roman" w:cs="Times New Roman"/>
          <w:i/>
          <w:iCs/>
          <w:sz w:val="28"/>
          <w:szCs w:val="28"/>
          <w:lang w:val="en-US"/>
        </w:rPr>
        <w:t>cause and effect</w:t>
      </w:r>
      <w:r w:rsidRPr="004A2086">
        <w:rPr>
          <w:rFonts w:ascii="Times New Roman" w:hAnsi="Times New Roman" w:cs="Times New Roman"/>
          <w:sz w:val="28"/>
          <w:szCs w:val="28"/>
          <w:lang w:val="en-US"/>
        </w:rPr>
        <w:t xml:space="preserve"> </w:t>
      </w:r>
      <w:r w:rsidRPr="004A2086">
        <w:rPr>
          <w:rFonts w:ascii="Times New Roman" w:hAnsi="Times New Roman" w:cs="Times New Roman"/>
          <w:i/>
          <w:iCs/>
          <w:sz w:val="28"/>
          <w:szCs w:val="28"/>
          <w:lang w:val="en-US"/>
        </w:rPr>
        <w:t>chart, Pareto's chart, chart of disorder and control card.</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Considered tools often call «seven simple Japanese statistical control methods, the analysis and quality management». Word use "statistical" in the name is caused by that fact that the majority of these methods tools is intended for work with the numerical (statistical) data collected during control and management of process. An </w:t>
      </w:r>
      <w:r w:rsidRPr="000239FD">
        <w:rPr>
          <w:rFonts w:ascii="Times New Roman" w:hAnsi="Times New Roman" w:cs="Times New Roman"/>
          <w:sz w:val="28"/>
          <w:szCs w:val="28"/>
          <w:lang w:val="en-US"/>
        </w:rPr>
        <w:lastRenderedPageBreak/>
        <w:t>exception is only the fourth method tool — «Isikava's cause and effect chart», operating mainly with verbal (presented in a verbal form) information.</w:t>
      </w:r>
    </w:p>
    <w:p w:rsidR="005641BF" w:rsidRPr="004A2086" w:rsidRDefault="004A2086" w:rsidP="004A2086">
      <w:pPr>
        <w:tabs>
          <w:tab w:val="center" w:pos="5173"/>
        </w:tabs>
        <w:spacing w:after="0" w:line="240" w:lineRule="auto"/>
        <w:ind w:firstLine="709"/>
        <w:jc w:val="both"/>
        <w:rPr>
          <w:rFonts w:ascii="Times New Roman" w:hAnsi="Times New Roman" w:cs="Times New Roman"/>
          <w:b/>
          <w:bCs/>
          <w:sz w:val="28"/>
          <w:szCs w:val="28"/>
          <w:lang w:val="en-US"/>
        </w:rPr>
      </w:pPr>
      <w:r w:rsidRPr="004A2086">
        <w:rPr>
          <w:rFonts w:ascii="Times New Roman" w:hAnsi="Times New Roman" w:cs="Times New Roman"/>
          <w:b/>
          <w:sz w:val="28"/>
          <w:szCs w:val="28"/>
          <w:lang w:val="en-US"/>
        </w:rPr>
        <w:t>2</w:t>
      </w:r>
      <w:bookmarkStart w:id="0" w:name="bookmark2"/>
      <w:r w:rsidR="005641BF" w:rsidRPr="004A2086">
        <w:rPr>
          <w:rFonts w:ascii="Times New Roman" w:hAnsi="Times New Roman" w:cs="Times New Roman"/>
          <w:b/>
          <w:bCs/>
          <w:sz w:val="28"/>
          <w:szCs w:val="28"/>
          <w:lang w:val="en-US"/>
        </w:rPr>
        <w:t xml:space="preserve"> Control leaf</w:t>
      </w:r>
      <w:bookmarkEnd w:id="0"/>
      <w:r w:rsidRPr="004A2086">
        <w:rPr>
          <w:rFonts w:ascii="Times New Roman" w:hAnsi="Times New Roman" w:cs="Times New Roman"/>
          <w:b/>
          <w:bCs/>
          <w:sz w:val="28"/>
          <w:szCs w:val="28"/>
          <w:lang w:val="en-US"/>
        </w:rPr>
        <w:tab/>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control leaf is a form for systematic data collection and their automatic streamlining for the purpose of simplification of further use of collected information.</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control leaf — is the paper form on which names and ranges of controllable indicators it is possible </w:t>
      </w:r>
      <w:r w:rsidRPr="000239FD">
        <w:rPr>
          <w:rFonts w:ascii="Times New Roman" w:hAnsi="Times New Roman" w:cs="Times New Roman"/>
          <w:sz w:val="28"/>
          <w:szCs w:val="28"/>
        </w:rPr>
        <w:t>былолегко</w:t>
      </w:r>
      <w:r w:rsidRPr="000239FD">
        <w:rPr>
          <w:rFonts w:ascii="Times New Roman" w:hAnsi="Times New Roman" w:cs="Times New Roman"/>
          <w:sz w:val="28"/>
          <w:szCs w:val="28"/>
          <w:lang w:val="en-US"/>
        </w:rPr>
        <w:t xml:space="preserve"> and precisely to write down data of measurements are in advance printed and to order them for further ispolzova-a niya. This tool (a control leaf) serves as means for collecting and streamlining of primary data. It is used for obtaining the answer to</w:t>
      </w:r>
      <w:r w:rsidR="004A2086">
        <w:rPr>
          <w:rFonts w:ascii="Times New Roman" w:hAnsi="Times New Roman" w:cs="Times New Roman"/>
          <w:sz w:val="28"/>
          <w:szCs w:val="28"/>
          <w:lang w:val="en-US"/>
        </w:rPr>
        <w:t xml:space="preserve"> a question «As often meeting</w:t>
      </w:r>
      <w:r w:rsidRPr="000239FD">
        <w:rPr>
          <w:rFonts w:ascii="Times New Roman" w:hAnsi="Times New Roman" w:cs="Times New Roman"/>
          <w:sz w:val="28"/>
          <w:szCs w:val="28"/>
          <w:lang w:val="en-US"/>
        </w:rPr>
        <w:t xml:space="preserve"> studied events?».</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following types of control leaves are applied:</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 control leaf for registration of the measured parameter in a course proizvodst-wine process;</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 control leaf for registration of types of discrepancies;</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 control leaf for an assessment of reproducibility and operability of technological process, etc.</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following stages of performance of data collection with provided I eat control leaves:</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 formulation of appropriate quest</w:t>
      </w:r>
      <w:r w:rsidR="004A2086">
        <w:rPr>
          <w:rFonts w:ascii="Times New Roman" w:hAnsi="Times New Roman" w:cs="Times New Roman"/>
          <w:sz w:val="28"/>
          <w:szCs w:val="28"/>
          <w:lang w:val="en-US"/>
        </w:rPr>
        <w:t>ions rather concrete requirments</w:t>
      </w:r>
      <w:r w:rsidRPr="000239FD">
        <w:rPr>
          <w:rFonts w:ascii="Times New Roman" w:hAnsi="Times New Roman" w:cs="Times New Roman"/>
          <w:sz w:val="28"/>
          <w:szCs w:val="28"/>
          <w:lang w:val="en-US"/>
        </w:rPr>
        <w:t xml:space="preserve"> on quality.</w:t>
      </w:r>
    </w:p>
    <w:p w:rsidR="005641BF" w:rsidRPr="000239FD" w:rsidRDefault="005641BF" w:rsidP="004A2086">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Choice of necessary methods of the analysis of data and</w:t>
      </w:r>
      <w:r w:rsidR="004A2086">
        <w:rPr>
          <w:rFonts w:ascii="Times New Roman" w:hAnsi="Times New Roman" w:cs="Times New Roman"/>
          <w:sz w:val="28"/>
          <w:szCs w:val="28"/>
          <w:lang w:val="en-US"/>
        </w:rPr>
        <w:t xml:space="preserve"> their confirmation effectiveness</w:t>
      </w:r>
      <w:r w:rsidRPr="000239FD">
        <w:rPr>
          <w:rFonts w:ascii="Times New Roman" w:hAnsi="Times New Roman" w:cs="Times New Roman"/>
          <w:sz w:val="28"/>
          <w:szCs w:val="28"/>
          <w:lang w:val="en-US"/>
        </w:rPr>
        <w:t>.</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The correct designation of points of data collection in technological process.</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Appointment of the diligent worker for data collection.</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An assessment of abilities and possibilities of the worker on timely data collection.</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Development of a blank form for data collection (a form of control leaves).</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Preparation of the instruction on data collection performance.</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Careful verification of the developed forms and instructions.</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Instructing and training of workers.</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Periodic checks of implementation of process of data collection and received results.</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form of a control leaf is developed according to concrete situa-a tsiya. In any case in it are specified:</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object of studying (for example, name and/or product or detail drawing);</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the data recording table about controllable parameter (for example, the linear size of a product or a detail);</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control place (shop, site);</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 position and a surname of the worker registering data;</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data collection date;</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duration of supervision and the name of the control device (if it is applied during supervision).</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In the registration table in the corresponding column points, hyphens, daggers and other conventional signs corresponding to quantity of observable events are put </w:t>
      </w:r>
      <w:r w:rsidRPr="000239FD">
        <w:rPr>
          <w:rFonts w:ascii="Times New Roman" w:hAnsi="Times New Roman" w:cs="Times New Roman"/>
          <w:sz w:val="28"/>
          <w:szCs w:val="28"/>
          <w:lang w:val="en-US"/>
        </w:rPr>
        <w:lastRenderedPageBreak/>
        <w:t>down. For example, at registration of quantity of events the following symbols can be used:</w:t>
      </w:r>
    </w:p>
    <w:tbl>
      <w:tblPr>
        <w:tblW w:w="0" w:type="auto"/>
        <w:jc w:val="center"/>
        <w:tblLayout w:type="fixed"/>
        <w:tblCellMar>
          <w:left w:w="0" w:type="dxa"/>
          <w:right w:w="0" w:type="dxa"/>
        </w:tblCellMar>
        <w:tblLook w:val="0000"/>
      </w:tblPr>
      <w:tblGrid>
        <w:gridCol w:w="1736"/>
        <w:gridCol w:w="2048"/>
        <w:gridCol w:w="976"/>
        <w:gridCol w:w="960"/>
      </w:tblGrid>
      <w:tr w:rsidR="005641BF" w:rsidRPr="000239FD" w:rsidTr="000541A5">
        <w:trPr>
          <w:trHeight w:val="464"/>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4A2086" w:rsidP="004A2086">
            <w:pPr>
              <w:spacing w:after="0" w:line="240" w:lineRule="auto"/>
              <w:rPr>
                <w:rFonts w:ascii="Times New Roman" w:eastAsia="SimSun" w:hAnsi="Times New Roman" w:cs="Times New Roman"/>
                <w:sz w:val="28"/>
                <w:szCs w:val="28"/>
              </w:rPr>
            </w:pPr>
            <w:r>
              <w:rPr>
                <w:rFonts w:ascii="Times New Roman" w:hAnsi="Times New Roman" w:cs="Times New Roman"/>
                <w:sz w:val="28"/>
                <w:szCs w:val="28"/>
                <w:lang w:val="en-US"/>
              </w:rPr>
              <w:br w:type="page"/>
            </w:r>
            <w:r w:rsidR="005641BF" w:rsidRPr="000239FD">
              <w:rPr>
                <w:rFonts w:ascii="Times New Roman" w:hAnsi="Times New Roman" w:cs="Times New Roman"/>
                <w:sz w:val="28"/>
                <w:szCs w:val="28"/>
              </w:rPr>
              <w:t>Quantity of events</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First option of registration</w:t>
            </w:r>
          </w:p>
        </w:tc>
        <w:tc>
          <w:tcPr>
            <w:tcW w:w="1936" w:type="dxa"/>
            <w:gridSpan w:val="2"/>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Second option of registration</w:t>
            </w:r>
          </w:p>
        </w:tc>
      </w:tr>
      <w:tr w:rsidR="005641BF" w:rsidRPr="000239FD" w:rsidTr="000541A5">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jc w:val="center"/>
              <w:rPr>
                <w:rFonts w:ascii="Times New Roman" w:eastAsia="SimSun" w:hAnsi="Times New Roman" w:cs="Times New Roman"/>
                <w:sz w:val="28"/>
                <w:szCs w:val="28"/>
              </w:rPr>
            </w:pPr>
            <w:r w:rsidRPr="000239FD">
              <w:rPr>
                <w:rFonts w:ascii="Times New Roman" w:hAnsi="Times New Roman" w:cs="Times New Roman"/>
                <w:sz w:val="28"/>
                <w:szCs w:val="28"/>
              </w:rPr>
              <w:t>1</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 xml:space="preserve"> /</w:t>
            </w:r>
          </w:p>
        </w:tc>
        <w:tc>
          <w:tcPr>
            <w:tcW w:w="1936" w:type="dxa"/>
            <w:gridSpan w:val="2"/>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 xml:space="preserve">  ˑ</w:t>
            </w:r>
          </w:p>
        </w:tc>
      </w:tr>
      <w:tr w:rsidR="005641BF" w:rsidRPr="000239FD" w:rsidTr="000541A5">
        <w:trPr>
          <w:trHeight w:val="288"/>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jc w:val="center"/>
              <w:rPr>
                <w:rFonts w:ascii="Times New Roman" w:eastAsia="SimSun" w:hAnsi="Times New Roman" w:cs="Times New Roman"/>
                <w:sz w:val="28"/>
                <w:szCs w:val="28"/>
              </w:rPr>
            </w:pPr>
            <w:r w:rsidRPr="000239FD">
              <w:rPr>
                <w:rFonts w:ascii="Times New Roman" w:hAnsi="Times New Roman" w:cs="Times New Roman"/>
                <w:sz w:val="28"/>
                <w:szCs w:val="28"/>
              </w:rPr>
              <w:t>2</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 xml:space="preserve">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b/>
                <w:bCs/>
                <w:sz w:val="28"/>
                <w:szCs w:val="28"/>
              </w:rPr>
            </w:pPr>
            <w:r w:rsidRPr="000239FD">
              <w:rPr>
                <w:rFonts w:ascii="Times New Roman" w:hAnsi="Times New Roman" w:cs="Times New Roman"/>
                <w:b/>
                <w:bCs/>
                <w:sz w:val="28"/>
                <w:szCs w:val="28"/>
              </w:rPr>
              <w:t xml:space="preserve">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p>
        </w:tc>
      </w:tr>
      <w:tr w:rsidR="005641BF" w:rsidRPr="000239FD" w:rsidTr="000541A5">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jc w:val="center"/>
              <w:rPr>
                <w:rFonts w:ascii="Times New Roman" w:eastAsia="SimSun" w:hAnsi="Times New Roman" w:cs="Times New Roman"/>
                <w:sz w:val="28"/>
                <w:szCs w:val="28"/>
              </w:rPr>
            </w:pPr>
            <w:r w:rsidRPr="000239FD">
              <w:rPr>
                <w:rFonts w:ascii="Times New Roman" w:hAnsi="Times New Roman" w:cs="Times New Roman"/>
                <w:sz w:val="28"/>
                <w:szCs w:val="28"/>
              </w:rPr>
              <w:t>3</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 xml:space="preserve">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b/>
                <w:bCs/>
                <w:sz w:val="28"/>
                <w:szCs w:val="28"/>
              </w:rPr>
            </w:pPr>
            <w:r w:rsidRPr="000239FD">
              <w:rPr>
                <w:rFonts w:ascii="Times New Roman" w:hAnsi="Times New Roman" w:cs="Times New Roman"/>
                <w:b/>
                <w:bCs/>
                <w:sz w:val="28"/>
                <w:szCs w:val="28"/>
              </w:rPr>
              <w:t xml:space="preserve">  ˸ ˑ</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p>
        </w:tc>
      </w:tr>
      <w:tr w:rsidR="005641BF" w:rsidRPr="000239FD" w:rsidTr="000541A5">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jc w:val="center"/>
              <w:rPr>
                <w:rFonts w:ascii="Times New Roman" w:eastAsia="SimSun" w:hAnsi="Times New Roman" w:cs="Times New Roman"/>
                <w:sz w:val="28"/>
                <w:szCs w:val="28"/>
              </w:rPr>
            </w:pPr>
            <w:r w:rsidRPr="000239FD">
              <w:rPr>
                <w:rFonts w:ascii="Times New Roman" w:hAnsi="Times New Roman" w:cs="Times New Roman"/>
                <w:sz w:val="28"/>
                <w:szCs w:val="28"/>
              </w:rPr>
              <w:t>4</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 xml:space="preserve">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b/>
                <w:bCs/>
                <w:sz w:val="28"/>
                <w:szCs w:val="28"/>
              </w:rPr>
            </w:pPr>
            <w:r w:rsidRPr="000239FD">
              <w:rPr>
                <w:rFonts w:ascii="Times New Roman" w:hAnsi="Times New Roman" w:cs="Times New Roman"/>
                <w:b/>
                <w:bCs/>
                <w:sz w:val="28"/>
                <w:szCs w:val="28"/>
              </w:rPr>
              <w:t xml:space="preserve">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p>
        </w:tc>
      </w:tr>
      <w:tr w:rsidR="005641BF" w:rsidRPr="000239FD" w:rsidTr="000541A5">
        <w:trPr>
          <w:trHeight w:val="288"/>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jc w:val="center"/>
              <w:rPr>
                <w:rFonts w:ascii="Times New Roman" w:eastAsia="SimSun" w:hAnsi="Times New Roman" w:cs="Times New Roman"/>
                <w:sz w:val="28"/>
                <w:szCs w:val="28"/>
              </w:rPr>
            </w:pPr>
            <w:r w:rsidRPr="000239FD">
              <w:rPr>
                <w:rFonts w:ascii="Times New Roman" w:hAnsi="Times New Roman" w:cs="Times New Roman"/>
                <w:sz w:val="28"/>
                <w:szCs w:val="28"/>
              </w:rPr>
              <w:t>5</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 xml:space="preserve">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b/>
                <w:bCs/>
                <w:sz w:val="28"/>
                <w:szCs w:val="28"/>
              </w:rPr>
            </w:pPr>
            <w:r w:rsidRPr="000239FD">
              <w:rPr>
                <w:rFonts w:ascii="Times New Roman" w:hAnsi="Times New Roman" w:cs="Times New Roman"/>
                <w:b/>
                <w:bCs/>
                <w:sz w:val="28"/>
                <w:szCs w:val="28"/>
              </w:rPr>
              <w:t xml:space="preserve">  ˸ ˸ˑ</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p>
        </w:tc>
      </w:tr>
      <w:tr w:rsidR="005641BF" w:rsidRPr="000239FD" w:rsidTr="000541A5">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jc w:val="center"/>
              <w:rPr>
                <w:rFonts w:ascii="Times New Roman" w:eastAsia="SimSun" w:hAnsi="Times New Roman" w:cs="Times New Roman"/>
                <w:sz w:val="28"/>
                <w:szCs w:val="28"/>
              </w:rPr>
            </w:pPr>
            <w:r w:rsidRPr="000239FD">
              <w:rPr>
                <w:rFonts w:ascii="Times New Roman" w:hAnsi="Times New Roman" w:cs="Times New Roman"/>
                <w:sz w:val="28"/>
                <w:szCs w:val="28"/>
              </w:rPr>
              <w:t>6</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 xml:space="preserve">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b/>
                <w:bCs/>
                <w:sz w:val="28"/>
                <w:szCs w:val="28"/>
              </w:rPr>
            </w:pPr>
            <w:r w:rsidRPr="000239FD">
              <w:rPr>
                <w:rFonts w:ascii="Times New Roman" w:hAnsi="Times New Roman" w:cs="Times New Roman"/>
                <w:b/>
                <w:bCs/>
                <w:sz w:val="28"/>
                <w:szCs w:val="28"/>
              </w:rPr>
              <w:t>::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p>
        </w:tc>
      </w:tr>
      <w:tr w:rsidR="005641BF" w:rsidRPr="000239FD" w:rsidTr="000541A5">
        <w:trPr>
          <w:trHeight w:val="288"/>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jc w:val="center"/>
              <w:rPr>
                <w:rFonts w:ascii="Times New Roman" w:eastAsia="SimSun" w:hAnsi="Times New Roman" w:cs="Times New Roman"/>
                <w:sz w:val="28"/>
                <w:szCs w:val="28"/>
              </w:rPr>
            </w:pPr>
            <w:r w:rsidRPr="000239FD">
              <w:rPr>
                <w:rFonts w:ascii="Times New Roman" w:hAnsi="Times New Roman" w:cs="Times New Roman"/>
                <w:sz w:val="28"/>
                <w:szCs w:val="28"/>
              </w:rPr>
              <w:t>7</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 xml:space="preserve">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b/>
                <w:bCs/>
                <w:sz w:val="28"/>
                <w:szCs w:val="28"/>
              </w:rPr>
            </w:pPr>
            <w:r w:rsidRPr="000239FD">
              <w:rPr>
                <w:rFonts w:ascii="Times New Roman" w:hAnsi="Times New Roman" w:cs="Times New Roman"/>
                <w:b/>
                <w:bCs/>
                <w:sz w:val="28"/>
                <w:szCs w:val="28"/>
              </w:rPr>
              <w:t xml:space="preserve"> ˸ ˸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p>
        </w:tc>
      </w:tr>
      <w:tr w:rsidR="005641BF" w:rsidRPr="000239FD" w:rsidTr="000541A5">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jc w:val="center"/>
              <w:rPr>
                <w:rFonts w:ascii="Times New Roman" w:eastAsia="SimSun" w:hAnsi="Times New Roman" w:cs="Times New Roman"/>
                <w:sz w:val="28"/>
                <w:szCs w:val="28"/>
              </w:rPr>
            </w:pPr>
            <w:r w:rsidRPr="000239FD">
              <w:rPr>
                <w:rFonts w:ascii="Times New Roman" w:hAnsi="Times New Roman" w:cs="Times New Roman"/>
                <w:sz w:val="28"/>
                <w:szCs w:val="28"/>
              </w:rPr>
              <w:t>8</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 xml:space="preserve">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b/>
                <w:bCs/>
                <w:sz w:val="28"/>
                <w:szCs w:val="28"/>
              </w:rPr>
            </w:pPr>
            <w:r w:rsidRPr="000239FD">
              <w:rPr>
                <w:rFonts w:ascii="Times New Roman" w:hAnsi="Times New Roman" w:cs="Times New Roman"/>
                <w:b/>
                <w:bCs/>
                <w:sz w:val="28"/>
                <w:szCs w:val="28"/>
              </w:rPr>
              <w:t xml:space="preserve"> ::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p>
        </w:tc>
      </w:tr>
      <w:tr w:rsidR="005641BF" w:rsidRPr="000239FD" w:rsidTr="000541A5">
        <w:trPr>
          <w:trHeight w:val="280"/>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jc w:val="center"/>
              <w:rPr>
                <w:rFonts w:ascii="Times New Roman" w:eastAsia="SimSun" w:hAnsi="Times New Roman" w:cs="Times New Roman"/>
                <w:sz w:val="28"/>
                <w:szCs w:val="28"/>
              </w:rPr>
            </w:pPr>
            <w:r w:rsidRPr="000239FD">
              <w:rPr>
                <w:rFonts w:ascii="Times New Roman" w:hAnsi="Times New Roman" w:cs="Times New Roman"/>
                <w:sz w:val="28"/>
                <w:szCs w:val="28"/>
              </w:rPr>
              <w:t>9</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 xml:space="preserve"> ////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b/>
                <w:bCs/>
                <w:sz w:val="28"/>
                <w:szCs w:val="28"/>
              </w:rPr>
            </w:pPr>
            <w:r w:rsidRPr="000239FD">
              <w:rPr>
                <w:rFonts w:ascii="Times New Roman" w:hAnsi="Times New Roman" w:cs="Times New Roman"/>
                <w:b/>
                <w:bCs/>
                <w:sz w:val="28"/>
                <w:szCs w:val="28"/>
              </w:rPr>
              <w:t>::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p>
        </w:tc>
      </w:tr>
      <w:tr w:rsidR="005641BF" w:rsidRPr="000239FD" w:rsidTr="000541A5">
        <w:trPr>
          <w:trHeight w:val="288"/>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jc w:val="center"/>
              <w:rPr>
                <w:rFonts w:ascii="Times New Roman" w:eastAsia="SimSun" w:hAnsi="Times New Roman" w:cs="Times New Roman"/>
                <w:sz w:val="28"/>
                <w:szCs w:val="28"/>
              </w:rPr>
            </w:pPr>
            <w:r w:rsidRPr="000239FD">
              <w:rPr>
                <w:rFonts w:ascii="Times New Roman" w:hAnsi="Times New Roman" w:cs="Times New Roman"/>
                <w:sz w:val="28"/>
                <w:szCs w:val="28"/>
              </w:rPr>
              <w:t>10</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hAnsi="Times New Roman" w:cs="Times New Roman"/>
                <w:sz w:val="28"/>
                <w:szCs w:val="28"/>
              </w:rPr>
              <w:t xml:space="preserve"> ////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b/>
                <w:bCs/>
                <w:sz w:val="28"/>
                <w:szCs w:val="28"/>
              </w:rPr>
            </w:pPr>
            <w:r w:rsidRPr="000239FD">
              <w:rPr>
                <w:rFonts w:ascii="Times New Roman" w:hAnsi="Times New Roman" w:cs="Times New Roman"/>
                <w:b/>
                <w:bCs/>
                <w:sz w:val="28"/>
                <w:szCs w:val="28"/>
              </w:rPr>
              <w:t>::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p>
        </w:tc>
      </w:tr>
      <w:tr w:rsidR="005641BF" w:rsidRPr="000239FD" w:rsidTr="000541A5">
        <w:trPr>
          <w:trHeight w:val="304"/>
          <w:jc w:val="center"/>
        </w:trPr>
        <w:tc>
          <w:tcPr>
            <w:tcW w:w="173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jc w:val="center"/>
              <w:rPr>
                <w:rFonts w:ascii="Times New Roman" w:eastAsia="SimSun" w:hAnsi="Times New Roman" w:cs="Times New Roman"/>
                <w:sz w:val="28"/>
                <w:szCs w:val="28"/>
              </w:rPr>
            </w:pPr>
            <w:r w:rsidRPr="000239FD">
              <w:rPr>
                <w:rFonts w:ascii="Times New Roman" w:hAnsi="Times New Roman" w:cs="Times New Roman"/>
                <w:sz w:val="28"/>
                <w:szCs w:val="28"/>
              </w:rPr>
              <w:t>11</w:t>
            </w:r>
          </w:p>
        </w:tc>
        <w:tc>
          <w:tcPr>
            <w:tcW w:w="2048"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r w:rsidRPr="000239FD">
              <w:rPr>
                <w:rFonts w:ascii="Times New Roman" w:eastAsia="SimSun" w:hAnsi="Times New Roman" w:cs="Times New Roman"/>
                <w:sz w:val="28"/>
                <w:szCs w:val="28"/>
              </w:rPr>
              <w:t xml:space="preserve"> //// ////  ///</w:t>
            </w:r>
          </w:p>
        </w:tc>
        <w:tc>
          <w:tcPr>
            <w:tcW w:w="976"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b/>
                <w:bCs/>
                <w:sz w:val="28"/>
                <w:szCs w:val="28"/>
              </w:rPr>
            </w:pPr>
            <w:r w:rsidRPr="000239FD">
              <w:rPr>
                <w:rFonts w:ascii="Times New Roman" w:hAnsi="Times New Roman" w:cs="Times New Roman"/>
                <w:b/>
                <w:bCs/>
                <w:sz w:val="28"/>
                <w:szCs w:val="28"/>
              </w:rPr>
              <w:t xml:space="preserve"> ˸ ˸  ˸ ˸  ˸   .</w:t>
            </w:r>
          </w:p>
        </w:tc>
        <w:tc>
          <w:tcPr>
            <w:tcW w:w="96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4A2086">
            <w:pPr>
              <w:spacing w:after="0" w:line="240" w:lineRule="auto"/>
              <w:rPr>
                <w:rFonts w:ascii="Times New Roman" w:eastAsia="SimSun" w:hAnsi="Times New Roman" w:cs="Times New Roman"/>
                <w:sz w:val="28"/>
                <w:szCs w:val="28"/>
              </w:rPr>
            </w:pPr>
          </w:p>
        </w:tc>
      </w:tr>
    </w:tbl>
    <w:p w:rsidR="005641BF" w:rsidRPr="000239FD" w:rsidRDefault="005641BF" w:rsidP="004A2086">
      <w:pPr>
        <w:spacing w:after="0" w:line="240" w:lineRule="auto"/>
        <w:rPr>
          <w:rFonts w:ascii="Times New Roman" w:hAnsi="Times New Roman" w:cs="Times New Roman"/>
          <w:sz w:val="28"/>
          <w:szCs w:val="28"/>
        </w:rPr>
      </w:pPr>
    </w:p>
    <w:p w:rsidR="005641BF" w:rsidRPr="000239FD" w:rsidRDefault="005641BF" w:rsidP="004A2086">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The range of application of control leaves is very wide, and their types are very various. By preparation of control leaves it is necessary to watch, that the simplest ways of their filling were used (figures, conditional badges), number of controllable parameters was whenever possible the smallest, and the form of a leaf was simple for filling and the analysis. Forms of control leaves should be printed on the paper excluding a rasplyvaniye of ink, and to have convenient for storage and use a format.</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i/>
          <w:iCs/>
          <w:sz w:val="28"/>
          <w:szCs w:val="28"/>
          <w:lang w:val="en-US"/>
        </w:rPr>
        <w:t>Note.</w:t>
      </w:r>
      <w:r w:rsidRPr="000239FD">
        <w:rPr>
          <w:rFonts w:ascii="Times New Roman" w:hAnsi="Times New Roman" w:cs="Times New Roman"/>
          <w:sz w:val="28"/>
          <w:szCs w:val="28"/>
          <w:lang w:val="en-US"/>
        </w:rPr>
        <w:t xml:space="preserve"> In modern conditions when for control and (or) managements of productions  are used computers, it is preferable to fill control leaves directly in memory of the computer, having refused use of paper forms.</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As examples of control leaves it is possible to call:</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schedule of temperature of the patient;</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 control leaf for data collection about the refused details of TVs;</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 control leaf for collection of information about defects by production of awning materials etc.</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Below examples of control leaves for collection of information are given.</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By results of the data collection, made for several parties with use considered above a control leaf, the summary table can be made.</w:t>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p>
    <w:p w:rsidR="006420EA" w:rsidRDefault="006420EA">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5641BF" w:rsidRPr="000239FD" w:rsidRDefault="005641BF" w:rsidP="004A2086">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Task No. 3.1.</w:t>
      </w:r>
    </w:p>
    <w:p w:rsidR="005641BF" w:rsidRPr="000239FD" w:rsidRDefault="005641BF" w:rsidP="004A2086">
      <w:pPr>
        <w:spacing w:after="0" w:line="240" w:lineRule="auto"/>
        <w:jc w:val="both"/>
        <w:rPr>
          <w:rFonts w:ascii="Times New Roman" w:hAnsi="Times New Roman" w:cs="Times New Roman"/>
          <w:sz w:val="28"/>
          <w:szCs w:val="28"/>
        </w:rPr>
      </w:pPr>
      <w:r w:rsidRPr="000239FD">
        <w:rPr>
          <w:rFonts w:ascii="Times New Roman" w:hAnsi="Times New Roman" w:cs="Times New Roman"/>
          <w:sz w:val="28"/>
          <w:szCs w:val="28"/>
          <w:lang w:val="en-US"/>
        </w:rPr>
        <w:t xml:space="preserve">Develop a control leaf with reference to your production. </w:t>
      </w:r>
      <w:r w:rsidRPr="000239FD">
        <w:rPr>
          <w:rFonts w:ascii="Times New Roman" w:hAnsi="Times New Roman" w:cs="Times New Roman"/>
          <w:sz w:val="28"/>
          <w:szCs w:val="28"/>
        </w:rPr>
        <w:t>Fill it with data.</w:t>
      </w:r>
    </w:p>
    <w:tbl>
      <w:tblPr>
        <w:tblW w:w="9880" w:type="dxa"/>
        <w:jc w:val="center"/>
        <w:tblLayout w:type="fixed"/>
        <w:tblCellMar>
          <w:left w:w="0" w:type="dxa"/>
          <w:right w:w="0" w:type="dxa"/>
        </w:tblCellMar>
        <w:tblLook w:val="0000"/>
      </w:tblPr>
      <w:tblGrid>
        <w:gridCol w:w="2607"/>
        <w:gridCol w:w="4914"/>
        <w:gridCol w:w="2359"/>
      </w:tblGrid>
      <w:tr w:rsidR="005641BF" w:rsidRPr="00775830" w:rsidTr="004A2086">
        <w:trPr>
          <w:trHeight w:val="1335"/>
          <w:jc w:val="center"/>
        </w:trPr>
        <w:tc>
          <w:tcPr>
            <w:tcW w:w="9880" w:type="dxa"/>
            <w:gridSpan w:val="3"/>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rPr>
                <w:rFonts w:ascii="Times New Roman" w:eastAsia="SimSun" w:hAnsi="Times New Roman" w:cs="Times New Roman"/>
                <w:sz w:val="24"/>
                <w:szCs w:val="24"/>
                <w:lang w:val="en-US"/>
              </w:rPr>
            </w:pPr>
            <w:r w:rsidRPr="004A2086">
              <w:rPr>
                <w:rFonts w:ascii="Times New Roman" w:hAnsi="Times New Roman" w:cs="Times New Roman"/>
                <w:sz w:val="24"/>
                <w:szCs w:val="24"/>
                <w:lang w:val="en-US"/>
              </w:rPr>
              <w:t>Control leaf 3.1</w:t>
            </w:r>
          </w:p>
          <w:p w:rsidR="005641BF" w:rsidRPr="004A2086" w:rsidRDefault="005641BF" w:rsidP="004A2086">
            <w:pPr>
              <w:spacing w:after="0" w:line="240" w:lineRule="auto"/>
              <w:rPr>
                <w:rFonts w:ascii="Times New Roman" w:hAnsi="Times New Roman" w:cs="Times New Roman"/>
                <w:sz w:val="24"/>
                <w:szCs w:val="24"/>
                <w:lang w:val="en-US"/>
              </w:rPr>
            </w:pPr>
            <w:r w:rsidRPr="004A2086">
              <w:rPr>
                <w:rFonts w:ascii="Times New Roman" w:hAnsi="Times New Roman" w:cs="Times New Roman"/>
                <w:sz w:val="24"/>
                <w:szCs w:val="24"/>
                <w:lang w:val="en-US"/>
              </w:rPr>
              <w:t xml:space="preserve">for data collection about defects by production of an awning material </w:t>
            </w:r>
          </w:p>
          <w:p w:rsidR="005641BF" w:rsidRPr="004A2086" w:rsidRDefault="005641BF" w:rsidP="004A2086">
            <w:pPr>
              <w:spacing w:after="0" w:line="240" w:lineRule="auto"/>
              <w:rPr>
                <w:rFonts w:ascii="Times New Roman" w:hAnsi="Times New Roman" w:cs="Times New Roman"/>
                <w:sz w:val="24"/>
                <w:szCs w:val="24"/>
                <w:lang w:val="en-US"/>
              </w:rPr>
            </w:pPr>
            <w:r w:rsidRPr="004A2086">
              <w:rPr>
                <w:rFonts w:ascii="Times New Roman" w:hAnsi="Times New Roman" w:cs="Times New Roman"/>
                <w:sz w:val="24"/>
                <w:szCs w:val="24"/>
                <w:lang w:val="en-US"/>
              </w:rPr>
              <w:t xml:space="preserve">Product name: A material with a polyvinylchloride covering for motor transport </w:t>
            </w:r>
          </w:p>
          <w:p w:rsidR="005641BF" w:rsidRPr="004A2086" w:rsidRDefault="005641BF" w:rsidP="004A2086">
            <w:pPr>
              <w:spacing w:after="0" w:line="240" w:lineRule="auto"/>
              <w:rPr>
                <w:rFonts w:ascii="Times New Roman" w:hAnsi="Times New Roman" w:cs="Times New Roman"/>
                <w:sz w:val="24"/>
                <w:szCs w:val="24"/>
                <w:lang w:val="en-US" w:eastAsia="zh-CN"/>
              </w:rPr>
            </w:pPr>
            <w:r w:rsidRPr="004A2086">
              <w:rPr>
                <w:rFonts w:ascii="Times New Roman" w:hAnsi="Times New Roman" w:cs="Times New Roman"/>
                <w:sz w:val="24"/>
                <w:szCs w:val="24"/>
                <w:lang w:val="en-US"/>
              </w:rPr>
              <w:t>Aotikul of a fabric 30-81-96-03</w:t>
            </w:r>
          </w:p>
          <w:p w:rsidR="005641BF" w:rsidRPr="004A2086" w:rsidRDefault="005641BF" w:rsidP="004A2086">
            <w:pPr>
              <w:spacing w:after="0" w:line="240" w:lineRule="auto"/>
              <w:rPr>
                <w:rFonts w:ascii="Times New Roman" w:eastAsia="SimSun" w:hAnsi="Times New Roman" w:cs="Times New Roman"/>
                <w:sz w:val="24"/>
                <w:szCs w:val="24"/>
                <w:lang w:val="en-US"/>
              </w:rPr>
            </w:pPr>
            <w:r w:rsidRPr="004A2086">
              <w:rPr>
                <w:rFonts w:ascii="Times New Roman" w:hAnsi="Times New Roman" w:cs="Times New Roman"/>
                <w:sz w:val="24"/>
                <w:szCs w:val="24"/>
                <w:lang w:val="en-US"/>
              </w:rPr>
              <w:t>Shop 7. Site 2. Petrov I. controler Page date 19.03.02</w:t>
            </w:r>
          </w:p>
        </w:tc>
      </w:tr>
      <w:tr w:rsidR="005641BF" w:rsidRPr="00775830" w:rsidTr="004A2086">
        <w:trPr>
          <w:trHeight w:val="388"/>
          <w:jc w:val="center"/>
        </w:trPr>
        <w:tc>
          <w:tcPr>
            <w:tcW w:w="2607" w:type="dxa"/>
            <w:vMerge w:val="restart"/>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lang w:val="en-US"/>
              </w:rPr>
              <w:t xml:space="preserve">   </w:t>
            </w:r>
            <w:r w:rsidRPr="004A2086">
              <w:rPr>
                <w:rFonts w:ascii="Times New Roman" w:hAnsi="Times New Roman" w:cs="Times New Roman"/>
                <w:sz w:val="24"/>
                <w:szCs w:val="24"/>
              </w:rPr>
              <w:t>Defect name</w:t>
            </w:r>
          </w:p>
        </w:tc>
        <w:tc>
          <w:tcPr>
            <w:tcW w:w="4914"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Party number</w:t>
            </w:r>
          </w:p>
        </w:tc>
        <w:tc>
          <w:tcPr>
            <w:tcW w:w="2359" w:type="dxa"/>
            <w:vMerge w:val="restart"/>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rPr>
                <w:rFonts w:ascii="Times New Roman" w:eastAsia="SimSun" w:hAnsi="Times New Roman" w:cs="Times New Roman"/>
                <w:sz w:val="24"/>
                <w:szCs w:val="24"/>
                <w:lang w:val="en-US"/>
              </w:rPr>
            </w:pPr>
            <w:r w:rsidRPr="004A2086">
              <w:rPr>
                <w:rFonts w:ascii="Times New Roman" w:hAnsi="Times New Roman" w:cs="Times New Roman"/>
                <w:sz w:val="24"/>
                <w:szCs w:val="24"/>
                <w:lang w:val="en-US"/>
              </w:rPr>
              <w:t>Total of defects on meter running</w:t>
            </w:r>
          </w:p>
        </w:tc>
      </w:tr>
      <w:tr w:rsidR="005641BF" w:rsidRPr="004A2086" w:rsidTr="004A2086">
        <w:trPr>
          <w:trHeight w:val="399"/>
          <w:jc w:val="center"/>
        </w:trPr>
        <w:tc>
          <w:tcPr>
            <w:tcW w:w="26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641BF" w:rsidRPr="004A2086" w:rsidRDefault="005641BF" w:rsidP="004A2086">
            <w:pPr>
              <w:spacing w:after="0" w:line="240" w:lineRule="auto"/>
              <w:rPr>
                <w:rFonts w:ascii="Times New Roman" w:eastAsia="SimSun" w:hAnsi="Times New Roman" w:cs="Times New Roman"/>
                <w:sz w:val="24"/>
                <w:szCs w:val="24"/>
                <w:lang w:val="en-US"/>
              </w:rPr>
            </w:pPr>
          </w:p>
        </w:tc>
        <w:tc>
          <w:tcPr>
            <w:tcW w:w="4914"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P-253</w:t>
            </w:r>
          </w:p>
        </w:tc>
        <w:tc>
          <w:tcPr>
            <w:tcW w:w="2359" w:type="dxa"/>
            <w:vMerge/>
            <w:tcBorders>
              <w:top w:val="single" w:sz="4" w:space="0" w:color="auto"/>
              <w:left w:val="single" w:sz="4" w:space="0" w:color="auto"/>
              <w:bottom w:val="single" w:sz="4" w:space="0" w:color="auto"/>
              <w:right w:val="single" w:sz="4" w:space="0" w:color="auto"/>
            </w:tcBorders>
            <w:shd w:val="clear" w:color="auto" w:fill="auto"/>
            <w:vAlign w:val="center"/>
          </w:tcPr>
          <w:p w:rsidR="005641BF" w:rsidRPr="004A2086" w:rsidRDefault="005641BF" w:rsidP="004A2086">
            <w:pPr>
              <w:spacing w:after="0" w:line="240" w:lineRule="auto"/>
              <w:rPr>
                <w:rFonts w:ascii="Times New Roman" w:eastAsia="SimSun" w:hAnsi="Times New Roman" w:cs="Times New Roman"/>
                <w:sz w:val="24"/>
                <w:szCs w:val="24"/>
              </w:rPr>
            </w:pPr>
          </w:p>
        </w:tc>
      </w:tr>
      <w:tr w:rsidR="005641BF" w:rsidRPr="00775830" w:rsidTr="004A2086">
        <w:trPr>
          <w:trHeight w:val="631"/>
          <w:jc w:val="center"/>
        </w:trPr>
        <w:tc>
          <w:tcPr>
            <w:tcW w:w="26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641BF" w:rsidRPr="004A2086" w:rsidRDefault="005641BF" w:rsidP="004A2086">
            <w:pPr>
              <w:spacing w:after="0" w:line="240" w:lineRule="auto"/>
              <w:rPr>
                <w:rFonts w:ascii="Times New Roman" w:eastAsia="SimSun" w:hAnsi="Times New Roman" w:cs="Times New Roman"/>
                <w:sz w:val="24"/>
                <w:szCs w:val="24"/>
              </w:rPr>
            </w:pPr>
          </w:p>
        </w:tc>
        <w:tc>
          <w:tcPr>
            <w:tcW w:w="4914"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rPr>
                <w:rFonts w:ascii="Times New Roman" w:eastAsia="SimSun" w:hAnsi="Times New Roman" w:cs="Times New Roman"/>
                <w:sz w:val="24"/>
                <w:szCs w:val="24"/>
                <w:lang w:val="en-US"/>
              </w:rPr>
            </w:pPr>
            <w:r w:rsidRPr="004A2086">
              <w:rPr>
                <w:rFonts w:ascii="Times New Roman" w:hAnsi="Times New Roman" w:cs="Times New Roman"/>
                <w:sz w:val="24"/>
                <w:szCs w:val="24"/>
                <w:lang w:val="en-US"/>
              </w:rPr>
              <w:t>Result control/quantity of defects on meter running</w:t>
            </w:r>
          </w:p>
        </w:tc>
        <w:tc>
          <w:tcPr>
            <w:tcW w:w="2359" w:type="dxa"/>
            <w:vMerge/>
            <w:tcBorders>
              <w:top w:val="single" w:sz="4" w:space="0" w:color="auto"/>
              <w:left w:val="single" w:sz="4" w:space="0" w:color="auto"/>
              <w:bottom w:val="single" w:sz="4" w:space="0" w:color="auto"/>
              <w:right w:val="single" w:sz="4" w:space="0" w:color="auto"/>
            </w:tcBorders>
            <w:shd w:val="clear" w:color="auto" w:fill="auto"/>
            <w:vAlign w:val="center"/>
          </w:tcPr>
          <w:p w:rsidR="005641BF" w:rsidRPr="004A2086" w:rsidRDefault="005641BF" w:rsidP="004A2086">
            <w:pPr>
              <w:spacing w:after="0" w:line="240" w:lineRule="auto"/>
              <w:rPr>
                <w:rFonts w:ascii="Times New Roman" w:eastAsia="SimSun" w:hAnsi="Times New Roman" w:cs="Times New Roman"/>
                <w:sz w:val="24"/>
                <w:szCs w:val="24"/>
                <w:lang w:val="en-US"/>
              </w:rPr>
            </w:pPr>
          </w:p>
        </w:tc>
      </w:tr>
      <w:tr w:rsidR="005641BF" w:rsidRPr="004A2086" w:rsidTr="004A2086">
        <w:trPr>
          <w:trHeight w:val="377"/>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The trailer</w:t>
            </w:r>
          </w:p>
        </w:tc>
        <w:tc>
          <w:tcPr>
            <w:tcW w:w="4914"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rPr>
                <w:rFonts w:ascii="Times New Roman" w:eastAsia="SimSun" w:hAnsi="Times New Roman" w:cs="Times New Roman"/>
                <w:b/>
                <w:bCs/>
                <w:sz w:val="24"/>
                <w:szCs w:val="24"/>
              </w:rPr>
            </w:pPr>
            <w:r w:rsidRPr="004A2086">
              <w:rPr>
                <w:rFonts w:ascii="Times New Roman" w:hAnsi="Times New Roman" w:cs="Times New Roman"/>
                <w:sz w:val="24"/>
                <w:szCs w:val="24"/>
              </w:rPr>
              <w:t xml:space="preserve">   </w:t>
            </w:r>
            <w:r w:rsidRPr="004A2086">
              <w:rPr>
                <w:rFonts w:ascii="Times New Roman" w:hAnsi="Times New Roman" w:cs="Times New Roman"/>
                <w:b/>
                <w:bCs/>
                <w:sz w:val="24"/>
                <w:szCs w:val="24"/>
              </w:rPr>
              <w:t>:: :: ::  :: :: :: :: ::  :: :: :: ::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50</w:t>
            </w:r>
          </w:p>
        </w:tc>
      </w:tr>
      <w:tr w:rsidR="005641BF" w:rsidRPr="004A2086" w:rsidTr="004A2086">
        <w:trPr>
          <w:trHeight w:val="410"/>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Folds</w:t>
            </w:r>
          </w:p>
        </w:tc>
        <w:tc>
          <w:tcPr>
            <w:tcW w:w="4914" w:type="dxa"/>
            <w:tcBorders>
              <w:top w:val="single" w:sz="4" w:space="0" w:color="auto"/>
              <w:left w:val="single" w:sz="4" w:space="0" w:color="auto"/>
              <w:bottom w:val="single" w:sz="4" w:space="0" w:color="auto"/>
              <w:right w:val="nil"/>
            </w:tcBorders>
            <w:shd w:val="clear" w:color="auto" w:fill="FFFFFF"/>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 xml:space="preserve">    • •  </w:t>
            </w:r>
          </w:p>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 xml:space="preserve">     •</w:t>
            </w:r>
          </w:p>
        </w:tc>
        <w:tc>
          <w:tcPr>
            <w:tcW w:w="2359" w:type="dxa"/>
            <w:tcBorders>
              <w:top w:val="single" w:sz="4" w:space="0" w:color="auto"/>
              <w:left w:val="nil"/>
              <w:bottom w:val="single" w:sz="4" w:space="0" w:color="auto"/>
              <w:right w:val="single" w:sz="4" w:space="0" w:color="auto"/>
            </w:tcBorders>
            <w:shd w:val="clear" w:color="auto" w:fill="FFFFFF"/>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3</w:t>
            </w:r>
          </w:p>
        </w:tc>
      </w:tr>
      <w:tr w:rsidR="005641BF" w:rsidRPr="004A2086" w:rsidTr="004A2086">
        <w:trPr>
          <w:trHeight w:val="388"/>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Notches</w:t>
            </w:r>
          </w:p>
        </w:tc>
        <w:tc>
          <w:tcPr>
            <w:tcW w:w="4914"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 xml:space="preserve">    • •</w:t>
            </w:r>
          </w:p>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 xml:space="preserve">    •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4</w:t>
            </w:r>
          </w:p>
        </w:tc>
      </w:tr>
      <w:tr w:rsidR="005641BF" w:rsidRPr="004A2086" w:rsidTr="004A2086">
        <w:trPr>
          <w:trHeight w:val="399"/>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Dents</w:t>
            </w:r>
          </w:p>
        </w:tc>
        <w:tc>
          <w:tcPr>
            <w:tcW w:w="4914"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rPr>
                <w:rFonts w:ascii="Times New Roman" w:eastAsia="SimSun" w:hAnsi="Times New Roman" w:cs="Times New Roman"/>
                <w:b/>
                <w:bCs/>
                <w:sz w:val="24"/>
                <w:szCs w:val="24"/>
              </w:rPr>
            </w:pPr>
            <w:r w:rsidRPr="004A2086">
              <w:rPr>
                <w:rFonts w:ascii="Times New Roman" w:hAnsi="Times New Roman" w:cs="Times New Roman"/>
                <w:sz w:val="24"/>
                <w:szCs w:val="24"/>
              </w:rPr>
              <w:t xml:space="preserve"> </w:t>
            </w:r>
            <w:r w:rsidRPr="004A2086">
              <w:rPr>
                <w:rFonts w:ascii="Times New Roman" w:hAnsi="Times New Roman" w:cs="Times New Roman"/>
                <w:b/>
                <w:bCs/>
                <w:sz w:val="24"/>
                <w:szCs w:val="24"/>
              </w:rPr>
              <w:t>: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6</w:t>
            </w:r>
          </w:p>
        </w:tc>
      </w:tr>
      <w:tr w:rsidR="005641BF" w:rsidRPr="004A2086" w:rsidTr="004A2086">
        <w:trPr>
          <w:trHeight w:val="399"/>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Dirt</w:t>
            </w:r>
          </w:p>
        </w:tc>
        <w:tc>
          <w:tcPr>
            <w:tcW w:w="4914"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 xml:space="preserve">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1</w:t>
            </w:r>
          </w:p>
        </w:tc>
      </w:tr>
      <w:tr w:rsidR="005641BF" w:rsidRPr="004A2086" w:rsidTr="004A2086">
        <w:trPr>
          <w:trHeight w:val="388"/>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Other defects</w:t>
            </w:r>
          </w:p>
        </w:tc>
        <w:tc>
          <w:tcPr>
            <w:tcW w:w="4914"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 xml:space="preserve">   • •</w:t>
            </w:r>
          </w:p>
          <w:p w:rsidR="005641BF" w:rsidRPr="004A2086" w:rsidRDefault="005641BF" w:rsidP="0098746D">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 xml:space="preserve">   •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4</w:t>
            </w:r>
          </w:p>
        </w:tc>
      </w:tr>
      <w:tr w:rsidR="005641BF" w:rsidRPr="004A2086" w:rsidTr="004A2086">
        <w:trPr>
          <w:trHeight w:val="388"/>
          <w:jc w:val="center"/>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Total:</w:t>
            </w:r>
          </w:p>
        </w:tc>
        <w:tc>
          <w:tcPr>
            <w:tcW w:w="4914"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rPr>
                <w:rFonts w:ascii="Times New Roman" w:eastAsia="SimSun" w:hAnsi="Times New Roman" w:cs="Times New Roman"/>
                <w:sz w:val="24"/>
                <w:szCs w:val="24"/>
              </w:rPr>
            </w:pP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68</w:t>
            </w:r>
          </w:p>
        </w:tc>
      </w:tr>
      <w:tr w:rsidR="005641BF" w:rsidRPr="00775830" w:rsidTr="004A2086">
        <w:trPr>
          <w:trHeight w:val="431"/>
          <w:jc w:val="center"/>
        </w:trPr>
        <w:tc>
          <w:tcPr>
            <w:tcW w:w="9880" w:type="dxa"/>
            <w:gridSpan w:val="3"/>
            <w:tcBorders>
              <w:top w:val="single" w:sz="4" w:space="0" w:color="auto"/>
              <w:left w:val="single" w:sz="4" w:space="0" w:color="auto"/>
              <w:bottom w:val="single" w:sz="4" w:space="0" w:color="auto"/>
              <w:right w:val="single" w:sz="4" w:space="0" w:color="auto"/>
            </w:tcBorders>
            <w:shd w:val="clear" w:color="auto" w:fill="FFFFFF"/>
          </w:tcPr>
          <w:p w:rsidR="005641BF" w:rsidRPr="004A2086" w:rsidRDefault="005641BF" w:rsidP="0098746D">
            <w:pPr>
              <w:spacing w:after="0" w:line="240" w:lineRule="auto"/>
              <w:rPr>
                <w:rFonts w:ascii="Times New Roman" w:eastAsia="SimSun" w:hAnsi="Times New Roman" w:cs="Times New Roman"/>
                <w:sz w:val="24"/>
                <w:szCs w:val="24"/>
                <w:lang w:val="en-US"/>
              </w:rPr>
            </w:pPr>
            <w:r w:rsidRPr="004A2086">
              <w:rPr>
                <w:rFonts w:ascii="Times New Roman" w:hAnsi="Times New Roman" w:cs="Times New Roman"/>
                <w:sz w:val="24"/>
                <w:szCs w:val="24"/>
                <w:lang w:val="en-US"/>
              </w:rPr>
              <w:t>Petrov I. S. controler.</w:t>
            </w:r>
          </w:p>
          <w:p w:rsidR="005641BF" w:rsidRPr="004A2086" w:rsidRDefault="005641BF" w:rsidP="0098746D">
            <w:pPr>
              <w:tabs>
                <w:tab w:val="left" w:pos="269"/>
              </w:tabs>
              <w:spacing w:after="0" w:line="240" w:lineRule="auto"/>
              <w:rPr>
                <w:rFonts w:ascii="Times New Roman" w:eastAsia="SimSun" w:hAnsi="Times New Roman" w:cs="Times New Roman"/>
                <w:sz w:val="24"/>
                <w:szCs w:val="24"/>
                <w:lang w:val="en-US"/>
              </w:rPr>
            </w:pPr>
            <w:r w:rsidRPr="004A2086">
              <w:rPr>
                <w:rFonts w:ascii="Times New Roman" w:hAnsi="Times New Roman" w:cs="Times New Roman"/>
                <w:sz w:val="24"/>
                <w:szCs w:val="24"/>
                <w:lang w:val="en-US"/>
              </w:rPr>
              <w:t xml:space="preserve">                          (signature) (First name, middle initial, last name)</w:t>
            </w:r>
          </w:p>
        </w:tc>
      </w:tr>
    </w:tbl>
    <w:p w:rsidR="005641BF" w:rsidRPr="000239FD" w:rsidRDefault="005641BF" w:rsidP="0098746D">
      <w:pPr>
        <w:spacing w:after="0" w:line="240" w:lineRule="auto"/>
        <w:ind w:firstLine="709"/>
        <w:rPr>
          <w:rFonts w:ascii="Times New Roman" w:hAnsi="Times New Roman" w:cs="Times New Roman"/>
          <w:sz w:val="28"/>
          <w:szCs w:val="28"/>
          <w:lang w:val="en-US"/>
        </w:rPr>
      </w:pPr>
    </w:p>
    <w:p w:rsidR="005641BF" w:rsidRPr="000239FD" w:rsidRDefault="005641BF" w:rsidP="004A2086">
      <w:pPr>
        <w:spacing w:after="0" w:line="240" w:lineRule="auto"/>
        <w:rPr>
          <w:rFonts w:ascii="Times New Roman" w:hAnsi="Times New Roman" w:cs="Times New Roman"/>
          <w:sz w:val="28"/>
          <w:szCs w:val="28"/>
          <w:lang w:val="en-US"/>
        </w:rPr>
      </w:pPr>
      <w:r w:rsidRPr="000239FD">
        <w:rPr>
          <w:rFonts w:ascii="Times New Roman" w:hAnsi="Times New Roman" w:cs="Times New Roman"/>
          <w:sz w:val="28"/>
          <w:szCs w:val="28"/>
          <w:lang w:val="en-US"/>
        </w:rPr>
        <w:t>Table 3.1 - the Summary table of results of collection of information</w:t>
      </w:r>
    </w:p>
    <w:tbl>
      <w:tblPr>
        <w:tblW w:w="9869" w:type="dxa"/>
        <w:jc w:val="center"/>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15"/>
        <w:gridCol w:w="1185"/>
        <w:gridCol w:w="1174"/>
        <w:gridCol w:w="1185"/>
        <w:gridCol w:w="1196"/>
        <w:gridCol w:w="2714"/>
      </w:tblGrid>
      <w:tr w:rsidR="005641BF" w:rsidRPr="00775830" w:rsidTr="004A2086">
        <w:trPr>
          <w:trHeight w:val="521"/>
          <w:jc w:val="center"/>
        </w:trPr>
        <w:tc>
          <w:tcPr>
            <w:tcW w:w="9869" w:type="dxa"/>
            <w:gridSpan w:val="6"/>
            <w:tcBorders>
              <w:top w:val="single" w:sz="4" w:space="0" w:color="auto"/>
              <w:left w:val="single" w:sz="4" w:space="0" w:color="auto"/>
              <w:bottom w:val="single" w:sz="4" w:space="0" w:color="auto"/>
              <w:right w:val="single" w:sz="4" w:space="0" w:color="auto"/>
            </w:tcBorders>
            <w:shd w:val="clear" w:color="auto" w:fill="auto"/>
          </w:tcPr>
          <w:p w:rsidR="005641BF" w:rsidRPr="004A2086" w:rsidRDefault="005641BF" w:rsidP="004A2086">
            <w:pPr>
              <w:spacing w:after="0" w:line="240" w:lineRule="auto"/>
              <w:rPr>
                <w:rFonts w:ascii="Times New Roman" w:hAnsi="Times New Roman" w:cs="Times New Roman"/>
                <w:sz w:val="24"/>
                <w:szCs w:val="24"/>
                <w:lang w:val="en-US"/>
              </w:rPr>
            </w:pPr>
            <w:r w:rsidRPr="004A2086">
              <w:rPr>
                <w:rFonts w:ascii="Times New Roman" w:hAnsi="Times New Roman" w:cs="Times New Roman"/>
                <w:sz w:val="24"/>
                <w:szCs w:val="24"/>
                <w:lang w:val="en-US"/>
              </w:rPr>
              <w:t>Results of collection of information about defects in production of an awning material</w:t>
            </w:r>
          </w:p>
          <w:p w:rsidR="005641BF" w:rsidRPr="004A2086" w:rsidRDefault="005641BF" w:rsidP="004A2086">
            <w:pPr>
              <w:spacing w:after="0" w:line="240" w:lineRule="auto"/>
              <w:rPr>
                <w:rFonts w:ascii="Times New Roman" w:hAnsi="Times New Roman" w:cs="Times New Roman"/>
                <w:sz w:val="24"/>
                <w:szCs w:val="24"/>
                <w:lang w:val="en-US"/>
              </w:rPr>
            </w:pPr>
            <w:r w:rsidRPr="004A2086">
              <w:rPr>
                <w:rFonts w:ascii="Times New Roman" w:hAnsi="Times New Roman" w:cs="Times New Roman"/>
                <w:sz w:val="24"/>
                <w:szCs w:val="24"/>
                <w:lang w:val="en-US"/>
              </w:rPr>
              <w:t>with a polyvinylchloride covering for motor transport</w:t>
            </w:r>
          </w:p>
        </w:tc>
      </w:tr>
      <w:tr w:rsidR="005641BF" w:rsidRPr="00775830" w:rsidTr="000541A5">
        <w:trPr>
          <w:trHeight w:val="432"/>
          <w:jc w:val="center"/>
        </w:trPr>
        <w:tc>
          <w:tcPr>
            <w:tcW w:w="2415"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lang w:val="en-US"/>
              </w:rPr>
            </w:pPr>
          </w:p>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lang w:val="en-US"/>
              </w:rPr>
              <w:t xml:space="preserve"> </w:t>
            </w:r>
            <w:r w:rsidRPr="004A2086">
              <w:rPr>
                <w:rFonts w:ascii="Times New Roman" w:hAnsi="Times New Roman" w:cs="Times New Roman"/>
                <w:sz w:val="24"/>
                <w:szCs w:val="24"/>
              </w:rPr>
              <w:t>Defect name</w:t>
            </w:r>
          </w:p>
        </w:tc>
        <w:tc>
          <w:tcPr>
            <w:tcW w:w="4740" w:type="dxa"/>
            <w:gridSpan w:val="4"/>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 xml:space="preserve">           Party number</w:t>
            </w:r>
          </w:p>
        </w:tc>
        <w:tc>
          <w:tcPr>
            <w:tcW w:w="2714"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lang w:val="en-US"/>
              </w:rPr>
            </w:pPr>
            <w:r w:rsidRPr="004A2086">
              <w:rPr>
                <w:rFonts w:ascii="Times New Roman" w:hAnsi="Times New Roman" w:cs="Times New Roman"/>
                <w:sz w:val="24"/>
                <w:szCs w:val="24"/>
                <w:lang w:val="en-US"/>
              </w:rPr>
              <w:t xml:space="preserve"> Total of defects on meter running</w:t>
            </w:r>
          </w:p>
        </w:tc>
      </w:tr>
      <w:tr w:rsidR="005641BF" w:rsidRPr="004A2086" w:rsidTr="000541A5">
        <w:trPr>
          <w:trHeight w:val="388"/>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5641BF" w:rsidRPr="004A2086" w:rsidRDefault="005641BF" w:rsidP="004A2086">
            <w:pPr>
              <w:spacing w:after="0" w:line="240" w:lineRule="auto"/>
              <w:rPr>
                <w:rFonts w:ascii="Times New Roman" w:eastAsia="SimSun" w:hAnsi="Times New Roman" w:cs="Times New Roman"/>
                <w:sz w:val="24"/>
                <w:szCs w:val="24"/>
                <w:lang w:val="en-US"/>
              </w:rPr>
            </w:pP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lang w:val="en-US"/>
              </w:rPr>
              <w:t xml:space="preserve">    </w:t>
            </w:r>
            <w:r w:rsidRPr="004A2086">
              <w:rPr>
                <w:rFonts w:ascii="Times New Roman" w:hAnsi="Times New Roman" w:cs="Times New Roman"/>
                <w:sz w:val="24"/>
                <w:szCs w:val="24"/>
              </w:rPr>
              <w:t>P-253</w:t>
            </w:r>
          </w:p>
        </w:tc>
        <w:tc>
          <w:tcPr>
            <w:tcW w:w="117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 xml:space="preserve">    P-254</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 xml:space="preserve">    P-255</w:t>
            </w:r>
          </w:p>
        </w:tc>
        <w:tc>
          <w:tcPr>
            <w:tcW w:w="119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 xml:space="preserve">   P-256</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5641BF" w:rsidRPr="004A2086" w:rsidRDefault="005641BF" w:rsidP="004A2086">
            <w:pPr>
              <w:spacing w:after="0" w:line="240" w:lineRule="auto"/>
              <w:rPr>
                <w:rFonts w:ascii="Times New Roman" w:eastAsia="SimSun" w:hAnsi="Times New Roman" w:cs="Times New Roman"/>
                <w:sz w:val="24"/>
                <w:szCs w:val="24"/>
              </w:rPr>
            </w:pPr>
          </w:p>
        </w:tc>
      </w:tr>
      <w:tr w:rsidR="005641BF" w:rsidRPr="00775830" w:rsidTr="000541A5">
        <w:trPr>
          <w:trHeight w:val="642"/>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5641BF" w:rsidRPr="004A2086" w:rsidRDefault="005641BF" w:rsidP="004A2086">
            <w:pPr>
              <w:spacing w:after="0" w:line="240" w:lineRule="auto"/>
              <w:rPr>
                <w:rFonts w:ascii="Times New Roman" w:eastAsia="SimSun" w:hAnsi="Times New Roman" w:cs="Times New Roman"/>
                <w:sz w:val="24"/>
                <w:szCs w:val="24"/>
              </w:rPr>
            </w:pPr>
          </w:p>
        </w:tc>
        <w:tc>
          <w:tcPr>
            <w:tcW w:w="4740" w:type="dxa"/>
            <w:gridSpan w:val="4"/>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lang w:val="en-US"/>
              </w:rPr>
            </w:pPr>
            <w:r w:rsidRPr="004A2086">
              <w:rPr>
                <w:rFonts w:ascii="Times New Roman" w:hAnsi="Times New Roman" w:cs="Times New Roman"/>
                <w:sz w:val="24"/>
                <w:szCs w:val="24"/>
                <w:lang w:val="en-US"/>
              </w:rPr>
              <w:t>Result control/quantity of defects on meter running</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5641BF" w:rsidRPr="004A2086" w:rsidRDefault="005641BF" w:rsidP="004A2086">
            <w:pPr>
              <w:spacing w:after="0" w:line="240" w:lineRule="auto"/>
              <w:rPr>
                <w:rFonts w:ascii="Times New Roman" w:eastAsia="SimSun" w:hAnsi="Times New Roman" w:cs="Times New Roman"/>
                <w:sz w:val="24"/>
                <w:szCs w:val="24"/>
                <w:lang w:val="en-US"/>
              </w:rPr>
            </w:pPr>
          </w:p>
        </w:tc>
      </w:tr>
      <w:tr w:rsidR="005641BF" w:rsidRPr="004A2086" w:rsidTr="000541A5">
        <w:trPr>
          <w:trHeight w:val="388"/>
          <w:jc w:val="center"/>
        </w:trPr>
        <w:tc>
          <w:tcPr>
            <w:tcW w:w="241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The trailer</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50</w:t>
            </w:r>
          </w:p>
        </w:tc>
        <w:tc>
          <w:tcPr>
            <w:tcW w:w="117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50</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20</w:t>
            </w:r>
          </w:p>
        </w:tc>
        <w:tc>
          <w:tcPr>
            <w:tcW w:w="119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39</w:t>
            </w:r>
          </w:p>
        </w:tc>
        <w:tc>
          <w:tcPr>
            <w:tcW w:w="271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159</w:t>
            </w:r>
          </w:p>
        </w:tc>
      </w:tr>
      <w:tr w:rsidR="005641BF" w:rsidRPr="004A2086" w:rsidTr="000541A5">
        <w:trPr>
          <w:trHeight w:val="388"/>
          <w:jc w:val="center"/>
        </w:trPr>
        <w:tc>
          <w:tcPr>
            <w:tcW w:w="241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Folds</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3</w:t>
            </w:r>
          </w:p>
        </w:tc>
        <w:tc>
          <w:tcPr>
            <w:tcW w:w="117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10</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18</w:t>
            </w:r>
          </w:p>
        </w:tc>
        <w:tc>
          <w:tcPr>
            <w:tcW w:w="119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20</w:t>
            </w:r>
          </w:p>
        </w:tc>
        <w:tc>
          <w:tcPr>
            <w:tcW w:w="271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51</w:t>
            </w:r>
          </w:p>
        </w:tc>
      </w:tr>
      <w:tr w:rsidR="005641BF" w:rsidRPr="004A2086" w:rsidTr="000541A5">
        <w:trPr>
          <w:trHeight w:val="399"/>
          <w:jc w:val="center"/>
        </w:trPr>
        <w:tc>
          <w:tcPr>
            <w:tcW w:w="241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Notches</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4</w:t>
            </w:r>
          </w:p>
        </w:tc>
        <w:tc>
          <w:tcPr>
            <w:tcW w:w="117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10</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10</w:t>
            </w:r>
          </w:p>
        </w:tc>
        <w:tc>
          <w:tcPr>
            <w:tcW w:w="119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12</w:t>
            </w:r>
          </w:p>
        </w:tc>
        <w:tc>
          <w:tcPr>
            <w:tcW w:w="271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36</w:t>
            </w:r>
          </w:p>
        </w:tc>
      </w:tr>
      <w:tr w:rsidR="005641BF" w:rsidRPr="004A2086" w:rsidTr="000541A5">
        <w:trPr>
          <w:trHeight w:val="388"/>
          <w:jc w:val="center"/>
        </w:trPr>
        <w:tc>
          <w:tcPr>
            <w:tcW w:w="241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Dents</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6</w:t>
            </w:r>
          </w:p>
        </w:tc>
        <w:tc>
          <w:tcPr>
            <w:tcW w:w="117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5</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8</w:t>
            </w:r>
          </w:p>
        </w:tc>
        <w:tc>
          <w:tcPr>
            <w:tcW w:w="119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5</w:t>
            </w:r>
          </w:p>
        </w:tc>
        <w:tc>
          <w:tcPr>
            <w:tcW w:w="271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24</w:t>
            </w:r>
          </w:p>
        </w:tc>
      </w:tr>
      <w:tr w:rsidR="005641BF" w:rsidRPr="004A2086" w:rsidTr="000541A5">
        <w:trPr>
          <w:trHeight w:val="388"/>
          <w:jc w:val="center"/>
        </w:trPr>
        <w:tc>
          <w:tcPr>
            <w:tcW w:w="241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Dirt</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1</w:t>
            </w:r>
          </w:p>
        </w:tc>
        <w:tc>
          <w:tcPr>
            <w:tcW w:w="117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2</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2</w:t>
            </w:r>
          </w:p>
        </w:tc>
        <w:tc>
          <w:tcPr>
            <w:tcW w:w="119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7</w:t>
            </w:r>
          </w:p>
        </w:tc>
        <w:tc>
          <w:tcPr>
            <w:tcW w:w="271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12</w:t>
            </w:r>
          </w:p>
        </w:tc>
      </w:tr>
      <w:tr w:rsidR="005641BF" w:rsidRPr="004A2086" w:rsidTr="000541A5">
        <w:trPr>
          <w:trHeight w:val="388"/>
          <w:jc w:val="center"/>
        </w:trPr>
        <w:tc>
          <w:tcPr>
            <w:tcW w:w="241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Other defects</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4</w:t>
            </w:r>
          </w:p>
        </w:tc>
        <w:tc>
          <w:tcPr>
            <w:tcW w:w="117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3</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6</w:t>
            </w:r>
          </w:p>
        </w:tc>
        <w:tc>
          <w:tcPr>
            <w:tcW w:w="119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5</w:t>
            </w:r>
          </w:p>
        </w:tc>
        <w:tc>
          <w:tcPr>
            <w:tcW w:w="271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18</w:t>
            </w:r>
          </w:p>
        </w:tc>
      </w:tr>
      <w:tr w:rsidR="005641BF" w:rsidRPr="004A2086" w:rsidTr="000541A5">
        <w:trPr>
          <w:trHeight w:val="399"/>
          <w:jc w:val="center"/>
        </w:trPr>
        <w:tc>
          <w:tcPr>
            <w:tcW w:w="241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Total:</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68</w:t>
            </w:r>
          </w:p>
        </w:tc>
        <w:tc>
          <w:tcPr>
            <w:tcW w:w="117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80</w:t>
            </w:r>
          </w:p>
        </w:tc>
        <w:tc>
          <w:tcPr>
            <w:tcW w:w="1185"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64</w:t>
            </w:r>
          </w:p>
        </w:tc>
        <w:tc>
          <w:tcPr>
            <w:tcW w:w="1196"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88</w:t>
            </w:r>
          </w:p>
        </w:tc>
        <w:tc>
          <w:tcPr>
            <w:tcW w:w="2714"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jc w:val="center"/>
              <w:rPr>
                <w:rFonts w:ascii="Times New Roman" w:eastAsia="SimSun" w:hAnsi="Times New Roman" w:cs="Times New Roman"/>
                <w:sz w:val="24"/>
                <w:szCs w:val="24"/>
              </w:rPr>
            </w:pPr>
            <w:r w:rsidRPr="004A2086">
              <w:rPr>
                <w:rFonts w:ascii="Times New Roman" w:hAnsi="Times New Roman" w:cs="Times New Roman"/>
                <w:sz w:val="24"/>
                <w:szCs w:val="24"/>
              </w:rPr>
              <w:t>300</w:t>
            </w:r>
          </w:p>
        </w:tc>
      </w:tr>
      <w:tr w:rsidR="005641BF" w:rsidRPr="004A2086" w:rsidTr="000541A5">
        <w:trPr>
          <w:trHeight w:val="399"/>
          <w:jc w:val="center"/>
        </w:trPr>
        <w:tc>
          <w:tcPr>
            <w:tcW w:w="9869" w:type="dxa"/>
            <w:gridSpan w:val="6"/>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5641BF" w:rsidRPr="004A2086" w:rsidRDefault="005641BF" w:rsidP="004A2086">
            <w:pPr>
              <w:spacing w:after="0" w:line="240" w:lineRule="auto"/>
              <w:rPr>
                <w:rFonts w:ascii="Times New Roman" w:eastAsia="SimSun" w:hAnsi="Times New Roman" w:cs="Times New Roman"/>
                <w:sz w:val="24"/>
                <w:szCs w:val="24"/>
              </w:rPr>
            </w:pPr>
            <w:r w:rsidRPr="004A2086">
              <w:rPr>
                <w:rFonts w:ascii="Times New Roman" w:hAnsi="Times New Roman" w:cs="Times New Roman"/>
                <w:sz w:val="24"/>
                <w:szCs w:val="24"/>
              </w:rPr>
              <w:t>Master __________ Ivanov N. A.</w:t>
            </w:r>
          </w:p>
        </w:tc>
      </w:tr>
    </w:tbl>
    <w:p w:rsidR="005641BF" w:rsidRPr="000239FD" w:rsidRDefault="005641BF" w:rsidP="0098746D">
      <w:pPr>
        <w:spacing w:after="0" w:line="240" w:lineRule="auto"/>
        <w:ind w:firstLine="709"/>
        <w:rPr>
          <w:rFonts w:ascii="Times New Roman" w:hAnsi="Times New Roman" w:cs="Times New Roman"/>
          <w:sz w:val="28"/>
          <w:szCs w:val="28"/>
          <w:lang w:eastAsia="zh-CN"/>
        </w:rPr>
      </w:pPr>
    </w:p>
    <w:p w:rsidR="004A2086" w:rsidRDefault="004A2086" w:rsidP="004A2086">
      <w:pPr>
        <w:spacing w:after="0" w:line="240" w:lineRule="auto"/>
        <w:ind w:firstLine="709"/>
        <w:rPr>
          <w:rFonts w:ascii="Times New Roman" w:hAnsi="Times New Roman" w:cs="Times New Roman"/>
          <w:b/>
          <w:sz w:val="28"/>
          <w:szCs w:val="28"/>
          <w:lang w:val="en-US"/>
        </w:rPr>
      </w:pPr>
      <w:bookmarkStart w:id="1" w:name="bookmark3"/>
      <w:r>
        <w:rPr>
          <w:rFonts w:ascii="Times New Roman" w:hAnsi="Times New Roman" w:cs="Times New Roman"/>
          <w:b/>
          <w:sz w:val="28"/>
          <w:szCs w:val="28"/>
          <w:lang w:val="en-US"/>
        </w:rPr>
        <w:t>Control questions:</w:t>
      </w:r>
    </w:p>
    <w:p w:rsidR="004A2086" w:rsidRPr="004A2086" w:rsidRDefault="004A2086" w:rsidP="004A2086">
      <w:pPr>
        <w:spacing w:after="0" w:line="240" w:lineRule="auto"/>
        <w:ind w:firstLine="709"/>
        <w:rPr>
          <w:rFonts w:ascii="Times New Roman" w:hAnsi="Times New Roman" w:cs="Times New Roman"/>
          <w:bCs/>
          <w:sz w:val="28"/>
          <w:szCs w:val="28"/>
          <w:lang w:val="en-US"/>
        </w:rPr>
      </w:pPr>
      <w:r w:rsidRPr="004A2086">
        <w:rPr>
          <w:rFonts w:ascii="Times New Roman" w:hAnsi="Times New Roman" w:cs="Times New Roman"/>
          <w:bCs/>
          <w:sz w:val="28"/>
          <w:szCs w:val="28"/>
          <w:lang w:val="en-US"/>
        </w:rPr>
        <w:t>1 Main instruments of control, analysis and quality management</w:t>
      </w:r>
    </w:p>
    <w:p w:rsidR="005641BF" w:rsidRPr="004A2086" w:rsidRDefault="004A2086" w:rsidP="0098746D">
      <w:pPr>
        <w:spacing w:after="0" w:line="240" w:lineRule="auto"/>
        <w:ind w:firstLine="709"/>
        <w:rPr>
          <w:rFonts w:ascii="Times New Roman" w:hAnsi="Times New Roman" w:cs="Times New Roman"/>
          <w:sz w:val="28"/>
          <w:szCs w:val="28"/>
          <w:lang w:val="en-US"/>
        </w:rPr>
      </w:pPr>
      <w:r w:rsidRPr="004A2086">
        <w:rPr>
          <w:rFonts w:ascii="Times New Roman" w:hAnsi="Times New Roman" w:cs="Times New Roman"/>
          <w:sz w:val="28"/>
          <w:szCs w:val="28"/>
          <w:lang w:val="en-US"/>
        </w:rPr>
        <w:t>2</w:t>
      </w:r>
      <w:r w:rsidRPr="004A2086">
        <w:rPr>
          <w:rFonts w:ascii="Times New Roman" w:hAnsi="Times New Roman" w:cs="Times New Roman"/>
          <w:bCs/>
          <w:sz w:val="28"/>
          <w:szCs w:val="28"/>
          <w:lang w:val="en-US"/>
        </w:rPr>
        <w:t xml:space="preserve"> Control leaf</w:t>
      </w:r>
    </w:p>
    <w:p w:rsidR="004A2086" w:rsidRPr="004A2086" w:rsidRDefault="004A2086" w:rsidP="004A2086">
      <w:pPr>
        <w:spacing w:after="0" w:line="240" w:lineRule="auto"/>
        <w:ind w:firstLine="708"/>
        <w:jc w:val="both"/>
        <w:rPr>
          <w:rStyle w:val="FontStyle16"/>
          <w:sz w:val="28"/>
          <w:szCs w:val="28"/>
        </w:rPr>
      </w:pPr>
      <w:r>
        <w:rPr>
          <w:rStyle w:val="FontStyle16"/>
          <w:sz w:val="28"/>
          <w:szCs w:val="28"/>
          <w:lang w:val="en-US"/>
        </w:rPr>
        <w:lastRenderedPageBreak/>
        <w:t>Literature</w:t>
      </w:r>
      <w:r w:rsidRPr="004A2086">
        <w:rPr>
          <w:rStyle w:val="FontStyle16"/>
          <w:sz w:val="28"/>
          <w:szCs w:val="28"/>
        </w:rPr>
        <w:t>:</w:t>
      </w:r>
    </w:p>
    <w:p w:rsidR="004A2086" w:rsidRDefault="004A2086" w:rsidP="004A2086">
      <w:pPr>
        <w:pStyle w:val="21"/>
        <w:shd w:val="clear" w:color="auto" w:fill="auto"/>
        <w:tabs>
          <w:tab w:val="left" w:pos="758"/>
        </w:tabs>
        <w:spacing w:before="0" w:line="240" w:lineRule="auto"/>
        <w:ind w:right="20" w:firstLine="709"/>
        <w:rPr>
          <w:sz w:val="28"/>
          <w:szCs w:val="28"/>
        </w:rPr>
      </w:pPr>
      <w:r w:rsidRPr="004A2086">
        <w:rPr>
          <w:sz w:val="28"/>
          <w:szCs w:val="28"/>
        </w:rPr>
        <w:t>1</w:t>
      </w:r>
      <w:r>
        <w:rPr>
          <w:sz w:val="28"/>
          <w:szCs w:val="28"/>
        </w:rPr>
        <w:t xml:space="preserve"> Статистические методы контроля качества продукции / </w:t>
      </w:r>
      <w:r>
        <w:rPr>
          <w:sz w:val="28"/>
          <w:szCs w:val="28"/>
          <w:lang w:val="en-US"/>
        </w:rPr>
        <w:t>JI</w:t>
      </w:r>
      <w:r>
        <w:rPr>
          <w:sz w:val="28"/>
          <w:szCs w:val="28"/>
        </w:rPr>
        <w:t>.</w:t>
      </w:r>
      <w:r>
        <w:rPr>
          <w:sz w:val="28"/>
          <w:szCs w:val="28"/>
          <w:lang w:val="en-US"/>
        </w:rPr>
        <w:t>A</w:t>
      </w:r>
      <w:r>
        <w:rPr>
          <w:sz w:val="28"/>
          <w:szCs w:val="28"/>
        </w:rPr>
        <w:t>. Ноулер и др. - М. : Издательство стандартов, 1984. - 104 с.</w:t>
      </w:r>
    </w:p>
    <w:p w:rsidR="004A2086" w:rsidRDefault="004A2086" w:rsidP="004A2086">
      <w:pPr>
        <w:pStyle w:val="21"/>
        <w:shd w:val="clear" w:color="auto" w:fill="auto"/>
        <w:tabs>
          <w:tab w:val="left" w:pos="760"/>
        </w:tabs>
        <w:spacing w:before="0" w:line="240" w:lineRule="auto"/>
        <w:ind w:right="20" w:firstLine="709"/>
        <w:rPr>
          <w:sz w:val="28"/>
          <w:szCs w:val="28"/>
        </w:rPr>
      </w:pPr>
      <w:r w:rsidRPr="004A2086">
        <w:rPr>
          <w:sz w:val="28"/>
          <w:szCs w:val="28"/>
        </w:rPr>
        <w:t>2</w:t>
      </w:r>
      <w:r>
        <w:rPr>
          <w:sz w:val="28"/>
          <w:szCs w:val="28"/>
        </w:rPr>
        <w:t xml:space="preserve"> Статистический контроль качества продукции на основе принципа распределения приоритетов / В.А. Лапидус и др. - М. : Финансы и статистика, 1991.- 223 с.</w:t>
      </w:r>
    </w:p>
    <w:p w:rsidR="004A2086" w:rsidRDefault="004A2086" w:rsidP="004A2086">
      <w:pPr>
        <w:pStyle w:val="21"/>
        <w:shd w:val="clear" w:color="auto" w:fill="auto"/>
        <w:tabs>
          <w:tab w:val="left" w:pos="750"/>
        </w:tabs>
        <w:spacing w:before="0" w:line="240" w:lineRule="auto"/>
        <w:ind w:right="20" w:firstLine="709"/>
        <w:rPr>
          <w:sz w:val="28"/>
          <w:szCs w:val="28"/>
        </w:rPr>
      </w:pPr>
      <w:r w:rsidRPr="004A2086">
        <w:rPr>
          <w:sz w:val="28"/>
          <w:szCs w:val="28"/>
        </w:rPr>
        <w:t>3</w:t>
      </w:r>
      <w:r>
        <w:rPr>
          <w:sz w:val="28"/>
          <w:szCs w:val="28"/>
        </w:rPr>
        <w:t xml:space="preserve"> ГОСТ Р 50779.11-2000 (ИСО 3534.2-93) Статистические методы. Статистическое управление качеством. Термины и определения.</w:t>
      </w:r>
    </w:p>
    <w:p w:rsidR="006420EA" w:rsidRDefault="006420EA" w:rsidP="006420EA">
      <w:pPr>
        <w:rPr>
          <w:rFonts w:ascii="Times New Roman" w:hAnsi="Times New Roman" w:cs="Times New Roman"/>
          <w:b/>
          <w:bCs/>
          <w:sz w:val="28"/>
          <w:szCs w:val="28"/>
          <w:lang w:val="en-US"/>
        </w:rPr>
      </w:pPr>
    </w:p>
    <w:p w:rsidR="00C470BE" w:rsidRPr="00C470BE" w:rsidRDefault="005641BF" w:rsidP="006420EA">
      <w:pPr>
        <w:ind w:firstLine="708"/>
        <w:rPr>
          <w:rFonts w:ascii="Times New Roman" w:eastAsia="Calibri" w:hAnsi="Times New Roman" w:cs="Times New Roman"/>
          <w:b/>
          <w:bCs/>
          <w:color w:val="000000"/>
          <w:sz w:val="28"/>
          <w:szCs w:val="28"/>
          <w:lang w:val="en-US"/>
        </w:rPr>
      </w:pPr>
      <w:r w:rsidRPr="00C470BE">
        <w:rPr>
          <w:rFonts w:ascii="Times New Roman" w:hAnsi="Times New Roman" w:cs="Times New Roman"/>
          <w:b/>
          <w:bCs/>
          <w:sz w:val="28"/>
          <w:szCs w:val="28"/>
          <w:lang w:val="en-US"/>
        </w:rPr>
        <w:t xml:space="preserve">Lecture 11 </w:t>
      </w:r>
      <w:r w:rsidR="00C470BE" w:rsidRPr="00C470BE">
        <w:rPr>
          <w:rFonts w:ascii="Times New Roman" w:eastAsia="Calibri" w:hAnsi="Times New Roman" w:cs="Times New Roman"/>
          <w:b/>
          <w:bCs/>
          <w:color w:val="000000"/>
          <w:sz w:val="28"/>
          <w:szCs w:val="28"/>
          <w:lang w:val="en-US"/>
        </w:rPr>
        <w:t>Organization of Technical Quality Control. Statistical methods of the analysis of the reasons of deficiency of production</w:t>
      </w:r>
    </w:p>
    <w:p w:rsidR="00C470BE" w:rsidRDefault="00C470BE" w:rsidP="0098746D">
      <w:pPr>
        <w:spacing w:after="0" w:line="240" w:lineRule="auto"/>
        <w:ind w:firstLine="709"/>
        <w:rPr>
          <w:rFonts w:ascii="Times New Roman" w:eastAsia="Calibri" w:hAnsi="Times New Roman" w:cs="Times New Roman"/>
          <w:b/>
          <w:bCs/>
          <w:color w:val="000000"/>
          <w:sz w:val="28"/>
          <w:szCs w:val="28"/>
          <w:lang w:val="en-US"/>
        </w:rPr>
      </w:pPr>
    </w:p>
    <w:p w:rsidR="00C470BE" w:rsidRDefault="00C470BE" w:rsidP="0098746D">
      <w:pPr>
        <w:spacing w:after="0" w:line="240" w:lineRule="auto"/>
        <w:ind w:firstLine="709"/>
        <w:rPr>
          <w:rFonts w:ascii="Times New Roman" w:eastAsia="Calibri" w:hAnsi="Times New Roman" w:cs="Times New Roman"/>
          <w:b/>
          <w:bCs/>
          <w:color w:val="000000"/>
          <w:sz w:val="28"/>
          <w:szCs w:val="28"/>
          <w:lang w:val="en-US"/>
        </w:rPr>
      </w:pPr>
      <w:r>
        <w:rPr>
          <w:rFonts w:ascii="Times New Roman" w:eastAsia="Calibri" w:hAnsi="Times New Roman" w:cs="Times New Roman"/>
          <w:b/>
          <w:bCs/>
          <w:color w:val="000000"/>
          <w:sz w:val="28"/>
          <w:szCs w:val="28"/>
          <w:lang w:val="en-US"/>
        </w:rPr>
        <w:t>Lecture plan:</w:t>
      </w:r>
    </w:p>
    <w:p w:rsidR="00C470BE" w:rsidRPr="00C470BE" w:rsidRDefault="00C470BE" w:rsidP="00C470BE">
      <w:pPr>
        <w:spacing w:after="0" w:line="240" w:lineRule="auto"/>
        <w:ind w:firstLine="709"/>
        <w:jc w:val="both"/>
        <w:rPr>
          <w:rFonts w:ascii="Times New Roman" w:hAnsi="Times New Roman" w:cs="Times New Roman"/>
          <w:bCs/>
          <w:sz w:val="28"/>
          <w:szCs w:val="28"/>
          <w:lang w:val="en-US"/>
        </w:rPr>
      </w:pPr>
      <w:r w:rsidRPr="00C470BE">
        <w:rPr>
          <w:rFonts w:ascii="Times New Roman" w:hAnsi="Times New Roman" w:cs="Times New Roman"/>
          <w:sz w:val="28"/>
          <w:szCs w:val="28"/>
          <w:lang w:val="en-US"/>
        </w:rPr>
        <w:t>1</w:t>
      </w:r>
      <w:r w:rsidRPr="00C470BE">
        <w:rPr>
          <w:rFonts w:ascii="Times New Roman" w:hAnsi="Times New Roman" w:cs="Times New Roman"/>
          <w:bCs/>
          <w:sz w:val="28"/>
          <w:szCs w:val="28"/>
          <w:lang w:val="en-US"/>
        </w:rPr>
        <w:t xml:space="preserve"> Isikava's cause and effect chart</w:t>
      </w:r>
    </w:p>
    <w:p w:rsidR="00C470BE" w:rsidRPr="00C470BE" w:rsidRDefault="00C470BE" w:rsidP="00C470BE">
      <w:pPr>
        <w:spacing w:after="0" w:line="240" w:lineRule="auto"/>
        <w:ind w:firstLine="709"/>
        <w:jc w:val="both"/>
        <w:rPr>
          <w:rFonts w:ascii="Times New Roman" w:hAnsi="Times New Roman" w:cs="Times New Roman"/>
          <w:bCs/>
          <w:sz w:val="28"/>
          <w:szCs w:val="28"/>
          <w:lang w:val="en-US"/>
        </w:rPr>
      </w:pPr>
      <w:r w:rsidRPr="00C470BE">
        <w:rPr>
          <w:rFonts w:ascii="Times New Roman" w:hAnsi="Times New Roman" w:cs="Times New Roman"/>
          <w:bCs/>
          <w:sz w:val="28"/>
          <w:szCs w:val="28"/>
          <w:lang w:val="en-US"/>
        </w:rPr>
        <w:t>2 Main data on Isikava's cause and effect chart</w:t>
      </w:r>
    </w:p>
    <w:p w:rsidR="00C470BE" w:rsidRPr="00C470BE" w:rsidRDefault="00C470BE" w:rsidP="00C470BE">
      <w:pPr>
        <w:spacing w:after="0" w:line="240" w:lineRule="auto"/>
        <w:ind w:firstLine="709"/>
        <w:jc w:val="both"/>
        <w:rPr>
          <w:rFonts w:ascii="Times New Roman" w:hAnsi="Times New Roman" w:cs="Times New Roman"/>
          <w:bCs/>
          <w:sz w:val="28"/>
          <w:szCs w:val="28"/>
          <w:lang w:val="en-US"/>
        </w:rPr>
      </w:pPr>
      <w:r w:rsidRPr="00C470BE">
        <w:rPr>
          <w:rFonts w:ascii="Times New Roman" w:hAnsi="Times New Roman" w:cs="Times New Roman"/>
          <w:sz w:val="28"/>
          <w:szCs w:val="28"/>
          <w:lang w:val="en-US"/>
        </w:rPr>
        <w:t xml:space="preserve">3 </w:t>
      </w:r>
      <w:r w:rsidRPr="00C470BE">
        <w:rPr>
          <w:rFonts w:ascii="Times New Roman" w:hAnsi="Times New Roman" w:cs="Times New Roman"/>
          <w:bCs/>
          <w:sz w:val="28"/>
          <w:szCs w:val="28"/>
          <w:lang w:val="en-US"/>
        </w:rPr>
        <w:t>Stages of creation of the cause and effect chart</w:t>
      </w:r>
    </w:p>
    <w:p w:rsidR="00C470BE" w:rsidRPr="00C470BE" w:rsidRDefault="00C470BE" w:rsidP="00C470BE">
      <w:pPr>
        <w:spacing w:after="0" w:line="240" w:lineRule="auto"/>
        <w:ind w:firstLine="709"/>
        <w:jc w:val="both"/>
        <w:rPr>
          <w:rFonts w:ascii="Times New Roman" w:hAnsi="Times New Roman" w:cs="Times New Roman"/>
          <w:bCs/>
          <w:sz w:val="28"/>
          <w:szCs w:val="28"/>
          <w:lang w:val="en-US" w:eastAsia="zh-CN"/>
        </w:rPr>
      </w:pPr>
      <w:r w:rsidRPr="00C470BE">
        <w:rPr>
          <w:rFonts w:ascii="Times New Roman" w:hAnsi="Times New Roman" w:cs="Times New Roman"/>
          <w:sz w:val="28"/>
          <w:szCs w:val="28"/>
          <w:lang w:val="en-US"/>
        </w:rPr>
        <w:t>4</w:t>
      </w:r>
      <w:r w:rsidRPr="00C470BE">
        <w:rPr>
          <w:rFonts w:ascii="Times New Roman" w:hAnsi="Times New Roman" w:cs="Times New Roman"/>
          <w:bCs/>
          <w:sz w:val="28"/>
          <w:szCs w:val="28"/>
          <w:lang w:val="en-US"/>
        </w:rPr>
        <w:t xml:space="preserve"> Example of the cause and effect chart</w:t>
      </w:r>
      <w:r w:rsidRPr="00C470BE">
        <w:rPr>
          <w:rFonts w:ascii="Times New Roman" w:hAnsi="Times New Roman" w:cs="Times New Roman"/>
          <w:sz w:val="28"/>
          <w:szCs w:val="28"/>
          <w:lang w:val="en-US"/>
        </w:rPr>
        <w:t>5</w:t>
      </w:r>
      <w:r w:rsidRPr="00C470BE">
        <w:rPr>
          <w:rFonts w:ascii="Times New Roman" w:hAnsi="Times New Roman" w:cs="Times New Roman"/>
          <w:bCs/>
          <w:sz w:val="28"/>
          <w:szCs w:val="28"/>
          <w:lang w:val="en-US"/>
        </w:rPr>
        <w:t xml:space="preserve"> Councils on creation of the chart of Isikava</w:t>
      </w:r>
    </w:p>
    <w:p w:rsidR="00C470BE" w:rsidRPr="00C470BE" w:rsidRDefault="00C470BE" w:rsidP="00C470BE">
      <w:pPr>
        <w:spacing w:after="0" w:line="240" w:lineRule="auto"/>
        <w:ind w:firstLine="709"/>
        <w:jc w:val="both"/>
        <w:rPr>
          <w:rFonts w:ascii="Times New Roman" w:hAnsi="Times New Roman" w:cs="Times New Roman"/>
          <w:bCs/>
          <w:sz w:val="28"/>
          <w:szCs w:val="28"/>
          <w:lang w:val="en-US"/>
        </w:rPr>
      </w:pPr>
      <w:r w:rsidRPr="00C470BE">
        <w:rPr>
          <w:rFonts w:ascii="Times New Roman" w:hAnsi="Times New Roman" w:cs="Times New Roman"/>
          <w:bCs/>
          <w:sz w:val="28"/>
          <w:szCs w:val="28"/>
          <w:lang w:val="en-US"/>
        </w:rPr>
        <w:t>6 Councils on use of charts</w:t>
      </w:r>
    </w:p>
    <w:p w:rsidR="00C470BE" w:rsidRPr="00C470BE" w:rsidRDefault="00C470BE" w:rsidP="0098746D">
      <w:pPr>
        <w:spacing w:after="0" w:line="240" w:lineRule="auto"/>
        <w:ind w:firstLine="709"/>
        <w:rPr>
          <w:rFonts w:ascii="Times New Roman" w:eastAsia="Calibri" w:hAnsi="Times New Roman" w:cs="Times New Roman"/>
          <w:b/>
          <w:bCs/>
          <w:color w:val="000000"/>
          <w:sz w:val="28"/>
          <w:szCs w:val="28"/>
          <w:lang w:val="en-US"/>
        </w:rPr>
      </w:pPr>
    </w:p>
    <w:p w:rsidR="005641BF" w:rsidRPr="000239FD" w:rsidRDefault="00C470BE" w:rsidP="00C470BE">
      <w:pPr>
        <w:spacing w:after="0" w:line="240" w:lineRule="auto"/>
        <w:ind w:firstLine="709"/>
        <w:jc w:val="both"/>
        <w:rPr>
          <w:rFonts w:ascii="Times New Roman" w:hAnsi="Times New Roman" w:cs="Times New Roman"/>
          <w:b/>
          <w:bCs/>
          <w:sz w:val="28"/>
          <w:szCs w:val="28"/>
          <w:lang w:val="en-US"/>
        </w:rPr>
      </w:pPr>
      <w:r w:rsidRPr="00C470BE">
        <w:rPr>
          <w:rFonts w:ascii="Times New Roman" w:hAnsi="Times New Roman" w:cs="Times New Roman"/>
          <w:b/>
          <w:sz w:val="28"/>
          <w:szCs w:val="28"/>
          <w:lang w:val="en-US"/>
        </w:rPr>
        <w:t>1</w:t>
      </w:r>
      <w:r w:rsidR="005641BF" w:rsidRPr="00C470BE">
        <w:rPr>
          <w:rFonts w:ascii="Times New Roman" w:hAnsi="Times New Roman" w:cs="Times New Roman"/>
          <w:b/>
          <w:bCs/>
          <w:sz w:val="28"/>
          <w:szCs w:val="28"/>
          <w:lang w:val="en-US"/>
        </w:rPr>
        <w:t xml:space="preserve"> Isikava's cause</w:t>
      </w:r>
      <w:r w:rsidR="005641BF" w:rsidRPr="000239FD">
        <w:rPr>
          <w:rFonts w:ascii="Times New Roman" w:hAnsi="Times New Roman" w:cs="Times New Roman"/>
          <w:b/>
          <w:bCs/>
          <w:sz w:val="28"/>
          <w:szCs w:val="28"/>
          <w:lang w:val="en-US"/>
        </w:rPr>
        <w:t xml:space="preserve"> and effect chart</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result of process of creation of the cause and effect chart of Isikava depends on numerous factors between which there are type relations «the reason result». We can define structure or character of these multiple-factor relations thanks to systematic supervision. It is difficult to solve complex problems, without knowing this structure which represents a chain of the reasons and results. The chart of the reasons and results — the means, allowing to express these relations in a simple and available form.</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1953 the professor of the Tokyo university to Kaora Isikava, discussing a quality problem at one plant, summarized opinion of engineers in the form of the chart of the reasons and results. She received the name «Isikava's scheme» (in Japanese literature this chart because of its form often is called by «a fish bone» or «a fish skeleton»).</w:t>
      </w:r>
    </w:p>
    <w:p w:rsidR="005641BF" w:rsidRPr="000239FD" w:rsidRDefault="00C470BE" w:rsidP="00C470BE">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2 </w:t>
      </w:r>
      <w:r w:rsidR="005641BF" w:rsidRPr="000239FD">
        <w:rPr>
          <w:rFonts w:ascii="Times New Roman" w:hAnsi="Times New Roman" w:cs="Times New Roman"/>
          <w:b/>
          <w:bCs/>
          <w:sz w:val="28"/>
          <w:szCs w:val="28"/>
          <w:lang w:val="en-US"/>
        </w:rPr>
        <w:t>Main data on Isikava's cause and effect chart</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chart represents means of graphic streamlining of the factors influencing object of the analysis. The main advantage of the chart of Isikava is that it gives evident idea not only of those factors which influence studied object, but also about relationships of cause and effect of these factors. At the heart of creation of the chart definition (statement) of a task which is necessary for solving lies.</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When drawing the cause and effect chart of Isikava the most significant parameters and factors dispose (see fig. 3.6) most close to the head of «a fish skeleton». Construction begin with that to the central horizontal arrow representing object of the analysis, the big primary shooters designating the main factors (group of </w:t>
      </w:r>
      <w:r w:rsidRPr="000239FD">
        <w:rPr>
          <w:rFonts w:ascii="Times New Roman" w:hAnsi="Times New Roman" w:cs="Times New Roman"/>
          <w:sz w:val="28"/>
          <w:szCs w:val="28"/>
          <w:lang w:val="en-US"/>
        </w:rPr>
        <w:lastRenderedPageBreak/>
        <w:t>factors), influencing object of the analysis bring. Further shooters of the second order to whom shooters of the third order etc., in turn, bring bring to each primary arrow until all shooters designating factors will not be put on the chart, making appreciable impact on object of the analysis in a concrete situation. Each of the arrows, put on the scheme, represents</w:t>
      </w:r>
      <w:r w:rsidR="00C470BE">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itself depending on its situation or the reason, or a consequence: the previous arrow in relation to the subsequent always acts as the reason, and the subsequent — as a result.</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inclination and the size have no basic value. The main thing at creation of the scheme consists in providing the correct sopodchinennost and interdependence of factors, and also accurately to issue the scheme that it well looked and was easily read.     </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Therefore irrespective of an inclination of an arrow of each factor its name always have in horizontal situation, parallel to the central axis.</w:t>
      </w:r>
    </w:p>
    <w:p w:rsidR="005641BF" w:rsidRPr="000239FD" w:rsidRDefault="00C470BE" w:rsidP="00C470BE">
      <w:pPr>
        <w:spacing w:after="0" w:line="240" w:lineRule="auto"/>
        <w:ind w:firstLine="709"/>
        <w:jc w:val="both"/>
        <w:rPr>
          <w:rFonts w:ascii="Times New Roman" w:hAnsi="Times New Roman" w:cs="Times New Roman"/>
          <w:b/>
          <w:bCs/>
          <w:sz w:val="28"/>
          <w:szCs w:val="28"/>
          <w:lang w:val="en-US"/>
        </w:rPr>
      </w:pPr>
      <w:r w:rsidRPr="00C470BE">
        <w:rPr>
          <w:rFonts w:ascii="Times New Roman" w:hAnsi="Times New Roman" w:cs="Times New Roman"/>
          <w:b/>
          <w:sz w:val="28"/>
          <w:szCs w:val="28"/>
          <w:lang w:val="en-US"/>
        </w:rPr>
        <w:t xml:space="preserve">3 </w:t>
      </w:r>
      <w:r w:rsidR="005641BF" w:rsidRPr="00C470BE">
        <w:rPr>
          <w:rFonts w:ascii="Times New Roman" w:hAnsi="Times New Roman" w:cs="Times New Roman"/>
          <w:b/>
          <w:bCs/>
          <w:sz w:val="28"/>
          <w:szCs w:val="28"/>
          <w:lang w:val="en-US"/>
        </w:rPr>
        <w:t>Stages</w:t>
      </w:r>
      <w:r w:rsidR="005641BF" w:rsidRPr="000239FD">
        <w:rPr>
          <w:rFonts w:ascii="Times New Roman" w:hAnsi="Times New Roman" w:cs="Times New Roman"/>
          <w:b/>
          <w:bCs/>
          <w:sz w:val="28"/>
          <w:szCs w:val="28"/>
          <w:lang w:val="en-US"/>
        </w:rPr>
        <w:t xml:space="preserve"> of creation of the cause and effect chart</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creation of the chart of Isikava it is recommended (see fig. 3.6) to adhere  to the following operations procedure:</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Define the list of indicators of quality (types of failures, defects, marriage) which should be analysed.</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Choose one indicator of quality and write it in the middle of the right edge of a clean sheet of paper. From left to right carry out a straight line which will represent "ridge" of future chart of Isikava.</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Write down the main reasons influencing an indicator of quality;</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i/>
          <w:iCs/>
          <w:sz w:val="28"/>
          <w:szCs w:val="28"/>
          <w:lang w:val="en-US"/>
        </w:rPr>
        <w:t>Note</w:t>
      </w:r>
      <w:r w:rsidRPr="000239FD">
        <w:rPr>
          <w:rFonts w:ascii="Times New Roman" w:hAnsi="Times New Roman" w:cs="Times New Roman"/>
          <w:sz w:val="28"/>
          <w:szCs w:val="28"/>
          <w:lang w:val="en-US"/>
        </w:rPr>
        <w:t>. We recommend to you to use mnemonic reception 4</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6</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xml:space="preserve"> at definition of these main reasons.</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Connect lines («big bones») the main reasons with "ridge", having arranged main of these main reasons are closer than "a fish skeleton» to the head.</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Define and write down the secondary reasons for already written down main reasons.</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i/>
          <w:iCs/>
          <w:sz w:val="28"/>
          <w:szCs w:val="28"/>
          <w:lang w:val="en-US"/>
        </w:rPr>
        <w:t>Note.</w:t>
      </w:r>
      <w:r w:rsidRPr="000239FD">
        <w:rPr>
          <w:rFonts w:ascii="Times New Roman" w:hAnsi="Times New Roman" w:cs="Times New Roman"/>
          <w:sz w:val="28"/>
          <w:szCs w:val="28"/>
          <w:lang w:val="en-US"/>
        </w:rPr>
        <w:t xml:space="preserve"> Use  a "brainstorming" method, for identification of the secondary possible reasons of the chosen problem of quality.</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Connect lines («average bones») the secondary reasons to «big bones».</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Check logic communication of each causal chain.</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Put all necessary information (inscriptions) and check completeness of the made cause and effect chart of Isikava.</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Despite relative simplicity, creation of the chart of Isikava demands from its performers of good knowledge of object of the analysis and understanding of interdependence and interference of factors.</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Often creation of the chart is accompanied by "brain storm». It is a fine method of actuating of creative thinking of group for a fast formulation, an explanation and an assessment of the considerable list of ideas, problems, the reasons, questions. Carrying out rules of «brain storm (attack)» are considered in chapter 4.</w:t>
      </w:r>
    </w:p>
    <w:p w:rsidR="005641BF" w:rsidRPr="000239FD" w:rsidRDefault="00C470BE" w:rsidP="00C470BE">
      <w:pPr>
        <w:spacing w:after="0" w:line="240" w:lineRule="auto"/>
        <w:ind w:firstLine="709"/>
        <w:jc w:val="both"/>
        <w:rPr>
          <w:rFonts w:ascii="Times New Roman" w:hAnsi="Times New Roman" w:cs="Times New Roman"/>
          <w:b/>
          <w:bCs/>
          <w:sz w:val="28"/>
          <w:szCs w:val="28"/>
          <w:lang w:val="en-US"/>
        </w:rPr>
      </w:pPr>
      <w:r w:rsidRPr="00C470BE">
        <w:rPr>
          <w:rFonts w:ascii="Times New Roman" w:hAnsi="Times New Roman" w:cs="Times New Roman"/>
          <w:b/>
          <w:sz w:val="28"/>
          <w:szCs w:val="28"/>
          <w:lang w:val="en-US"/>
        </w:rPr>
        <w:t>4</w:t>
      </w:r>
      <w:r w:rsidR="005641BF" w:rsidRPr="00C470BE">
        <w:rPr>
          <w:rFonts w:ascii="Times New Roman" w:hAnsi="Times New Roman" w:cs="Times New Roman"/>
          <w:b/>
          <w:bCs/>
          <w:sz w:val="28"/>
          <w:szCs w:val="28"/>
          <w:lang w:val="en-US"/>
        </w:rPr>
        <w:t xml:space="preserve"> Example</w:t>
      </w:r>
      <w:r w:rsidR="005641BF" w:rsidRPr="000239FD">
        <w:rPr>
          <w:rFonts w:ascii="Times New Roman" w:hAnsi="Times New Roman" w:cs="Times New Roman"/>
          <w:b/>
          <w:bCs/>
          <w:sz w:val="28"/>
          <w:szCs w:val="28"/>
          <w:lang w:val="en-US"/>
        </w:rPr>
        <w:t xml:space="preserve"> of the cause and effect chart</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Below «the fish skeleton» on identification of the reason of emergence of defect «trailer defects» is given an example type Isikava's cause and effect chart by </w:t>
      </w:r>
      <w:r w:rsidRPr="000239FD">
        <w:rPr>
          <w:rFonts w:ascii="Times New Roman" w:hAnsi="Times New Roman" w:cs="Times New Roman"/>
          <w:sz w:val="28"/>
          <w:szCs w:val="28"/>
          <w:lang w:val="en-US"/>
        </w:rPr>
        <w:lastRenderedPageBreak/>
        <w:t>production of an awning material with a polyvinylchloride covering for motor transport.</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reduction of the sizes fig. 3.6 the chart of Isikava given on it was constructed on the basis of use of mnemonic reception 4</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i.e. at creation of this chart only four groups of the reasons of defects «trailer defects» were taken into consideration, namely: personnel, technology, cars and equipment, raw materials.</w:t>
      </w:r>
    </w:p>
    <w:p w:rsidR="005641BF" w:rsidRPr="000239FD" w:rsidRDefault="00C470BE" w:rsidP="00C470BE">
      <w:pPr>
        <w:spacing w:after="0" w:line="240" w:lineRule="auto"/>
        <w:ind w:firstLine="709"/>
        <w:jc w:val="both"/>
        <w:rPr>
          <w:rFonts w:ascii="Times New Roman" w:hAnsi="Times New Roman" w:cs="Times New Roman"/>
          <w:b/>
          <w:bCs/>
          <w:sz w:val="28"/>
          <w:szCs w:val="28"/>
          <w:lang w:val="en-US" w:eastAsia="zh-CN"/>
        </w:rPr>
      </w:pPr>
      <w:r>
        <w:rPr>
          <w:rFonts w:ascii="Times New Roman" w:hAnsi="Times New Roman" w:cs="Times New Roman"/>
          <w:sz w:val="28"/>
          <w:szCs w:val="28"/>
          <w:lang w:val="en-US"/>
        </w:rPr>
        <w:t>5</w:t>
      </w:r>
      <w:r w:rsidR="005641BF" w:rsidRPr="000239FD">
        <w:rPr>
          <w:rFonts w:ascii="Times New Roman" w:hAnsi="Times New Roman" w:cs="Times New Roman"/>
          <w:b/>
          <w:bCs/>
          <w:sz w:val="28"/>
          <w:szCs w:val="28"/>
          <w:lang w:val="en-US"/>
        </w:rPr>
        <w:t xml:space="preserve"> Councils on creation of the chart of Isikava</w:t>
      </w:r>
    </w:p>
    <w:p w:rsidR="005641BF" w:rsidRPr="000239FD" w:rsidRDefault="005641BF" w:rsidP="00C470BE">
      <w:pPr>
        <w:tabs>
          <w:tab w:val="left" w:pos="360"/>
        </w:tabs>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At practical creation of the cause and effect chart we advise to use the following recommendations.     </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Define all factors concerning to considered </w:t>
      </w:r>
      <w:r w:rsidR="00C470BE">
        <w:rPr>
          <w:rFonts w:ascii="Times New Roman" w:hAnsi="Times New Roman" w:cs="Times New Roman"/>
          <w:sz w:val="28"/>
          <w:szCs w:val="28"/>
          <w:lang w:val="en-US"/>
        </w:rPr>
        <w:t>problem</w:t>
      </w:r>
      <w:r w:rsidRPr="000239FD">
        <w:rPr>
          <w:rFonts w:ascii="Times New Roman" w:hAnsi="Times New Roman" w:cs="Times New Roman"/>
          <w:sz w:val="28"/>
          <w:szCs w:val="28"/>
          <w:lang w:val="en-US"/>
        </w:rPr>
        <w:t>, by supervision and poll of many people.</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From all factors specified on the chart, it is necessary to allocate what have the greatest impact on a quality indicator. If at an initial  stage, even before creation of the chart, any factor dropped out of your field of vision, it will not appear at later stage. </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Therefore it is extremely important to involve at a stage of preparation of the chart in discussion as much as possible people that the chart was full and in it it was missed nothing. </w:t>
      </w:r>
    </w:p>
    <w:p w:rsidR="005641BF" w:rsidRPr="000239FD" w:rsidRDefault="005641BF" w:rsidP="00C470BE">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Formulate an indicator as it is possible more precisely. If the indicator is formulated abstractly, the chart based on the general reasons will be constructed.</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And though it will be correct from the point of view of the relations «the reason — result», in it will be to few use at the solution of specific problems.</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Use different classifications (stratification) of the reasons and construct so many charts of the reasons and results, how many indicators you want to investigate.</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example, mistakes in weight and in the sizes of the same product need to be analyzed by means of two different charts as their structures in this case will be various. Attempt to unite these two charts in one will lead to that it will appear big and difficult, almost useless that only will complicate decision-making process.</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creation of the chart of Isikava try to choose such indicators of quality and such factors which it is possible to measure.</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After drawing up of the chart of the reasons and results it is necessary to estimate by means of objective data force of the relations «the reason — result». That it became possible, both the quality indicator, and factors, on it influencing, should be measurable. If they cannot be measured, it is necessary after all to try to make or find it indicators substitutes.</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Find factors on which it is necessary to take measures.</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If for the found reason it is impossible to undertake any actions, the problem is unsoluble. That process of improvement became effective, it is necessary to break the reasons on </w:t>
      </w:r>
      <w:r w:rsidRPr="000239FD">
        <w:rPr>
          <w:rFonts w:ascii="Times New Roman" w:hAnsi="Times New Roman" w:cs="Times New Roman"/>
          <w:sz w:val="28"/>
          <w:szCs w:val="28"/>
        </w:rPr>
        <w:t>подпричины</w:t>
      </w:r>
      <w:r w:rsidRPr="000239FD">
        <w:rPr>
          <w:rFonts w:ascii="Times New Roman" w:hAnsi="Times New Roman" w:cs="Times New Roman"/>
          <w:sz w:val="28"/>
          <w:szCs w:val="28"/>
          <w:lang w:val="en-US"/>
        </w:rPr>
        <w:t xml:space="preserve"> until then, when on each of them it is possible to undertake actions on elimination of the reasons of defects (on quality improvement), differently process of their identification will turn into senseless exercise</w:t>
      </w:r>
    </w:p>
    <w:p w:rsidR="005641BF" w:rsidRPr="000239FD" w:rsidRDefault="00C470BE" w:rsidP="00C470BE">
      <w:pPr>
        <w:spacing w:after="0" w:line="240" w:lineRule="auto"/>
        <w:ind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6 </w:t>
      </w:r>
      <w:r w:rsidR="005641BF" w:rsidRPr="000239FD">
        <w:rPr>
          <w:rFonts w:ascii="Times New Roman" w:hAnsi="Times New Roman" w:cs="Times New Roman"/>
          <w:b/>
          <w:bCs/>
          <w:sz w:val="28"/>
          <w:szCs w:val="28"/>
          <w:lang w:val="en-US"/>
        </w:rPr>
        <w:t>Councils on use of charts</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Establish importance of each reason on the basis of objective values or data.</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analysis of factors by means of a personal experience or knowledge is possible, but to establish their importance only on the basis of subjective </w:t>
      </w:r>
      <w:r w:rsidRPr="000239FD">
        <w:rPr>
          <w:rFonts w:ascii="Times New Roman" w:hAnsi="Times New Roman" w:cs="Times New Roman"/>
          <w:sz w:val="28"/>
          <w:szCs w:val="28"/>
          <w:lang w:val="en-US"/>
        </w:rPr>
        <w:lastRenderedPageBreak/>
        <w:t>representations or impressions dangerously. Objective establishment of importance of factors by means of data — more scientific and logic approach.</w:t>
      </w:r>
    </w:p>
    <w:p w:rsidR="005641BF" w:rsidRPr="000239FD" w:rsidRDefault="005641BF" w:rsidP="00C470BE">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Try to improve the cause and effect chart constantly.</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Construct cause and effect charts for the following indicators of quality:</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poor quality of photocopies;</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mistake in typewriting;</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delay to the appointed term.</w:t>
      </w:r>
    </w:p>
    <w:p w:rsidR="005641BF" w:rsidRPr="000239FD" w:rsidRDefault="005641BF" w:rsidP="0098746D">
      <w:pPr>
        <w:spacing w:after="0" w:line="240" w:lineRule="auto"/>
        <w:ind w:firstLine="709"/>
        <w:rPr>
          <w:rFonts w:ascii="Times New Roman" w:hAnsi="Times New Roman" w:cs="Times New Roman"/>
          <w:sz w:val="28"/>
          <w:szCs w:val="28"/>
          <w:lang w:val="en-US"/>
        </w:rPr>
      </w:pPr>
    </w:p>
    <w:p w:rsidR="00C470BE" w:rsidRDefault="00C470BE" w:rsidP="00C470BE">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t>Control questions:</w:t>
      </w:r>
    </w:p>
    <w:p w:rsidR="00C470BE" w:rsidRDefault="00C470BE" w:rsidP="00C470BE">
      <w:pPr>
        <w:spacing w:after="0" w:line="240" w:lineRule="auto"/>
        <w:ind w:firstLine="709"/>
        <w:jc w:val="both"/>
        <w:rPr>
          <w:rFonts w:ascii="Times New Roman" w:hAnsi="Times New Roman" w:cs="Times New Roman"/>
          <w:bCs/>
          <w:sz w:val="28"/>
          <w:szCs w:val="28"/>
          <w:lang w:val="en-US"/>
        </w:rPr>
      </w:pPr>
      <w:r>
        <w:rPr>
          <w:rFonts w:ascii="Times New Roman" w:hAnsi="Times New Roman" w:cs="Times New Roman"/>
          <w:sz w:val="28"/>
          <w:szCs w:val="28"/>
          <w:lang w:val="en-US"/>
        </w:rPr>
        <w:t>1</w:t>
      </w:r>
      <w:r>
        <w:rPr>
          <w:rFonts w:ascii="Times New Roman" w:hAnsi="Times New Roman" w:cs="Times New Roman"/>
          <w:bCs/>
          <w:sz w:val="28"/>
          <w:szCs w:val="28"/>
          <w:lang w:val="en-US"/>
        </w:rPr>
        <w:t xml:space="preserve"> Isikava's cause and effect chart</w:t>
      </w:r>
    </w:p>
    <w:p w:rsidR="00C470BE" w:rsidRDefault="00C470BE" w:rsidP="00C470BE">
      <w:pPr>
        <w:spacing w:after="0" w:line="240" w:lineRule="auto"/>
        <w:ind w:firstLine="709"/>
        <w:jc w:val="both"/>
        <w:rPr>
          <w:rFonts w:ascii="Times New Roman" w:hAnsi="Times New Roman" w:cs="Times New Roman"/>
          <w:bCs/>
          <w:sz w:val="28"/>
          <w:szCs w:val="28"/>
          <w:lang w:val="en-US"/>
        </w:rPr>
      </w:pPr>
      <w:r>
        <w:rPr>
          <w:rFonts w:ascii="Times New Roman" w:hAnsi="Times New Roman" w:cs="Times New Roman"/>
          <w:bCs/>
          <w:sz w:val="28"/>
          <w:szCs w:val="28"/>
          <w:lang w:val="en-US"/>
        </w:rPr>
        <w:t>2 Main data on Isikava's cause and effect chart</w:t>
      </w:r>
    </w:p>
    <w:p w:rsidR="00C470BE" w:rsidRDefault="00C470BE" w:rsidP="00C470BE">
      <w:pPr>
        <w:spacing w:after="0" w:line="240" w:lineRule="auto"/>
        <w:ind w:firstLine="709"/>
        <w:jc w:val="both"/>
        <w:rPr>
          <w:rFonts w:ascii="Times New Roman" w:hAnsi="Times New Roman" w:cs="Times New Roman"/>
          <w:bCs/>
          <w:sz w:val="28"/>
          <w:szCs w:val="28"/>
          <w:lang w:val="en-US"/>
        </w:rPr>
      </w:pPr>
      <w:r>
        <w:rPr>
          <w:rFonts w:ascii="Times New Roman" w:hAnsi="Times New Roman" w:cs="Times New Roman"/>
          <w:sz w:val="28"/>
          <w:szCs w:val="28"/>
          <w:lang w:val="en-US"/>
        </w:rPr>
        <w:t xml:space="preserve">3 </w:t>
      </w:r>
      <w:r>
        <w:rPr>
          <w:rFonts w:ascii="Times New Roman" w:hAnsi="Times New Roman" w:cs="Times New Roman"/>
          <w:bCs/>
          <w:sz w:val="28"/>
          <w:szCs w:val="28"/>
          <w:lang w:val="en-US"/>
        </w:rPr>
        <w:t>Stages of creation of the cause and effect chart</w:t>
      </w:r>
    </w:p>
    <w:p w:rsidR="00C470BE" w:rsidRDefault="00C470BE" w:rsidP="00C470BE">
      <w:pPr>
        <w:spacing w:after="0" w:line="240" w:lineRule="auto"/>
        <w:ind w:firstLine="709"/>
        <w:jc w:val="both"/>
        <w:rPr>
          <w:rFonts w:ascii="Times New Roman" w:hAnsi="Times New Roman" w:cs="Times New Roman"/>
          <w:bCs/>
          <w:sz w:val="28"/>
          <w:szCs w:val="28"/>
          <w:lang w:val="en-US" w:eastAsia="zh-CN"/>
        </w:rPr>
      </w:pPr>
      <w:r>
        <w:rPr>
          <w:rFonts w:ascii="Times New Roman" w:hAnsi="Times New Roman" w:cs="Times New Roman"/>
          <w:sz w:val="28"/>
          <w:szCs w:val="28"/>
          <w:lang w:val="en-US"/>
        </w:rPr>
        <w:t>4</w:t>
      </w:r>
      <w:r>
        <w:rPr>
          <w:rFonts w:ascii="Times New Roman" w:hAnsi="Times New Roman" w:cs="Times New Roman"/>
          <w:bCs/>
          <w:sz w:val="28"/>
          <w:szCs w:val="28"/>
          <w:lang w:val="en-US"/>
        </w:rPr>
        <w:t xml:space="preserve"> Example of the cause and effect chart</w:t>
      </w:r>
      <w:r>
        <w:rPr>
          <w:rFonts w:ascii="Times New Roman" w:hAnsi="Times New Roman" w:cs="Times New Roman"/>
          <w:sz w:val="28"/>
          <w:szCs w:val="28"/>
          <w:lang w:val="en-US"/>
        </w:rPr>
        <w:t>5</w:t>
      </w:r>
      <w:r>
        <w:rPr>
          <w:rFonts w:ascii="Times New Roman" w:hAnsi="Times New Roman" w:cs="Times New Roman"/>
          <w:bCs/>
          <w:sz w:val="28"/>
          <w:szCs w:val="28"/>
          <w:lang w:val="en-US"/>
        </w:rPr>
        <w:t xml:space="preserve"> Councils on creation of the chart of Isikava</w:t>
      </w:r>
    </w:p>
    <w:p w:rsidR="00C470BE" w:rsidRDefault="00C470BE" w:rsidP="00C470BE">
      <w:pPr>
        <w:spacing w:after="0" w:line="240" w:lineRule="auto"/>
        <w:ind w:firstLine="709"/>
        <w:jc w:val="both"/>
        <w:rPr>
          <w:rFonts w:ascii="Times New Roman" w:hAnsi="Times New Roman" w:cs="Times New Roman"/>
          <w:bCs/>
          <w:sz w:val="28"/>
          <w:szCs w:val="28"/>
          <w:lang w:val="en-US"/>
        </w:rPr>
      </w:pPr>
      <w:r>
        <w:rPr>
          <w:rFonts w:ascii="Times New Roman" w:hAnsi="Times New Roman" w:cs="Times New Roman"/>
          <w:bCs/>
          <w:sz w:val="28"/>
          <w:szCs w:val="28"/>
          <w:lang w:val="en-US"/>
        </w:rPr>
        <w:t>6 Councils on use of charts</w:t>
      </w:r>
    </w:p>
    <w:p w:rsidR="005641BF" w:rsidRDefault="005641BF" w:rsidP="0098746D">
      <w:pPr>
        <w:spacing w:after="0" w:line="240" w:lineRule="auto"/>
        <w:ind w:firstLine="709"/>
        <w:rPr>
          <w:rFonts w:ascii="Times New Roman" w:hAnsi="Times New Roman" w:cs="Times New Roman"/>
          <w:sz w:val="28"/>
          <w:szCs w:val="28"/>
          <w:lang w:val="en-US"/>
        </w:rPr>
      </w:pPr>
    </w:p>
    <w:p w:rsidR="00C470BE" w:rsidRPr="00775830" w:rsidRDefault="00C470BE" w:rsidP="00C470BE">
      <w:pPr>
        <w:spacing w:after="0" w:line="240" w:lineRule="auto"/>
        <w:ind w:firstLine="708"/>
        <w:jc w:val="both"/>
        <w:rPr>
          <w:rStyle w:val="FontStyle16"/>
          <w:sz w:val="28"/>
          <w:szCs w:val="28"/>
          <w:lang w:val="en-US"/>
        </w:rPr>
      </w:pPr>
      <w:r>
        <w:rPr>
          <w:rStyle w:val="FontStyle16"/>
          <w:sz w:val="28"/>
          <w:szCs w:val="28"/>
          <w:lang w:val="en-US"/>
        </w:rPr>
        <w:t>Literature</w:t>
      </w:r>
      <w:r w:rsidRPr="00775830">
        <w:rPr>
          <w:rStyle w:val="FontStyle16"/>
          <w:sz w:val="28"/>
          <w:szCs w:val="28"/>
          <w:lang w:val="en-US"/>
        </w:rPr>
        <w:t>:</w:t>
      </w:r>
    </w:p>
    <w:p w:rsidR="00C470BE" w:rsidRDefault="00C470BE" w:rsidP="00C470BE">
      <w:pPr>
        <w:pStyle w:val="21"/>
        <w:shd w:val="clear" w:color="auto" w:fill="auto"/>
        <w:tabs>
          <w:tab w:val="left" w:pos="760"/>
        </w:tabs>
        <w:spacing w:before="0" w:line="240" w:lineRule="auto"/>
        <w:ind w:right="20" w:firstLine="709"/>
        <w:rPr>
          <w:sz w:val="28"/>
          <w:szCs w:val="28"/>
        </w:rPr>
      </w:pPr>
      <w:r w:rsidRPr="00C470BE">
        <w:rPr>
          <w:sz w:val="28"/>
          <w:szCs w:val="28"/>
        </w:rPr>
        <w:t>1</w:t>
      </w:r>
      <w:r>
        <w:rPr>
          <w:sz w:val="28"/>
          <w:szCs w:val="28"/>
        </w:rPr>
        <w:t xml:space="preserve"> Статистический контроль качества продукции на основе принципа распределения приоритетов / В.А. Лапидус и др. - М. : Финансы и статистика, 1991.- 223 с.</w:t>
      </w:r>
    </w:p>
    <w:p w:rsidR="00C470BE" w:rsidRDefault="00C470BE" w:rsidP="00C470BE">
      <w:pPr>
        <w:pStyle w:val="21"/>
        <w:shd w:val="clear" w:color="auto" w:fill="auto"/>
        <w:tabs>
          <w:tab w:val="left" w:pos="750"/>
        </w:tabs>
        <w:spacing w:before="0" w:line="240" w:lineRule="auto"/>
        <w:ind w:right="20" w:firstLine="709"/>
        <w:rPr>
          <w:sz w:val="28"/>
          <w:szCs w:val="28"/>
        </w:rPr>
      </w:pPr>
      <w:r w:rsidRPr="00C470BE">
        <w:rPr>
          <w:sz w:val="28"/>
          <w:szCs w:val="28"/>
        </w:rPr>
        <w:t>2</w:t>
      </w:r>
      <w:r>
        <w:rPr>
          <w:sz w:val="28"/>
          <w:szCs w:val="28"/>
        </w:rPr>
        <w:t xml:space="preserve"> ГОСТ Р 50779.11-2000 (ИСО 3534.2-93) Статистические методы. Статистическое управление качеством. Термины и определения.</w:t>
      </w:r>
    </w:p>
    <w:p w:rsidR="00C470BE" w:rsidRDefault="00C470BE" w:rsidP="00C470BE">
      <w:pPr>
        <w:pStyle w:val="21"/>
        <w:shd w:val="clear" w:color="auto" w:fill="auto"/>
        <w:tabs>
          <w:tab w:val="left" w:pos="758"/>
        </w:tabs>
        <w:spacing w:before="0" w:line="240" w:lineRule="auto"/>
        <w:ind w:right="20" w:firstLine="709"/>
        <w:rPr>
          <w:sz w:val="28"/>
          <w:szCs w:val="28"/>
        </w:rPr>
      </w:pPr>
      <w:r w:rsidRPr="00775830">
        <w:rPr>
          <w:sz w:val="28"/>
          <w:szCs w:val="28"/>
        </w:rPr>
        <w:t>3</w:t>
      </w:r>
      <w:r>
        <w:rPr>
          <w:sz w:val="28"/>
          <w:szCs w:val="28"/>
        </w:rPr>
        <w:t xml:space="preserve"> ГОСТ Р 50249.42-99 Контрольные карты. Общее руководство и введение.</w:t>
      </w:r>
    </w:p>
    <w:p w:rsidR="00C470BE" w:rsidRPr="00C470BE" w:rsidRDefault="00C470BE" w:rsidP="0098746D">
      <w:pPr>
        <w:spacing w:after="0" w:line="240" w:lineRule="auto"/>
        <w:ind w:firstLine="709"/>
        <w:rPr>
          <w:rFonts w:ascii="Times New Roman" w:hAnsi="Times New Roman" w:cs="Times New Roman"/>
          <w:sz w:val="28"/>
          <w:szCs w:val="28"/>
        </w:rPr>
      </w:pPr>
    </w:p>
    <w:p w:rsidR="005641BF" w:rsidRPr="00361AC4" w:rsidRDefault="005641BF" w:rsidP="0098746D">
      <w:pPr>
        <w:spacing w:after="0" w:line="240" w:lineRule="auto"/>
        <w:ind w:firstLine="709"/>
        <w:rPr>
          <w:rFonts w:ascii="Times New Roman" w:eastAsia="Calibri" w:hAnsi="Times New Roman" w:cs="Times New Roman"/>
          <w:b/>
          <w:bCs/>
          <w:color w:val="000000"/>
          <w:sz w:val="28"/>
          <w:szCs w:val="28"/>
          <w:lang w:val="en-US"/>
        </w:rPr>
      </w:pPr>
      <w:r w:rsidRPr="00361AC4">
        <w:rPr>
          <w:rFonts w:ascii="Times New Roman" w:hAnsi="Times New Roman" w:cs="Times New Roman"/>
          <w:b/>
          <w:bCs/>
          <w:sz w:val="28"/>
          <w:szCs w:val="28"/>
          <w:lang w:val="en-US"/>
        </w:rPr>
        <w:t xml:space="preserve">Lecture 12 </w:t>
      </w:r>
      <w:r w:rsidRPr="00361AC4">
        <w:rPr>
          <w:rFonts w:ascii="Times New Roman" w:hAnsi="Times New Roman" w:cs="Times New Roman"/>
          <w:b/>
          <w:sz w:val="28"/>
          <w:szCs w:val="28"/>
          <w:lang w:val="en-US"/>
        </w:rPr>
        <w:t xml:space="preserve"> </w:t>
      </w:r>
      <w:r w:rsidR="00361AC4" w:rsidRPr="00361AC4">
        <w:rPr>
          <w:rFonts w:ascii="Times New Roman" w:eastAsia="Calibri" w:hAnsi="Times New Roman" w:cs="Times New Roman"/>
          <w:b/>
          <w:bCs/>
          <w:color w:val="000000"/>
          <w:sz w:val="28"/>
          <w:szCs w:val="28"/>
          <w:lang w:val="en-US"/>
        </w:rPr>
        <w:t>Statistical methods of the analysis of the reasons of deficiency of production (Pareto's Chart)</w:t>
      </w:r>
    </w:p>
    <w:p w:rsidR="00361AC4" w:rsidRPr="000239FD" w:rsidRDefault="00361AC4" w:rsidP="0098746D">
      <w:pPr>
        <w:spacing w:after="0" w:line="240" w:lineRule="auto"/>
        <w:ind w:firstLine="709"/>
        <w:rPr>
          <w:rFonts w:ascii="Times New Roman" w:hAnsi="Times New Roman" w:cs="Times New Roman"/>
          <w:b/>
          <w:bCs/>
          <w:sz w:val="28"/>
          <w:szCs w:val="28"/>
          <w:lang w:val="en-US"/>
        </w:rPr>
      </w:pPr>
    </w:p>
    <w:p w:rsidR="00361AC4" w:rsidRDefault="00361AC4" w:rsidP="0098746D">
      <w:pPr>
        <w:spacing w:after="0" w:line="240" w:lineRule="auto"/>
        <w:ind w:firstLine="709"/>
        <w:rPr>
          <w:rFonts w:ascii="Times New Roman" w:hAnsi="Times New Roman" w:cs="Times New Roman"/>
          <w:b/>
          <w:bCs/>
          <w:sz w:val="28"/>
          <w:szCs w:val="28"/>
          <w:lang w:val="en-US"/>
        </w:rPr>
      </w:pPr>
      <w:r>
        <w:rPr>
          <w:rFonts w:ascii="Times New Roman" w:hAnsi="Times New Roman" w:cs="Times New Roman"/>
          <w:b/>
          <w:bCs/>
          <w:sz w:val="28"/>
          <w:szCs w:val="28"/>
          <w:lang w:val="en-US"/>
        </w:rPr>
        <w:t>Lecture plan:</w:t>
      </w:r>
    </w:p>
    <w:p w:rsidR="00361AC4" w:rsidRPr="00361AC4" w:rsidRDefault="00361AC4" w:rsidP="00361AC4">
      <w:pPr>
        <w:spacing w:after="0" w:line="240" w:lineRule="auto"/>
        <w:ind w:firstLine="709"/>
        <w:rPr>
          <w:rFonts w:ascii="Times New Roman" w:hAnsi="Times New Roman" w:cs="Times New Roman"/>
          <w:bCs/>
          <w:sz w:val="28"/>
          <w:szCs w:val="28"/>
          <w:lang w:val="en-US" w:eastAsia="zh-CN"/>
        </w:rPr>
      </w:pPr>
      <w:r w:rsidRPr="00361AC4">
        <w:rPr>
          <w:rFonts w:ascii="Times New Roman" w:hAnsi="Times New Roman" w:cs="Times New Roman"/>
          <w:bCs/>
          <w:sz w:val="28"/>
          <w:szCs w:val="28"/>
          <w:lang w:val="en-US"/>
        </w:rPr>
        <w:t>1 Pareto's chart</w:t>
      </w:r>
    </w:p>
    <w:p w:rsidR="00361AC4" w:rsidRPr="00361AC4" w:rsidRDefault="00361AC4" w:rsidP="00361AC4">
      <w:pPr>
        <w:spacing w:after="0" w:line="240" w:lineRule="auto"/>
        <w:ind w:firstLine="709"/>
        <w:rPr>
          <w:rFonts w:ascii="Times New Roman" w:hAnsi="Times New Roman" w:cs="Times New Roman"/>
          <w:bCs/>
          <w:sz w:val="28"/>
          <w:szCs w:val="28"/>
          <w:lang w:val="en-US"/>
        </w:rPr>
      </w:pPr>
      <w:r w:rsidRPr="00361AC4">
        <w:rPr>
          <w:rFonts w:ascii="Times New Roman" w:hAnsi="Times New Roman" w:cs="Times New Roman"/>
          <w:sz w:val="28"/>
          <w:szCs w:val="28"/>
          <w:lang w:val="en-US"/>
        </w:rPr>
        <w:t xml:space="preserve">2 </w:t>
      </w:r>
      <w:r w:rsidRPr="00361AC4">
        <w:rPr>
          <w:rFonts w:ascii="Times New Roman" w:hAnsi="Times New Roman" w:cs="Times New Roman"/>
          <w:bCs/>
          <w:sz w:val="28"/>
          <w:szCs w:val="28"/>
          <w:lang w:val="en-US"/>
        </w:rPr>
        <w:t xml:space="preserve"> Stages of creation of the chart of Pareto</w:t>
      </w:r>
    </w:p>
    <w:p w:rsidR="00361AC4" w:rsidRPr="00361AC4" w:rsidRDefault="00361AC4" w:rsidP="00361AC4">
      <w:pPr>
        <w:spacing w:after="0" w:line="240" w:lineRule="auto"/>
        <w:ind w:firstLine="709"/>
        <w:rPr>
          <w:rFonts w:ascii="Times New Roman" w:hAnsi="Times New Roman" w:cs="Times New Roman"/>
          <w:bCs/>
          <w:sz w:val="28"/>
          <w:szCs w:val="28"/>
          <w:lang w:val="en-US"/>
        </w:rPr>
      </w:pPr>
      <w:r w:rsidRPr="00361AC4">
        <w:rPr>
          <w:rFonts w:ascii="Times New Roman" w:hAnsi="Times New Roman" w:cs="Times New Roman"/>
          <w:bCs/>
          <w:sz w:val="28"/>
          <w:szCs w:val="28"/>
          <w:lang w:val="en-US"/>
        </w:rPr>
        <w:t>3 Councils on creation of the chart of Pareto</w:t>
      </w:r>
    </w:p>
    <w:p w:rsidR="00361AC4" w:rsidRDefault="00361AC4" w:rsidP="0098746D">
      <w:pPr>
        <w:spacing w:after="0" w:line="240" w:lineRule="auto"/>
        <w:ind w:firstLine="709"/>
        <w:rPr>
          <w:rFonts w:ascii="Times New Roman" w:hAnsi="Times New Roman" w:cs="Times New Roman"/>
          <w:b/>
          <w:bCs/>
          <w:sz w:val="28"/>
          <w:szCs w:val="28"/>
          <w:lang w:val="en-US"/>
        </w:rPr>
      </w:pPr>
    </w:p>
    <w:p w:rsidR="005641BF" w:rsidRPr="000239FD" w:rsidRDefault="00361AC4" w:rsidP="0098746D">
      <w:pPr>
        <w:spacing w:after="0" w:line="240" w:lineRule="auto"/>
        <w:ind w:firstLine="709"/>
        <w:rPr>
          <w:rFonts w:ascii="Times New Roman" w:hAnsi="Times New Roman" w:cs="Times New Roman"/>
          <w:b/>
          <w:bCs/>
          <w:sz w:val="28"/>
          <w:szCs w:val="28"/>
          <w:lang w:val="en-US" w:eastAsia="zh-CN"/>
        </w:rPr>
      </w:pPr>
      <w:r>
        <w:rPr>
          <w:rFonts w:ascii="Times New Roman" w:hAnsi="Times New Roman" w:cs="Times New Roman"/>
          <w:b/>
          <w:bCs/>
          <w:sz w:val="28"/>
          <w:szCs w:val="28"/>
          <w:lang w:val="en-US"/>
        </w:rPr>
        <w:t xml:space="preserve">1 </w:t>
      </w:r>
      <w:r w:rsidR="005641BF" w:rsidRPr="000239FD">
        <w:rPr>
          <w:rFonts w:ascii="Times New Roman" w:hAnsi="Times New Roman" w:cs="Times New Roman"/>
          <w:b/>
          <w:bCs/>
          <w:sz w:val="28"/>
          <w:szCs w:val="28"/>
          <w:lang w:val="en-US"/>
        </w:rPr>
        <w:t>Pareto's chart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Pareto's chart — a version of the stylar chart applied to evident display of considered factors as reduction (increase) of their importance. This chart is the tool, allowing to distribute efforts for permission of arising problems and to establish the main reasons from which it is necessary to start to operate, for example, allows to define and qualify precisely main types of the reasons of marriage when diagnosing process; to establish, fight against what types of the reasons of marriage will allow most effectively and to increase quality of production quickly.</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In 1897 the Italian economist V. Pareto (1845 — 1923) established [1] that about 70 — 80 % of the income or the benefits in the state in most cases belong 20 — 30 % of the population. The American economist M. Lorentz in 1907 irrespective of Pareto came besides to a conclusion, having carried out further development of ideas </w:t>
      </w:r>
      <w:r w:rsidRPr="000239FD">
        <w:rPr>
          <w:rFonts w:ascii="Times New Roman" w:hAnsi="Times New Roman" w:cs="Times New Roman"/>
          <w:sz w:val="28"/>
          <w:szCs w:val="28"/>
          <w:lang w:val="en-US"/>
        </w:rPr>
        <w:lastRenderedPageBreak/>
        <w:t>of Pareto (besides the so-called stylar chart it was offered to them to use a cumulative curve which often call Lorentz's curve). The idea of application of this chart for the analysis of the reasons of emergence of marriage and ways of improvement of quality belongs to J. To Dzhuran.</w:t>
      </w:r>
    </w:p>
    <w:p w:rsidR="005641BF" w:rsidRPr="00361AC4" w:rsidRDefault="00361AC4" w:rsidP="0098746D">
      <w:pPr>
        <w:spacing w:after="0" w:line="240" w:lineRule="auto"/>
        <w:ind w:firstLine="709"/>
        <w:rPr>
          <w:rFonts w:ascii="Times New Roman" w:hAnsi="Times New Roman" w:cs="Times New Roman"/>
          <w:b/>
          <w:bCs/>
          <w:sz w:val="28"/>
          <w:szCs w:val="28"/>
          <w:lang w:val="en-US"/>
        </w:rPr>
      </w:pPr>
      <w:r w:rsidRPr="00361AC4">
        <w:rPr>
          <w:rFonts w:ascii="Times New Roman" w:hAnsi="Times New Roman" w:cs="Times New Roman"/>
          <w:b/>
          <w:sz w:val="28"/>
          <w:szCs w:val="28"/>
          <w:lang w:val="en-US"/>
        </w:rPr>
        <w:t xml:space="preserve">2 </w:t>
      </w:r>
      <w:r w:rsidR="005641BF" w:rsidRPr="00361AC4">
        <w:rPr>
          <w:rFonts w:ascii="Times New Roman" w:hAnsi="Times New Roman" w:cs="Times New Roman"/>
          <w:b/>
          <w:bCs/>
          <w:sz w:val="28"/>
          <w:szCs w:val="28"/>
          <w:lang w:val="en-US"/>
        </w:rPr>
        <w:t xml:space="preserve"> Stages of creation of the chart of Pareto</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order of creation of the chart Pareto including the following stages is recommended:</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1</w:t>
      </w:r>
      <w:r w:rsidR="00361AC4">
        <w:rPr>
          <w:rFonts w:ascii="Times New Roman" w:hAnsi="Times New Roman" w:cs="Times New Roman"/>
          <w:sz w:val="28"/>
          <w:szCs w:val="28"/>
          <w:lang w:val="en-US"/>
        </w:rPr>
        <w:t>W</w:t>
      </w:r>
      <w:r w:rsidRPr="000239FD">
        <w:rPr>
          <w:rFonts w:ascii="Times New Roman" w:hAnsi="Times New Roman" w:cs="Times New Roman"/>
          <w:sz w:val="28"/>
          <w:szCs w:val="28"/>
          <w:lang w:val="en-US"/>
        </w:rPr>
        <w:t>hat problems should be investigated and how to collect data, in particular:</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what such as a problem you want to investigate?</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example: defective products, losses in terms of money, accidents;</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what data should be collected and how them to classify? For example: by types of defects, a place of their emergence, processes, working;</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it is necessary to apply what method and what period of data collection.</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i/>
          <w:iCs/>
          <w:sz w:val="28"/>
          <w:szCs w:val="28"/>
          <w:lang w:val="en-US"/>
        </w:rPr>
        <w:t>Note.</w:t>
      </w:r>
      <w:r w:rsidRPr="000239FD">
        <w:rPr>
          <w:rFonts w:ascii="Times New Roman" w:hAnsi="Times New Roman" w:cs="Times New Roman"/>
          <w:sz w:val="28"/>
          <w:szCs w:val="28"/>
          <w:lang w:val="en-US"/>
        </w:rPr>
        <w:t xml:space="preserve"> Let with use of "brainstorming" Isikava's chart is constructed and N of the reasons causing marriage is established. There is a question: against what of these reasons it is necessary to start to fight first of all most effectively to increase quality? For the answer to this question also it is necessary to use Pareto's chart, for example how it is considered below.</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2 Develop a control leaf for data recording (about frequency of emergence of defects depending on the reasons causing them) with the list of types of collected information.</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3 Fill a control leaf of data recording and count up a necessary total (see, for example, tab. 3.1).</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4 For creation of the chart of Pareto develop the table form (see for example, tab. 3.3) for processing of the statistical data which are available in a control leaf. In this table it is necessary to provide columns for registration:</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numbers of the registered defects of each type as in terms of their measurement, and as a percentage to total of defects;</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the saved-up sum of number of the defects, expressed in units of measure  of defects;</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the saved-up sum of number of the defects, expressed as a percentage to the general  result (the saved-up percent).</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Fill the table, having arranged the data received on each checked sign (defect type), in decreasing order of their importance.</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Note. The group "other" should be placed the last line of the table regardless of that, how big the number as it is made by set of signs turned out, the numerical result on each of which is less, than the smallest value received for a sign, allocated in a separate line.</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Will draw (fig. 3.7) one horizontal and two vertical axes:</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first construct a horizontal axis. Divide this axis into intervals according to number of controllable signs (types of defects);</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then construct vertical axes from the left and right side of the schedule:</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on the left axis put a scale with intervals (divisions) from 0 to the number corresponding to the general result (total number of defects);</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on the right axis put a scale with intervals (divisions) from 0 to 100 %.'</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Construct the stylar chart according to table 3.3</w:t>
      </w:r>
    </w:p>
    <w:p w:rsidR="005641BF" w:rsidRPr="000239FD" w:rsidRDefault="005641BF" w:rsidP="0098746D">
      <w:pPr>
        <w:spacing w:after="0" w:line="240" w:lineRule="auto"/>
        <w:ind w:firstLine="709"/>
        <w:rPr>
          <w:rFonts w:ascii="Times New Roman" w:hAnsi="Times New Roman" w:cs="Times New Roman"/>
          <w:sz w:val="28"/>
          <w:szCs w:val="28"/>
          <w:lang w:val="en-US"/>
        </w:rPr>
      </w:pPr>
    </w:p>
    <w:p w:rsidR="005641BF" w:rsidRPr="000239FD" w:rsidRDefault="005641BF" w:rsidP="0098746D">
      <w:pPr>
        <w:spacing w:after="0" w:line="240" w:lineRule="auto"/>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Table 3.3 - Data for creation of the chart of Pareto</w:t>
      </w:r>
    </w:p>
    <w:p w:rsidR="005641BF" w:rsidRPr="000239FD" w:rsidRDefault="005641BF" w:rsidP="0098746D">
      <w:pPr>
        <w:spacing w:after="0" w:line="240" w:lineRule="auto"/>
        <w:rPr>
          <w:rFonts w:ascii="Times New Roman" w:hAnsi="Times New Roman" w:cs="Times New Roman"/>
          <w:sz w:val="28"/>
          <w:szCs w:val="28"/>
          <w:lang w:val="en-US" w:eastAsia="zh-CN"/>
        </w:rPr>
      </w:pPr>
    </w:p>
    <w:tbl>
      <w:tblPr>
        <w:tblW w:w="0" w:type="auto"/>
        <w:jc w:val="center"/>
        <w:tblLayout w:type="fixed"/>
        <w:tblCellMar>
          <w:left w:w="0" w:type="dxa"/>
          <w:right w:w="0" w:type="dxa"/>
        </w:tblCellMar>
        <w:tblLook w:val="0000"/>
      </w:tblPr>
      <w:tblGrid>
        <w:gridCol w:w="1214"/>
        <w:gridCol w:w="1430"/>
        <w:gridCol w:w="2067"/>
        <w:gridCol w:w="2767"/>
        <w:gridCol w:w="1677"/>
      </w:tblGrid>
      <w:tr w:rsidR="005641BF" w:rsidRPr="00361AC4" w:rsidTr="000541A5">
        <w:trPr>
          <w:trHeight w:val="1121"/>
          <w:jc w:val="center"/>
        </w:trPr>
        <w:tc>
          <w:tcPr>
            <w:tcW w:w="1214" w:type="dxa"/>
            <w:tcBorders>
              <w:top w:val="single" w:sz="4" w:space="0" w:color="auto"/>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rPr>
            </w:pPr>
            <w:r w:rsidRPr="00361AC4">
              <w:rPr>
                <w:rFonts w:ascii="Times New Roman" w:hAnsi="Times New Roman" w:cs="Times New Roman"/>
                <w:sz w:val="24"/>
                <w:szCs w:val="24"/>
              </w:rPr>
              <w:t>Types of defects (defects)</w:t>
            </w:r>
          </w:p>
        </w:tc>
        <w:tc>
          <w:tcPr>
            <w:tcW w:w="1430" w:type="dxa"/>
            <w:tcBorders>
              <w:top w:val="single" w:sz="4" w:space="0" w:color="auto"/>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lang w:val="en-US"/>
              </w:rPr>
            </w:pPr>
            <w:r w:rsidRPr="00361AC4">
              <w:rPr>
                <w:rFonts w:ascii="Times New Roman" w:hAnsi="Times New Roman" w:cs="Times New Roman"/>
                <w:sz w:val="24"/>
                <w:szCs w:val="24"/>
                <w:lang w:val="en-US"/>
              </w:rPr>
              <w:t xml:space="preserve">Number of defects (defects), m </w:t>
            </w:r>
            <w:r w:rsidRPr="00361AC4">
              <w:rPr>
                <w:rFonts w:ascii="Times New Roman" w:hAnsi="Times New Roman" w:cs="Times New Roman"/>
                <w:sz w:val="24"/>
                <w:szCs w:val="24"/>
              </w:rPr>
              <w:t>пог</w:t>
            </w:r>
            <w:r w:rsidRPr="00361AC4">
              <w:rPr>
                <w:rFonts w:ascii="Times New Roman" w:hAnsi="Times New Roman" w:cs="Times New Roman"/>
                <w:sz w:val="24"/>
                <w:szCs w:val="24"/>
                <w:lang w:val="en-US"/>
              </w:rPr>
              <w:t>.</w:t>
            </w:r>
          </w:p>
        </w:tc>
        <w:tc>
          <w:tcPr>
            <w:tcW w:w="2067" w:type="dxa"/>
            <w:tcBorders>
              <w:top w:val="single" w:sz="4" w:space="0" w:color="auto"/>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lang w:val="en-US"/>
              </w:rPr>
            </w:pPr>
            <w:r w:rsidRPr="00361AC4">
              <w:rPr>
                <w:rFonts w:ascii="Times New Roman" w:hAnsi="Times New Roman" w:cs="Times New Roman"/>
                <w:sz w:val="24"/>
                <w:szCs w:val="24"/>
                <w:lang w:val="en-US"/>
              </w:rPr>
              <w:t xml:space="preserve">The saved-up sum of number of defects, m </w:t>
            </w:r>
            <w:r w:rsidRPr="00361AC4">
              <w:rPr>
                <w:rFonts w:ascii="Times New Roman" w:hAnsi="Times New Roman" w:cs="Times New Roman"/>
                <w:sz w:val="24"/>
                <w:szCs w:val="24"/>
              </w:rPr>
              <w:t>пог</w:t>
            </w:r>
            <w:r w:rsidRPr="00361AC4">
              <w:rPr>
                <w:rFonts w:ascii="Times New Roman" w:hAnsi="Times New Roman" w:cs="Times New Roman"/>
                <w:sz w:val="24"/>
                <w:szCs w:val="24"/>
                <w:lang w:val="en-US"/>
              </w:rPr>
              <w:t>.</w:t>
            </w:r>
          </w:p>
        </w:tc>
        <w:tc>
          <w:tcPr>
            <w:tcW w:w="2767" w:type="dxa"/>
            <w:tcBorders>
              <w:top w:val="single" w:sz="4" w:space="0" w:color="auto"/>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lang w:val="en-US"/>
              </w:rPr>
            </w:pPr>
            <w:r w:rsidRPr="00361AC4">
              <w:rPr>
                <w:rFonts w:ascii="Times New Roman" w:hAnsi="Times New Roman" w:cs="Times New Roman"/>
                <w:sz w:val="24"/>
                <w:szCs w:val="24"/>
                <w:lang w:val="en-US"/>
              </w:rPr>
              <w:t>Percent of number of defects on each sign to total amount</w:t>
            </w:r>
          </w:p>
        </w:tc>
        <w:tc>
          <w:tcPr>
            <w:tcW w:w="1677" w:type="dxa"/>
            <w:tcBorders>
              <w:top w:val="single" w:sz="4" w:space="0" w:color="auto"/>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rPr>
            </w:pPr>
            <w:r w:rsidRPr="00361AC4">
              <w:rPr>
                <w:rFonts w:ascii="Times New Roman" w:hAnsi="Times New Roman" w:cs="Times New Roman"/>
                <w:sz w:val="24"/>
                <w:szCs w:val="24"/>
              </w:rPr>
              <w:t>The saved-up percent</w:t>
            </w:r>
          </w:p>
        </w:tc>
      </w:tr>
      <w:tr w:rsidR="005641BF" w:rsidRPr="00361AC4" w:rsidTr="000541A5">
        <w:trPr>
          <w:trHeight w:val="391"/>
          <w:jc w:val="center"/>
        </w:trPr>
        <w:tc>
          <w:tcPr>
            <w:tcW w:w="1214" w:type="dxa"/>
            <w:tcBorders>
              <w:top w:val="single" w:sz="4" w:space="0" w:color="auto"/>
              <w:left w:val="single" w:sz="4" w:space="0" w:color="auto"/>
              <w:bottom w:val="nil"/>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rPr>
            </w:pPr>
            <w:r w:rsidRPr="00361AC4">
              <w:rPr>
                <w:rFonts w:ascii="Times New Roman" w:hAnsi="Times New Roman" w:cs="Times New Roman"/>
                <w:sz w:val="24"/>
                <w:szCs w:val="24"/>
              </w:rPr>
              <w:t>The trailer</w:t>
            </w:r>
          </w:p>
        </w:tc>
        <w:tc>
          <w:tcPr>
            <w:tcW w:w="1430" w:type="dxa"/>
            <w:tcBorders>
              <w:top w:val="single" w:sz="4" w:space="0" w:color="auto"/>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159</w:t>
            </w:r>
          </w:p>
        </w:tc>
        <w:tc>
          <w:tcPr>
            <w:tcW w:w="2067" w:type="dxa"/>
            <w:tcBorders>
              <w:top w:val="single" w:sz="4" w:space="0" w:color="auto"/>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159</w:t>
            </w:r>
          </w:p>
        </w:tc>
        <w:tc>
          <w:tcPr>
            <w:tcW w:w="2767" w:type="dxa"/>
            <w:tcBorders>
              <w:top w:val="single" w:sz="4" w:space="0" w:color="auto"/>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53</w:t>
            </w:r>
          </w:p>
        </w:tc>
        <w:tc>
          <w:tcPr>
            <w:tcW w:w="1677" w:type="dxa"/>
            <w:tcBorders>
              <w:top w:val="single" w:sz="4" w:space="0" w:color="auto"/>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53</w:t>
            </w:r>
          </w:p>
        </w:tc>
      </w:tr>
      <w:tr w:rsidR="005641BF" w:rsidRPr="00361AC4" w:rsidTr="000541A5">
        <w:trPr>
          <w:trHeight w:val="381"/>
          <w:jc w:val="center"/>
        </w:trPr>
        <w:tc>
          <w:tcPr>
            <w:tcW w:w="1214"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rPr>
            </w:pPr>
            <w:r w:rsidRPr="00361AC4">
              <w:rPr>
                <w:rFonts w:ascii="Times New Roman" w:hAnsi="Times New Roman" w:cs="Times New Roman"/>
                <w:sz w:val="24"/>
                <w:szCs w:val="24"/>
              </w:rPr>
              <w:t>Folds</w:t>
            </w:r>
          </w:p>
        </w:tc>
        <w:tc>
          <w:tcPr>
            <w:tcW w:w="1430"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51</w:t>
            </w:r>
          </w:p>
        </w:tc>
        <w:tc>
          <w:tcPr>
            <w:tcW w:w="206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210</w:t>
            </w:r>
          </w:p>
        </w:tc>
        <w:tc>
          <w:tcPr>
            <w:tcW w:w="276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17</w:t>
            </w:r>
          </w:p>
        </w:tc>
        <w:tc>
          <w:tcPr>
            <w:tcW w:w="167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70</w:t>
            </w:r>
          </w:p>
        </w:tc>
      </w:tr>
      <w:tr w:rsidR="005641BF" w:rsidRPr="00361AC4" w:rsidTr="000541A5">
        <w:trPr>
          <w:trHeight w:val="370"/>
          <w:jc w:val="center"/>
        </w:trPr>
        <w:tc>
          <w:tcPr>
            <w:tcW w:w="1214"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rPr>
            </w:pPr>
            <w:r w:rsidRPr="00361AC4">
              <w:rPr>
                <w:rFonts w:ascii="Times New Roman" w:hAnsi="Times New Roman" w:cs="Times New Roman"/>
                <w:sz w:val="24"/>
                <w:szCs w:val="24"/>
              </w:rPr>
              <w:t>Notches</w:t>
            </w:r>
          </w:p>
        </w:tc>
        <w:tc>
          <w:tcPr>
            <w:tcW w:w="1430"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36</w:t>
            </w:r>
          </w:p>
        </w:tc>
        <w:tc>
          <w:tcPr>
            <w:tcW w:w="206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246</w:t>
            </w:r>
          </w:p>
        </w:tc>
        <w:tc>
          <w:tcPr>
            <w:tcW w:w="276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12</w:t>
            </w:r>
          </w:p>
        </w:tc>
        <w:tc>
          <w:tcPr>
            <w:tcW w:w="167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82</w:t>
            </w:r>
          </w:p>
        </w:tc>
      </w:tr>
      <w:tr w:rsidR="005641BF" w:rsidRPr="00361AC4" w:rsidTr="000541A5">
        <w:trPr>
          <w:trHeight w:val="370"/>
          <w:jc w:val="center"/>
        </w:trPr>
        <w:tc>
          <w:tcPr>
            <w:tcW w:w="1214"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rPr>
            </w:pPr>
            <w:r w:rsidRPr="00361AC4">
              <w:rPr>
                <w:rFonts w:ascii="Times New Roman" w:hAnsi="Times New Roman" w:cs="Times New Roman"/>
                <w:sz w:val="24"/>
                <w:szCs w:val="24"/>
              </w:rPr>
              <w:t>Dents</w:t>
            </w:r>
          </w:p>
        </w:tc>
        <w:tc>
          <w:tcPr>
            <w:tcW w:w="1430"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24</w:t>
            </w:r>
          </w:p>
        </w:tc>
        <w:tc>
          <w:tcPr>
            <w:tcW w:w="206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270</w:t>
            </w:r>
          </w:p>
        </w:tc>
        <w:tc>
          <w:tcPr>
            <w:tcW w:w="276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8</w:t>
            </w:r>
          </w:p>
        </w:tc>
        <w:tc>
          <w:tcPr>
            <w:tcW w:w="167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90</w:t>
            </w:r>
          </w:p>
        </w:tc>
      </w:tr>
      <w:tr w:rsidR="005641BF" w:rsidRPr="00361AC4" w:rsidTr="000541A5">
        <w:trPr>
          <w:trHeight w:val="381"/>
          <w:jc w:val="center"/>
        </w:trPr>
        <w:tc>
          <w:tcPr>
            <w:tcW w:w="1214"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rPr>
            </w:pPr>
            <w:r w:rsidRPr="00361AC4">
              <w:rPr>
                <w:rFonts w:ascii="Times New Roman" w:hAnsi="Times New Roman" w:cs="Times New Roman"/>
                <w:sz w:val="24"/>
                <w:szCs w:val="24"/>
              </w:rPr>
              <w:t>Dirt</w:t>
            </w:r>
          </w:p>
        </w:tc>
        <w:tc>
          <w:tcPr>
            <w:tcW w:w="1430"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12</w:t>
            </w:r>
          </w:p>
        </w:tc>
        <w:tc>
          <w:tcPr>
            <w:tcW w:w="206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282</w:t>
            </w:r>
          </w:p>
        </w:tc>
        <w:tc>
          <w:tcPr>
            <w:tcW w:w="276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4</w:t>
            </w:r>
          </w:p>
        </w:tc>
        <w:tc>
          <w:tcPr>
            <w:tcW w:w="1677" w:type="dxa"/>
            <w:tcBorders>
              <w:top w:val="nil"/>
              <w:left w:val="single" w:sz="4" w:space="0" w:color="auto"/>
              <w:bottom w:val="nil"/>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94</w:t>
            </w:r>
          </w:p>
        </w:tc>
      </w:tr>
      <w:tr w:rsidR="005641BF" w:rsidRPr="00361AC4" w:rsidTr="000541A5">
        <w:trPr>
          <w:trHeight w:val="360"/>
          <w:jc w:val="center"/>
        </w:trPr>
        <w:tc>
          <w:tcPr>
            <w:tcW w:w="1214" w:type="dxa"/>
            <w:tcBorders>
              <w:top w:val="nil"/>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rPr>
            </w:pPr>
            <w:r w:rsidRPr="00361AC4">
              <w:rPr>
                <w:rFonts w:ascii="Times New Roman" w:hAnsi="Times New Roman" w:cs="Times New Roman"/>
                <w:sz w:val="24"/>
                <w:szCs w:val="24"/>
              </w:rPr>
              <w:t>The other</w:t>
            </w:r>
          </w:p>
        </w:tc>
        <w:tc>
          <w:tcPr>
            <w:tcW w:w="1430" w:type="dxa"/>
            <w:tcBorders>
              <w:top w:val="nil"/>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18</w:t>
            </w:r>
          </w:p>
        </w:tc>
        <w:tc>
          <w:tcPr>
            <w:tcW w:w="2067" w:type="dxa"/>
            <w:tcBorders>
              <w:top w:val="nil"/>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300</w:t>
            </w:r>
          </w:p>
        </w:tc>
        <w:tc>
          <w:tcPr>
            <w:tcW w:w="2767" w:type="dxa"/>
            <w:tcBorders>
              <w:top w:val="nil"/>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6</w:t>
            </w:r>
          </w:p>
        </w:tc>
        <w:tc>
          <w:tcPr>
            <w:tcW w:w="1677" w:type="dxa"/>
            <w:tcBorders>
              <w:top w:val="nil"/>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100</w:t>
            </w:r>
          </w:p>
        </w:tc>
      </w:tr>
      <w:tr w:rsidR="005641BF" w:rsidRPr="00361AC4" w:rsidTr="000541A5">
        <w:trPr>
          <w:trHeight w:val="401"/>
          <w:jc w:val="center"/>
        </w:trPr>
        <w:tc>
          <w:tcPr>
            <w:tcW w:w="1214" w:type="dxa"/>
            <w:tcBorders>
              <w:top w:val="single" w:sz="4" w:space="0" w:color="auto"/>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rPr>
                <w:rFonts w:ascii="Times New Roman" w:eastAsia="SimSun" w:hAnsi="Times New Roman" w:cs="Times New Roman"/>
                <w:sz w:val="24"/>
                <w:szCs w:val="24"/>
              </w:rPr>
            </w:pPr>
            <w:r w:rsidRPr="00361AC4">
              <w:rPr>
                <w:rFonts w:ascii="Times New Roman" w:hAnsi="Times New Roman" w:cs="Times New Roman"/>
                <w:sz w:val="24"/>
                <w:szCs w:val="24"/>
              </w:rPr>
              <w:t>Total</w:t>
            </w:r>
          </w:p>
        </w:tc>
        <w:tc>
          <w:tcPr>
            <w:tcW w:w="1430" w:type="dxa"/>
            <w:tcBorders>
              <w:top w:val="single" w:sz="4" w:space="0" w:color="auto"/>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300</w:t>
            </w:r>
          </w:p>
        </w:tc>
        <w:tc>
          <w:tcPr>
            <w:tcW w:w="2067" w:type="dxa"/>
            <w:tcBorders>
              <w:top w:val="single" w:sz="4" w:space="0" w:color="auto"/>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w:t>
            </w:r>
          </w:p>
        </w:tc>
        <w:tc>
          <w:tcPr>
            <w:tcW w:w="2767" w:type="dxa"/>
            <w:tcBorders>
              <w:top w:val="single" w:sz="4" w:space="0" w:color="auto"/>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100</w:t>
            </w:r>
          </w:p>
        </w:tc>
        <w:tc>
          <w:tcPr>
            <w:tcW w:w="1677" w:type="dxa"/>
            <w:tcBorders>
              <w:top w:val="single" w:sz="4" w:space="0" w:color="auto"/>
              <w:left w:val="single" w:sz="4" w:space="0" w:color="auto"/>
              <w:bottom w:val="single" w:sz="4" w:space="0" w:color="auto"/>
              <w:right w:val="single" w:sz="4" w:space="0" w:color="auto"/>
            </w:tcBorders>
            <w:shd w:val="clear" w:color="auto" w:fill="FFFFFF"/>
          </w:tcPr>
          <w:p w:rsidR="005641BF" w:rsidRPr="00361AC4" w:rsidRDefault="005641BF" w:rsidP="0098746D">
            <w:pPr>
              <w:spacing w:after="0" w:line="240" w:lineRule="auto"/>
              <w:jc w:val="center"/>
              <w:rPr>
                <w:rFonts w:ascii="Times New Roman" w:eastAsia="SimSun" w:hAnsi="Times New Roman" w:cs="Times New Roman"/>
                <w:sz w:val="24"/>
                <w:szCs w:val="24"/>
              </w:rPr>
            </w:pPr>
            <w:r w:rsidRPr="00361AC4">
              <w:rPr>
                <w:rFonts w:ascii="Times New Roman" w:hAnsi="Times New Roman" w:cs="Times New Roman"/>
                <w:sz w:val="24"/>
                <w:szCs w:val="24"/>
              </w:rPr>
              <w:t>—</w:t>
            </w:r>
          </w:p>
        </w:tc>
      </w:tr>
    </w:tbl>
    <w:p w:rsidR="005641BF" w:rsidRPr="000239FD" w:rsidRDefault="005641BF" w:rsidP="0098746D">
      <w:pPr>
        <w:spacing w:after="0" w:line="240" w:lineRule="auto"/>
        <w:ind w:firstLine="709"/>
        <w:rPr>
          <w:rFonts w:ascii="Times New Roman" w:hAnsi="Times New Roman" w:cs="Times New Roman"/>
          <w:sz w:val="28"/>
          <w:szCs w:val="28"/>
          <w:lang w:val="en-US"/>
        </w:rPr>
      </w:pPr>
    </w:p>
    <w:p w:rsidR="005641BF" w:rsidRPr="000239FD" w:rsidRDefault="005641BF" w:rsidP="0098746D">
      <w:pPr>
        <w:tabs>
          <w:tab w:val="left" w:pos="360"/>
        </w:tabs>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Will draw a cumulative curve (Lorentz's curve).</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the verticals corresponding to the right ends of each interval on a horizontal axis, put points of the saved-up sums (results or percent) and connect pieces of straight lines.</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Put on the chart all designations and inscriptions:</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the inscriptions concerning the chart (the name, a marking of numerical values  on axes);</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the inscriptions concerning data;</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data on a place and collecting and data processing time;</w:t>
      </w: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 data on the personnel which was taking part in work;</w:t>
      </w:r>
    </w:p>
    <w:p w:rsidR="005641BF" w:rsidRPr="000239FD" w:rsidRDefault="005641BF" w:rsidP="0098746D">
      <w:pPr>
        <w:tabs>
          <w:tab w:val="left" w:pos="540"/>
        </w:tabs>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 any other data which can be useful in the subsequent  work with Pareto's constructed chart.</w:t>
      </w:r>
    </w:p>
    <w:p w:rsidR="005641BF" w:rsidRPr="000239FD" w:rsidRDefault="005641BF" w:rsidP="0098746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Defining advantage of the chart of Pareto is that it gives the chance to group factors on considerable, i.e. meeting most often, and on insignificant, i.e. meeting rather seldom. Pareto's chart shows relative influence of each reason on a common problem in a decreasing order.</w:t>
      </w:r>
    </w:p>
    <w:p w:rsidR="00361AC4" w:rsidRPr="000239FD" w:rsidRDefault="005641BF" w:rsidP="00361AC4">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xml:space="preserve">After carrying out correcting actions Pareto's chart can be constructed again for the conditions which have changed as a result of correction and to check efficiency of the carried-out improvements. </w:t>
      </w:r>
      <w:r w:rsidRPr="00361AC4">
        <w:rPr>
          <w:rFonts w:ascii="Times New Roman" w:hAnsi="Times New Roman" w:cs="Times New Roman"/>
          <w:sz w:val="28"/>
          <w:szCs w:val="28"/>
          <w:lang w:val="en-US"/>
        </w:rPr>
        <w:t>In difficult economic life of the enterprise</w:t>
      </w:r>
      <w:r w:rsidR="00361AC4">
        <w:rPr>
          <w:rFonts w:ascii="Times New Roman" w:hAnsi="Times New Roman" w:cs="Times New Roman"/>
          <w:sz w:val="28"/>
          <w:szCs w:val="28"/>
          <w:lang w:val="en-US"/>
        </w:rPr>
        <w:t xml:space="preserve"> </w:t>
      </w:r>
      <w:r w:rsidR="00361AC4" w:rsidRPr="000239FD">
        <w:rPr>
          <w:rFonts w:ascii="Times New Roman" w:hAnsi="Times New Roman" w:cs="Times New Roman"/>
          <w:sz w:val="28"/>
          <w:szCs w:val="28"/>
          <w:lang w:val="en-US"/>
        </w:rPr>
        <w:t>problems can arise at any time in any division. The analysis of these problems is always expedient for beginning with drawing up of the chart of Pareto.</w:t>
      </w:r>
    </w:p>
    <w:p w:rsidR="005641BF" w:rsidRPr="00361AC4" w:rsidRDefault="005641BF" w:rsidP="0098746D">
      <w:pPr>
        <w:spacing w:after="0" w:line="240" w:lineRule="auto"/>
        <w:ind w:firstLine="709"/>
        <w:jc w:val="both"/>
        <w:rPr>
          <w:rFonts w:ascii="Times New Roman" w:hAnsi="Times New Roman" w:cs="Times New Roman"/>
          <w:sz w:val="28"/>
          <w:szCs w:val="28"/>
          <w:lang w:val="en-US"/>
        </w:rPr>
      </w:pPr>
    </w:p>
    <w:p w:rsidR="005641BF" w:rsidRPr="00361AC4" w:rsidRDefault="005641BF" w:rsidP="0098746D">
      <w:pPr>
        <w:spacing w:after="0" w:line="240" w:lineRule="auto"/>
        <w:ind w:firstLine="709"/>
        <w:rPr>
          <w:rFonts w:ascii="Times New Roman" w:hAnsi="Times New Roman" w:cs="Times New Roman"/>
          <w:sz w:val="28"/>
          <w:szCs w:val="28"/>
          <w:lang w:val="en-US"/>
        </w:rPr>
      </w:pPr>
    </w:p>
    <w:p w:rsidR="005641BF" w:rsidRPr="00361AC4" w:rsidRDefault="005641BF" w:rsidP="0098746D">
      <w:pPr>
        <w:spacing w:after="0" w:line="240" w:lineRule="auto"/>
        <w:ind w:firstLine="709"/>
        <w:rPr>
          <w:rFonts w:ascii="Times New Roman" w:hAnsi="Times New Roman" w:cs="Times New Roman"/>
          <w:sz w:val="28"/>
          <w:szCs w:val="28"/>
          <w:lang w:val="en-US"/>
        </w:rPr>
      </w:pPr>
    </w:p>
    <w:p w:rsidR="005641BF" w:rsidRPr="000239FD" w:rsidRDefault="005641BF" w:rsidP="0098746D">
      <w:pPr>
        <w:spacing w:after="0" w:line="240" w:lineRule="auto"/>
        <w:ind w:firstLine="709"/>
        <w:rPr>
          <w:rFonts w:ascii="Times New Roman" w:hAnsi="Times New Roman" w:cs="Times New Roman"/>
          <w:sz w:val="28"/>
          <w:szCs w:val="28"/>
          <w:lang w:eastAsia="zh-CN"/>
        </w:rPr>
      </w:pPr>
      <w:r w:rsidRPr="000239FD">
        <w:rPr>
          <w:rFonts w:ascii="Times New Roman" w:hAnsi="Times New Roman" w:cs="Times New Roman"/>
          <w:noProof/>
          <w:sz w:val="28"/>
          <w:szCs w:val="28"/>
          <w:lang w:eastAsia="ru-RU"/>
        </w:rPr>
        <w:lastRenderedPageBreak/>
        <w:drawing>
          <wp:inline distT="0" distB="0" distL="0" distR="0">
            <wp:extent cx="5592445" cy="4114800"/>
            <wp:effectExtent l="19050" t="0" r="8255" b="0"/>
            <wp:docPr id="82" name="Рисунок 82" descr="сканирование0014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сканирование0014 - копия"/>
                    <pic:cNvPicPr>
                      <a:picLocks noChangeAspect="1" noChangeArrowheads="1"/>
                    </pic:cNvPicPr>
                  </pic:nvPicPr>
                  <pic:blipFill>
                    <a:blip r:embed="rId124" cstate="print"/>
                    <a:srcRect/>
                    <a:stretch>
                      <a:fillRect/>
                    </a:stretch>
                  </pic:blipFill>
                  <pic:spPr bwMode="auto">
                    <a:xfrm>
                      <a:off x="0" y="0"/>
                      <a:ext cx="5592445" cy="4114800"/>
                    </a:xfrm>
                    <a:prstGeom prst="rect">
                      <a:avLst/>
                    </a:prstGeom>
                    <a:noFill/>
                    <a:ln w="9525">
                      <a:noFill/>
                      <a:miter lim="800000"/>
                      <a:headEnd/>
                      <a:tailEnd/>
                    </a:ln>
                  </pic:spPr>
                </pic:pic>
              </a:graphicData>
            </a:graphic>
          </wp:inline>
        </w:drawing>
      </w:r>
    </w:p>
    <w:p w:rsidR="005641BF" w:rsidRPr="000239FD" w:rsidRDefault="005641BF" w:rsidP="0098746D">
      <w:pPr>
        <w:spacing w:after="0" w:line="240" w:lineRule="auto"/>
        <w:ind w:firstLine="709"/>
        <w:rPr>
          <w:rFonts w:ascii="Times New Roman" w:hAnsi="Times New Roman" w:cs="Times New Roman"/>
          <w:sz w:val="28"/>
          <w:szCs w:val="28"/>
        </w:rPr>
      </w:pPr>
    </w:p>
    <w:p w:rsidR="005641BF" w:rsidRPr="000239FD"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3.4 Pareto's chart by types of defects of an awning material</w:t>
      </w:r>
    </w:p>
    <w:p w:rsidR="005641BF" w:rsidRPr="00361AC4" w:rsidRDefault="005641BF" w:rsidP="0098746D">
      <w:pPr>
        <w:spacing w:after="0" w:line="240" w:lineRule="auto"/>
        <w:ind w:firstLine="709"/>
        <w:rPr>
          <w:rFonts w:ascii="Times New Roman" w:hAnsi="Times New Roman" w:cs="Times New Roman"/>
          <w:sz w:val="28"/>
          <w:szCs w:val="28"/>
          <w:lang w:val="en-US"/>
        </w:rPr>
      </w:pPr>
      <w:r w:rsidRPr="000239FD">
        <w:rPr>
          <w:rFonts w:ascii="Times New Roman" w:hAnsi="Times New Roman" w:cs="Times New Roman"/>
          <w:sz w:val="28"/>
          <w:szCs w:val="28"/>
          <w:lang w:val="en-US"/>
        </w:rPr>
        <w:t>1-trailer, 2 – folds, 3-notches, 4-dents, 5-dirt, 6-</w:t>
      </w:r>
      <w:r w:rsidR="00361AC4">
        <w:rPr>
          <w:rFonts w:ascii="Times New Roman" w:hAnsi="Times New Roman" w:cs="Times New Roman"/>
          <w:sz w:val="28"/>
          <w:szCs w:val="28"/>
          <w:lang w:val="en-US"/>
        </w:rPr>
        <w:t>reason</w:t>
      </w:r>
    </w:p>
    <w:p w:rsidR="00361AC4" w:rsidRDefault="00361AC4" w:rsidP="0098746D">
      <w:pPr>
        <w:spacing w:after="0" w:line="240" w:lineRule="auto"/>
        <w:ind w:firstLine="709"/>
        <w:rPr>
          <w:rFonts w:ascii="Times New Roman" w:hAnsi="Times New Roman" w:cs="Times New Roman"/>
          <w:b/>
          <w:bCs/>
          <w:sz w:val="28"/>
          <w:szCs w:val="28"/>
          <w:lang w:val="en-US"/>
        </w:rPr>
      </w:pPr>
    </w:p>
    <w:p w:rsidR="005641BF" w:rsidRPr="000239FD" w:rsidRDefault="00361AC4" w:rsidP="0098746D">
      <w:pPr>
        <w:spacing w:after="0" w:line="240" w:lineRule="auto"/>
        <w:ind w:firstLine="709"/>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3 </w:t>
      </w:r>
      <w:r w:rsidR="005641BF" w:rsidRPr="000239FD">
        <w:rPr>
          <w:rFonts w:ascii="Times New Roman" w:hAnsi="Times New Roman" w:cs="Times New Roman"/>
          <w:b/>
          <w:bCs/>
          <w:sz w:val="28"/>
          <w:szCs w:val="28"/>
          <w:lang w:val="en-US"/>
        </w:rPr>
        <w:t>Councils on creation of the chart of Pareto</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practical creation of the chart of Pareto it is possible to</w:t>
      </w:r>
      <w:r w:rsidR="00361AC4">
        <w:rPr>
          <w:rFonts w:ascii="Times New Roman" w:hAnsi="Times New Roman" w:cs="Times New Roman"/>
          <w:sz w:val="28"/>
          <w:szCs w:val="28"/>
          <w:lang w:val="en-US"/>
        </w:rPr>
        <w:t xml:space="preserve"> recommend the following</w:t>
      </w:r>
      <w:r w:rsidRPr="000239FD">
        <w:rPr>
          <w:rFonts w:ascii="Times New Roman" w:hAnsi="Times New Roman" w:cs="Times New Roman"/>
          <w:sz w:val="28"/>
          <w:szCs w:val="28"/>
          <w:lang w:val="en-US"/>
        </w:rPr>
        <w:t>.</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Use different classifications of the reasons (i.e. make stratification of data available for you) and make Pareto's many charts. The essence of a problem can be caught, observing the phenomenon from the different points of view therefore it is important to test various ways of classification of data, not numerous essentially important factors will not come to light yet, as serves as the purpose of the analysis of Pareto.</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undesirable, that group «other factors» made big percent. If the such occurs, means objects of supervision are classified incorrectly and too many objects got to this group. In that case it is necessary to use other principle of classification.</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If it is possible to present data in terms of money, and it is necessary to arrive (best of all to show it on vertical axes of the chart of Pareto). If it is impossible to estimate an existing problem in terms of money, research can appear inefficient. Expenses — important criterion of adoption of administrative decisions.</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When using the constructed chart</w:t>
      </w:r>
      <w:r w:rsidR="00361AC4">
        <w:rPr>
          <w:rFonts w:ascii="Times New Roman" w:hAnsi="Times New Roman" w:cs="Times New Roman"/>
          <w:sz w:val="28"/>
          <w:szCs w:val="28"/>
          <w:lang w:val="en-US"/>
        </w:rPr>
        <w:t xml:space="preserve"> of Pareto it is recommended</w:t>
      </w:r>
      <w:r w:rsidRPr="000239FD">
        <w:rPr>
          <w:rFonts w:ascii="Times New Roman" w:hAnsi="Times New Roman" w:cs="Times New Roman"/>
          <w:sz w:val="28"/>
          <w:szCs w:val="28"/>
          <w:lang w:val="en-US"/>
        </w:rPr>
        <w:t>:</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if it is possible to eliminate an undesirable essential factor (reason) by means of the simple decision, it should be made immediately;</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first of all it is necessary to consider only not numerous essential reasons (factors);</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if rather insignificant reason (factor) is eliminated with a simple way, it too should be made immediately as the gained experience and moral satisfaction will have big impact on a further solution.</w:t>
      </w:r>
    </w:p>
    <w:p w:rsidR="005641BF" w:rsidRPr="000239FD" w:rsidRDefault="005641BF" w:rsidP="00361AC4">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Develop a form of a control leaf for data collection with reference to your production (work), process collected data and construct Pareto's chart.</w:t>
      </w:r>
    </w:p>
    <w:p w:rsidR="005641BF" w:rsidRPr="000239FD" w:rsidRDefault="005641BF" w:rsidP="0098746D">
      <w:pPr>
        <w:spacing w:after="0" w:line="240" w:lineRule="auto"/>
        <w:ind w:firstLine="709"/>
        <w:rPr>
          <w:rFonts w:ascii="Times New Roman" w:hAnsi="Times New Roman" w:cs="Times New Roman"/>
          <w:sz w:val="28"/>
          <w:szCs w:val="28"/>
          <w:lang w:val="en-US"/>
        </w:rPr>
      </w:pPr>
    </w:p>
    <w:p w:rsidR="00361AC4" w:rsidRDefault="00361AC4" w:rsidP="00361AC4">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t>Control questions:</w:t>
      </w:r>
    </w:p>
    <w:p w:rsidR="00361AC4" w:rsidRDefault="00361AC4" w:rsidP="00361AC4">
      <w:pPr>
        <w:spacing w:after="0" w:line="240" w:lineRule="auto"/>
        <w:ind w:firstLine="709"/>
        <w:rPr>
          <w:rFonts w:ascii="Times New Roman" w:hAnsi="Times New Roman" w:cs="Times New Roman"/>
          <w:bCs/>
          <w:sz w:val="28"/>
          <w:szCs w:val="28"/>
          <w:lang w:val="en-US" w:eastAsia="zh-CN"/>
        </w:rPr>
      </w:pPr>
      <w:r>
        <w:rPr>
          <w:rFonts w:ascii="Times New Roman" w:hAnsi="Times New Roman" w:cs="Times New Roman"/>
          <w:bCs/>
          <w:sz w:val="28"/>
          <w:szCs w:val="28"/>
          <w:lang w:val="en-US"/>
        </w:rPr>
        <w:t>1 Pareto's chart</w:t>
      </w:r>
    </w:p>
    <w:p w:rsidR="00361AC4" w:rsidRDefault="00361AC4" w:rsidP="00361AC4">
      <w:pPr>
        <w:spacing w:after="0" w:line="240" w:lineRule="auto"/>
        <w:ind w:firstLine="709"/>
        <w:rPr>
          <w:rFonts w:ascii="Times New Roman" w:hAnsi="Times New Roman" w:cs="Times New Roman"/>
          <w:bCs/>
          <w:sz w:val="28"/>
          <w:szCs w:val="28"/>
          <w:lang w:val="en-US"/>
        </w:rPr>
      </w:pPr>
      <w:r>
        <w:rPr>
          <w:rFonts w:ascii="Times New Roman" w:hAnsi="Times New Roman" w:cs="Times New Roman"/>
          <w:sz w:val="28"/>
          <w:szCs w:val="28"/>
          <w:lang w:val="en-US"/>
        </w:rPr>
        <w:t xml:space="preserve">2 </w:t>
      </w:r>
      <w:r>
        <w:rPr>
          <w:rFonts w:ascii="Times New Roman" w:hAnsi="Times New Roman" w:cs="Times New Roman"/>
          <w:bCs/>
          <w:sz w:val="28"/>
          <w:szCs w:val="28"/>
          <w:lang w:val="en-US"/>
        </w:rPr>
        <w:t xml:space="preserve"> Stages of creation of the chart of Pareto</w:t>
      </w:r>
    </w:p>
    <w:p w:rsidR="00361AC4" w:rsidRDefault="00361AC4" w:rsidP="00361AC4">
      <w:pPr>
        <w:spacing w:after="0" w:line="240" w:lineRule="auto"/>
        <w:ind w:firstLine="709"/>
        <w:rPr>
          <w:rFonts w:ascii="Times New Roman" w:hAnsi="Times New Roman" w:cs="Times New Roman"/>
          <w:bCs/>
          <w:sz w:val="28"/>
          <w:szCs w:val="28"/>
          <w:lang w:val="en-US"/>
        </w:rPr>
      </w:pPr>
      <w:r>
        <w:rPr>
          <w:rFonts w:ascii="Times New Roman" w:hAnsi="Times New Roman" w:cs="Times New Roman"/>
          <w:bCs/>
          <w:sz w:val="28"/>
          <w:szCs w:val="28"/>
          <w:lang w:val="en-US"/>
        </w:rPr>
        <w:t>3 Councils on creation of the chart of Pareto</w:t>
      </w:r>
    </w:p>
    <w:p w:rsidR="005641BF" w:rsidRPr="000239FD" w:rsidRDefault="005641BF" w:rsidP="0098746D">
      <w:pPr>
        <w:spacing w:after="0" w:line="240" w:lineRule="auto"/>
        <w:ind w:firstLine="709"/>
        <w:rPr>
          <w:rFonts w:ascii="Times New Roman" w:hAnsi="Times New Roman" w:cs="Times New Roman"/>
          <w:sz w:val="28"/>
          <w:szCs w:val="28"/>
          <w:lang w:val="en-US"/>
        </w:rPr>
      </w:pPr>
    </w:p>
    <w:p w:rsidR="00361AC4" w:rsidRPr="00361AC4" w:rsidRDefault="00361AC4" w:rsidP="00361AC4">
      <w:pPr>
        <w:spacing w:after="0" w:line="240" w:lineRule="auto"/>
        <w:ind w:firstLine="708"/>
        <w:jc w:val="both"/>
        <w:rPr>
          <w:rStyle w:val="FontStyle16"/>
          <w:sz w:val="28"/>
          <w:szCs w:val="28"/>
        </w:rPr>
      </w:pPr>
      <w:r>
        <w:rPr>
          <w:rStyle w:val="FontStyle16"/>
          <w:sz w:val="28"/>
          <w:szCs w:val="28"/>
          <w:lang w:val="en-US"/>
        </w:rPr>
        <w:t>Literature</w:t>
      </w:r>
      <w:r w:rsidRPr="00361AC4">
        <w:rPr>
          <w:rStyle w:val="FontStyle16"/>
          <w:sz w:val="28"/>
          <w:szCs w:val="28"/>
        </w:rPr>
        <w:t>:</w:t>
      </w:r>
    </w:p>
    <w:p w:rsidR="00361AC4" w:rsidRDefault="00361AC4" w:rsidP="00361AC4">
      <w:pPr>
        <w:pStyle w:val="21"/>
        <w:shd w:val="clear" w:color="auto" w:fill="auto"/>
        <w:tabs>
          <w:tab w:val="left" w:pos="755"/>
        </w:tabs>
        <w:spacing w:before="0" w:line="240" w:lineRule="auto"/>
        <w:ind w:right="20" w:firstLine="709"/>
        <w:rPr>
          <w:sz w:val="28"/>
          <w:szCs w:val="28"/>
        </w:rPr>
      </w:pPr>
      <w:r w:rsidRPr="00361AC4">
        <w:rPr>
          <w:sz w:val="28"/>
          <w:szCs w:val="28"/>
        </w:rPr>
        <w:t>1</w:t>
      </w:r>
      <w:r>
        <w:rPr>
          <w:sz w:val="28"/>
          <w:szCs w:val="28"/>
        </w:rPr>
        <w:t xml:space="preserve"> Урманова Э.Ф. Курс лекций по дисциплине «Статистические методы управления качеством продукции и процессов», Шымкент, ЮКГУ, </w:t>
      </w:r>
      <w:smartTag w:uri="urn:schemas-microsoft-com:office:smarttags" w:element="metricconverter">
        <w:smartTagPr>
          <w:attr w:name="ProductID" w:val="2012 г"/>
        </w:smartTagPr>
        <w:r>
          <w:rPr>
            <w:sz w:val="28"/>
            <w:szCs w:val="28"/>
          </w:rPr>
          <w:t>2012 г</w:t>
        </w:r>
      </w:smartTag>
      <w:r>
        <w:rPr>
          <w:sz w:val="28"/>
          <w:szCs w:val="28"/>
        </w:rPr>
        <w:t>.</w:t>
      </w:r>
    </w:p>
    <w:p w:rsidR="00361AC4" w:rsidRDefault="00361AC4" w:rsidP="00361AC4">
      <w:pPr>
        <w:spacing w:after="0" w:line="240" w:lineRule="auto"/>
        <w:ind w:firstLine="709"/>
        <w:jc w:val="both"/>
        <w:rPr>
          <w:rFonts w:ascii="Times New Roman" w:hAnsi="Times New Roman" w:cs="Times New Roman"/>
          <w:sz w:val="28"/>
          <w:szCs w:val="28"/>
        </w:rPr>
      </w:pPr>
      <w:r w:rsidRPr="00361AC4">
        <w:rPr>
          <w:rFonts w:ascii="Times New Roman" w:hAnsi="Times New Roman" w:cs="Times New Roman"/>
          <w:sz w:val="28"/>
          <w:szCs w:val="28"/>
        </w:rPr>
        <w:t xml:space="preserve">2 </w:t>
      </w:r>
      <w:r>
        <w:rPr>
          <w:rFonts w:ascii="Times New Roman" w:hAnsi="Times New Roman" w:cs="Times New Roman"/>
          <w:sz w:val="28"/>
          <w:szCs w:val="28"/>
        </w:rPr>
        <w:t>Лифиц И.М. Стандартизация, метрология и сертификация: Учебник-М. Изд.«Юрайт»,  2007-296с.</w:t>
      </w:r>
    </w:p>
    <w:p w:rsidR="00361AC4" w:rsidRDefault="00361AC4" w:rsidP="00361AC4">
      <w:pPr>
        <w:spacing w:after="0" w:line="240" w:lineRule="auto"/>
        <w:ind w:firstLine="709"/>
        <w:jc w:val="both"/>
        <w:rPr>
          <w:rFonts w:ascii="Times New Roman" w:hAnsi="Times New Roman" w:cs="Times New Roman"/>
          <w:sz w:val="28"/>
          <w:szCs w:val="28"/>
        </w:rPr>
      </w:pPr>
      <w:r w:rsidRPr="00361AC4">
        <w:rPr>
          <w:rFonts w:ascii="Times New Roman" w:hAnsi="Times New Roman" w:cs="Times New Roman"/>
          <w:sz w:val="28"/>
          <w:szCs w:val="28"/>
        </w:rPr>
        <w:t xml:space="preserve">3 </w:t>
      </w:r>
      <w:r>
        <w:rPr>
          <w:rFonts w:ascii="Times New Roman" w:hAnsi="Times New Roman" w:cs="Times New Roman"/>
          <w:sz w:val="28"/>
          <w:szCs w:val="28"/>
        </w:rPr>
        <w:t>Гончаров А.А. Метрология, стандартизация и сертификация. Учебное пособие для ВУЗов.- М., 2007</w:t>
      </w:r>
    </w:p>
    <w:p w:rsidR="005641BF" w:rsidRPr="00361AC4" w:rsidRDefault="005641BF" w:rsidP="0098746D">
      <w:pPr>
        <w:spacing w:after="0" w:line="240" w:lineRule="auto"/>
        <w:ind w:firstLine="709"/>
        <w:rPr>
          <w:rFonts w:ascii="Times New Roman" w:hAnsi="Times New Roman" w:cs="Times New Roman"/>
          <w:sz w:val="28"/>
          <w:szCs w:val="28"/>
        </w:rPr>
      </w:pPr>
    </w:p>
    <w:p w:rsidR="005641BF" w:rsidRPr="00361AC4" w:rsidRDefault="005641BF" w:rsidP="0098746D">
      <w:pPr>
        <w:spacing w:after="0" w:line="240" w:lineRule="auto"/>
        <w:ind w:firstLine="709"/>
        <w:rPr>
          <w:rFonts w:ascii="Times New Roman" w:hAnsi="Times New Roman" w:cs="Times New Roman"/>
          <w:sz w:val="28"/>
          <w:szCs w:val="28"/>
        </w:rPr>
      </w:pPr>
    </w:p>
    <w:p w:rsidR="005641BF" w:rsidRPr="000239FD" w:rsidRDefault="005641BF" w:rsidP="0098746D">
      <w:pPr>
        <w:spacing w:after="0" w:line="240" w:lineRule="auto"/>
        <w:ind w:firstLine="709"/>
        <w:rPr>
          <w:rFonts w:ascii="Times New Roman" w:hAnsi="Times New Roman" w:cs="Times New Roman"/>
          <w:b/>
          <w:bCs/>
          <w:sz w:val="28"/>
          <w:szCs w:val="28"/>
          <w:lang w:val="en-US"/>
        </w:rPr>
      </w:pPr>
      <w:r w:rsidRPr="000239FD">
        <w:rPr>
          <w:rFonts w:ascii="Times New Roman" w:hAnsi="Times New Roman" w:cs="Times New Roman"/>
          <w:b/>
          <w:bCs/>
          <w:sz w:val="28"/>
          <w:szCs w:val="28"/>
          <w:lang w:val="en-US"/>
        </w:rPr>
        <w:t>Lecture 13</w:t>
      </w:r>
    </w:p>
    <w:bookmarkEnd w:id="1"/>
    <w:p w:rsidR="005641BF" w:rsidRPr="006A20AD" w:rsidRDefault="006A20AD" w:rsidP="006A20AD">
      <w:pPr>
        <w:spacing w:after="0" w:line="240" w:lineRule="auto"/>
        <w:ind w:firstLine="709"/>
        <w:jc w:val="both"/>
        <w:rPr>
          <w:rFonts w:ascii="Times New Roman" w:hAnsi="Times New Roman" w:cs="Times New Roman"/>
          <w:b/>
          <w:sz w:val="28"/>
          <w:szCs w:val="28"/>
          <w:lang w:val="en-US"/>
        </w:rPr>
      </w:pPr>
      <w:r w:rsidRPr="006A20AD">
        <w:rPr>
          <w:rFonts w:ascii="Times New Roman" w:eastAsia="Calibri" w:hAnsi="Times New Roman" w:cs="Times New Roman"/>
          <w:b/>
          <w:bCs/>
          <w:color w:val="000000"/>
          <w:sz w:val="28"/>
          <w:szCs w:val="28"/>
          <w:lang w:val="en-US"/>
        </w:rPr>
        <w:t>Theme: Statistical methods of the analysis of the reasons of deficiency of production (Histogram).</w:t>
      </w:r>
    </w:p>
    <w:p w:rsidR="006A20AD" w:rsidRDefault="006A20AD" w:rsidP="0098746D">
      <w:pPr>
        <w:spacing w:after="0" w:line="240" w:lineRule="auto"/>
        <w:ind w:firstLine="709"/>
        <w:rPr>
          <w:rFonts w:ascii="Times New Roman" w:hAnsi="Times New Roman" w:cs="Times New Roman"/>
          <w:sz w:val="28"/>
          <w:szCs w:val="28"/>
          <w:lang w:val="en-US"/>
        </w:rPr>
      </w:pPr>
    </w:p>
    <w:p w:rsidR="006A20AD" w:rsidRDefault="006A20AD" w:rsidP="006A20AD">
      <w:pPr>
        <w:spacing w:after="0" w:line="240" w:lineRule="auto"/>
        <w:ind w:firstLine="709"/>
        <w:rPr>
          <w:rFonts w:ascii="Times New Roman" w:hAnsi="Times New Roman" w:cs="Times New Roman"/>
          <w:b/>
          <w:bCs/>
          <w:sz w:val="28"/>
          <w:szCs w:val="28"/>
          <w:lang w:val="en-US"/>
        </w:rPr>
      </w:pPr>
      <w:r>
        <w:rPr>
          <w:rFonts w:ascii="Times New Roman" w:hAnsi="Times New Roman" w:cs="Times New Roman"/>
          <w:b/>
          <w:bCs/>
          <w:sz w:val="28"/>
          <w:szCs w:val="28"/>
          <w:lang w:val="en-US"/>
        </w:rPr>
        <w:t>Lecture plan:</w:t>
      </w:r>
    </w:p>
    <w:p w:rsidR="00BA2B3C" w:rsidRPr="00BA2B3C" w:rsidRDefault="00BA2B3C" w:rsidP="00BA2B3C">
      <w:pPr>
        <w:spacing w:after="0" w:line="240" w:lineRule="auto"/>
        <w:ind w:firstLine="709"/>
        <w:jc w:val="both"/>
        <w:rPr>
          <w:rFonts w:ascii="Times New Roman" w:hAnsi="Times New Roman" w:cs="Times New Roman"/>
          <w:sz w:val="28"/>
          <w:szCs w:val="28"/>
          <w:lang w:val="en-US"/>
        </w:rPr>
      </w:pPr>
      <w:r w:rsidRPr="00BA2B3C">
        <w:rPr>
          <w:rFonts w:ascii="Times New Roman" w:hAnsi="Times New Roman" w:cs="Times New Roman"/>
          <w:sz w:val="28"/>
          <w:szCs w:val="28"/>
          <w:lang w:val="en-US"/>
        </w:rPr>
        <w:t xml:space="preserve">1 General </w:t>
      </w:r>
      <w:r w:rsidR="00F87D97" w:rsidRPr="00BA2B3C">
        <w:rPr>
          <w:rFonts w:ascii="Times New Roman" w:hAnsi="Times New Roman" w:cs="Times New Roman"/>
          <w:sz w:val="28"/>
          <w:szCs w:val="28"/>
          <w:lang w:val="en-US"/>
        </w:rPr>
        <w:t>provision</w:t>
      </w:r>
    </w:p>
    <w:p w:rsidR="00BA2B3C" w:rsidRPr="00BA2B3C" w:rsidRDefault="00BA2B3C" w:rsidP="00BA2B3C">
      <w:pPr>
        <w:spacing w:after="0" w:line="240" w:lineRule="auto"/>
        <w:ind w:firstLine="709"/>
        <w:jc w:val="both"/>
        <w:rPr>
          <w:rFonts w:ascii="Times New Roman" w:hAnsi="Times New Roman" w:cs="Times New Roman"/>
          <w:bCs/>
          <w:sz w:val="28"/>
          <w:szCs w:val="28"/>
          <w:lang w:val="en-US" w:eastAsia="zh-CN"/>
        </w:rPr>
      </w:pPr>
      <w:r w:rsidRPr="00BA2B3C">
        <w:rPr>
          <w:rFonts w:ascii="Times New Roman" w:hAnsi="Times New Roman" w:cs="Times New Roman"/>
          <w:bCs/>
          <w:sz w:val="28"/>
          <w:szCs w:val="28"/>
          <w:lang w:val="en-US"/>
        </w:rPr>
        <w:t>2 Stages of creation of the histogram</w:t>
      </w:r>
    </w:p>
    <w:p w:rsidR="00BA2B3C" w:rsidRPr="00BA2B3C" w:rsidRDefault="00BA2B3C" w:rsidP="00BA2B3C">
      <w:pPr>
        <w:spacing w:after="0" w:line="240" w:lineRule="auto"/>
        <w:ind w:firstLine="709"/>
        <w:jc w:val="both"/>
        <w:rPr>
          <w:rFonts w:ascii="Times New Roman" w:hAnsi="Times New Roman" w:cs="Times New Roman"/>
          <w:sz w:val="28"/>
          <w:szCs w:val="28"/>
          <w:lang w:val="en-US"/>
        </w:rPr>
      </w:pPr>
      <w:r w:rsidRPr="00BA2B3C">
        <w:rPr>
          <w:rFonts w:ascii="Times New Roman" w:hAnsi="Times New Roman" w:cs="Times New Roman"/>
          <w:sz w:val="28"/>
          <w:szCs w:val="28"/>
          <w:lang w:val="en-US"/>
        </w:rPr>
        <w:t>3 Creation of the schedule of the histogram.</w:t>
      </w:r>
    </w:p>
    <w:p w:rsidR="006A20AD" w:rsidRDefault="006A20AD" w:rsidP="0098746D">
      <w:pPr>
        <w:spacing w:after="0" w:line="240" w:lineRule="auto"/>
        <w:ind w:firstLine="709"/>
        <w:rPr>
          <w:rFonts w:ascii="Times New Roman" w:hAnsi="Times New Roman" w:cs="Times New Roman"/>
          <w:sz w:val="28"/>
          <w:szCs w:val="28"/>
          <w:lang w:val="en-US"/>
        </w:rPr>
      </w:pPr>
    </w:p>
    <w:p w:rsidR="00BA2B3C" w:rsidRPr="00BA2B3C" w:rsidRDefault="00BA2B3C" w:rsidP="006A20AD">
      <w:pPr>
        <w:spacing w:after="0" w:line="240" w:lineRule="auto"/>
        <w:ind w:firstLine="709"/>
        <w:jc w:val="both"/>
        <w:rPr>
          <w:rFonts w:ascii="Times New Roman" w:hAnsi="Times New Roman" w:cs="Times New Roman"/>
          <w:b/>
          <w:sz w:val="28"/>
          <w:szCs w:val="28"/>
          <w:lang w:val="en-US"/>
        </w:rPr>
      </w:pPr>
      <w:r w:rsidRPr="00BA2B3C">
        <w:rPr>
          <w:rFonts w:ascii="Times New Roman" w:hAnsi="Times New Roman" w:cs="Times New Roman"/>
          <w:b/>
          <w:sz w:val="28"/>
          <w:szCs w:val="28"/>
          <w:lang w:val="en-US"/>
        </w:rPr>
        <w:t xml:space="preserve">1 General </w:t>
      </w:r>
      <w:r w:rsidR="00F87D97" w:rsidRPr="00BA2B3C">
        <w:rPr>
          <w:rFonts w:ascii="Times New Roman" w:hAnsi="Times New Roman" w:cs="Times New Roman"/>
          <w:b/>
          <w:sz w:val="28"/>
          <w:szCs w:val="28"/>
          <w:lang w:val="en-US"/>
        </w:rPr>
        <w:t>provision</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The histogram — is the tool allowing visually to estimate the law of distribution of size of variability of data, and also to make the decision on on what it is necessary to focus attention for process improvement.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histogram is displayed by a series of columns of identical width, but different height. The width of a column represents an interval in a range of supervision, height — number of the supervision (measurements) which have got to this interval. At the normal law of distribution of data there is a tendency of an arrangement of the majority of results of supervision closer to distribution center (to the central value) with gradual reduction at removal from the center.</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histogram is applied mainly to the analysis of values of the measured parameters, but can be used and for an assessment of indicators of possibilities of processes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Systematizing indicators of quality and analyzing the histogram constructed for them, it is possible to understand easily a type of distribution, and having defined average value of an indicator and a standard deviation, it is possible to carry out </w:t>
      </w:r>
      <w:r w:rsidRPr="000239FD">
        <w:rPr>
          <w:rFonts w:ascii="Times New Roman" w:hAnsi="Times New Roman" w:cs="Times New Roman"/>
          <w:sz w:val="28"/>
          <w:szCs w:val="28"/>
          <w:lang w:val="en-US"/>
        </w:rPr>
        <w:lastRenderedPageBreak/>
        <w:t>comparison of indicators of quality with control standards and thus to receive information of high precision.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bookmarkStart w:id="2" w:name="bookmark7"/>
      <w:r w:rsidRPr="000239FD">
        <w:rPr>
          <w:rFonts w:ascii="Times New Roman" w:hAnsi="Times New Roman" w:cs="Times New Roman"/>
          <w:sz w:val="28"/>
          <w:szCs w:val="28"/>
          <w:lang w:val="en-US"/>
        </w:rPr>
        <w:t>Main data on the normal law of distribution</w:t>
      </w:r>
      <w:bookmarkEnd w:id="2"/>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Because the product quality control theory in many cases is based on use of the so-called normal law of distribution, we will consider this law in more detail.</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The density of R { x) normal distribution of a random variable x is expressed by function</w:t>
      </w:r>
    </w:p>
    <w:p w:rsidR="005641BF" w:rsidRPr="000239FD" w:rsidRDefault="007A7D23" w:rsidP="006A20AD">
      <w:pPr>
        <w:spacing w:after="0" w:line="240" w:lineRule="auto"/>
        <w:ind w:firstLine="709"/>
        <w:jc w:val="both"/>
        <w:rPr>
          <w:rFonts w:ascii="Times New Roman" w:hAnsi="Times New Roman" w:cs="Times New Roman"/>
          <w:sz w:val="28"/>
          <w:szCs w:val="28"/>
        </w:rPr>
      </w:pPr>
      <w:r w:rsidRPr="007A7D23">
        <w:rPr>
          <w:rFonts w:ascii="Times New Roman" w:hAnsi="Times New Roman" w:cs="Times New Roman"/>
          <w:sz w:val="28"/>
          <w:szCs w:val="28"/>
        </w:rPr>
        <w:pict>
          <v:shape id="_x0000_i1100" type="#_x0000_t75" style="width:111.4pt;height:38.05pt">
            <v:imagedata r:id="rId125"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depending on two parameters, namely: from </w:t>
      </w:r>
      <w:r w:rsidRPr="000239FD">
        <w:rPr>
          <w:rFonts w:ascii="Times New Roman" w:hAnsi="Times New Roman" w:cs="Times New Roman"/>
          <w:sz w:val="28"/>
          <w:szCs w:val="28"/>
        </w:rPr>
        <w:t>μ</w:t>
      </w:r>
      <w:r w:rsidRPr="000239FD">
        <w:rPr>
          <w:rFonts w:ascii="Times New Roman" w:hAnsi="Times New Roman" w:cs="Times New Roman"/>
          <w:sz w:val="28"/>
          <w:szCs w:val="28"/>
          <w:lang w:val="en-US"/>
        </w:rPr>
        <w:t xml:space="preserve"> — a population mean and </w:t>
      </w:r>
      <w:r w:rsidRPr="000239FD">
        <w:rPr>
          <w:rFonts w:ascii="Times New Roman" w:hAnsi="Times New Roman" w:cs="Times New Roman"/>
          <w:sz w:val="28"/>
          <w:szCs w:val="28"/>
        </w:rPr>
        <w:t>σ</w:t>
      </w:r>
      <w:r w:rsidRPr="000239FD">
        <w:rPr>
          <w:rFonts w:ascii="Times New Roman" w:hAnsi="Times New Roman" w:cs="Times New Roman"/>
          <w:sz w:val="28"/>
          <w:szCs w:val="28"/>
          <w:lang w:val="en-US"/>
        </w:rPr>
        <w:t xml:space="preserve"> — a root-mean-square deviation of normal distribution.</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xml:space="preserve">At statistical processing of experimentally received results of supervision of x1, x2, …, x rough estimates of values µ and </w:t>
      </w:r>
      <w:r w:rsidRPr="000239FD">
        <w:rPr>
          <w:rFonts w:ascii="Times New Roman" w:hAnsi="Times New Roman" w:cs="Times New Roman"/>
          <w:sz w:val="28"/>
          <w:szCs w:val="28"/>
        </w:rPr>
        <w:t>σ</w:t>
      </w:r>
      <w:r w:rsidRPr="000239FD">
        <w:rPr>
          <w:rFonts w:ascii="Times New Roman" w:hAnsi="Times New Roman" w:cs="Times New Roman"/>
          <w:sz w:val="28"/>
          <w:szCs w:val="28"/>
          <w:lang w:val="en-US"/>
        </w:rPr>
        <w:t xml:space="preserve"> can be calculated by xn of a random variable on formulas</w:t>
      </w:r>
    </w:p>
    <w:p w:rsidR="005641BF" w:rsidRPr="000239FD" w:rsidRDefault="007A7D23" w:rsidP="006A20AD">
      <w:pPr>
        <w:spacing w:after="0" w:line="240" w:lineRule="auto"/>
        <w:ind w:firstLine="709"/>
        <w:jc w:val="both"/>
        <w:rPr>
          <w:rFonts w:ascii="Times New Roman" w:hAnsi="Times New Roman" w:cs="Times New Roman"/>
          <w:sz w:val="28"/>
          <w:szCs w:val="28"/>
          <w:lang w:val="en-US"/>
        </w:rPr>
      </w:pPr>
      <w:r w:rsidRPr="007A7D23">
        <w:rPr>
          <w:rFonts w:ascii="Times New Roman" w:hAnsi="Times New Roman" w:cs="Times New Roman"/>
          <w:sz w:val="28"/>
          <w:szCs w:val="28"/>
          <w:lang w:val="en-US"/>
        </w:rPr>
        <w:pict>
          <v:shape id="_x0000_i1101" type="#_x0000_t75" style="width:171.15pt;height:33.95pt">
            <v:imagedata r:id="rId126" o:title=""/>
          </v:shape>
        </w:pict>
      </w:r>
    </w:p>
    <w:p w:rsidR="005641BF" w:rsidRPr="000239FD" w:rsidRDefault="007A7D23" w:rsidP="006A20AD">
      <w:pPr>
        <w:spacing w:after="0" w:line="240" w:lineRule="auto"/>
        <w:ind w:firstLine="709"/>
        <w:jc w:val="both"/>
        <w:rPr>
          <w:rFonts w:ascii="Times New Roman" w:hAnsi="Times New Roman" w:cs="Times New Roman"/>
          <w:sz w:val="28"/>
          <w:szCs w:val="28"/>
        </w:rPr>
      </w:pPr>
      <w:r w:rsidRPr="007A7D23">
        <w:rPr>
          <w:rFonts w:ascii="Times New Roman" w:hAnsi="Times New Roman" w:cs="Times New Roman"/>
          <w:sz w:val="28"/>
          <w:szCs w:val="28"/>
          <w:lang w:val="en-US"/>
        </w:rPr>
        <w:pict>
          <v:shape id="_x0000_i1102" type="#_x0000_t75" style="width:313.15pt;height:38.05pt">
            <v:imagedata r:id="rId127"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Schedules of function (3.1) are provided on fig. 3.1.</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noProof/>
          <w:sz w:val="28"/>
          <w:szCs w:val="28"/>
          <w:lang w:eastAsia="ru-RU"/>
        </w:rPr>
        <w:drawing>
          <wp:inline distT="0" distB="0" distL="0" distR="0">
            <wp:extent cx="4253230" cy="2860040"/>
            <wp:effectExtent l="19050" t="0" r="0" b="0"/>
            <wp:docPr id="86" name="Рисунок 86" descr="Графики функций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Графики функций3,1"/>
                    <pic:cNvPicPr>
                      <a:picLocks noChangeAspect="1" noChangeArrowheads="1"/>
                    </pic:cNvPicPr>
                  </pic:nvPicPr>
                  <pic:blipFill>
                    <a:blip r:embed="rId128" cstate="print"/>
                    <a:srcRect/>
                    <a:stretch>
                      <a:fillRect/>
                    </a:stretch>
                  </pic:blipFill>
                  <pic:spPr bwMode="auto">
                    <a:xfrm>
                      <a:off x="0" y="0"/>
                      <a:ext cx="4253230" cy="2860040"/>
                    </a:xfrm>
                    <a:prstGeom prst="rect">
                      <a:avLst/>
                    </a:prstGeom>
                    <a:noFill/>
                    <a:ln w="9525">
                      <a:noFill/>
                      <a:miter lim="800000"/>
                      <a:headEnd/>
                      <a:tailEnd/>
                    </a:ln>
                  </pic:spPr>
                </pic:pic>
              </a:graphicData>
            </a:graphic>
          </wp:inline>
        </w:drawing>
      </w:r>
    </w:p>
    <w:p w:rsidR="005641BF" w:rsidRPr="000239FD" w:rsidRDefault="005641BF" w:rsidP="006A20AD">
      <w:pPr>
        <w:spacing w:after="0" w:line="240" w:lineRule="auto"/>
        <w:ind w:firstLine="709"/>
        <w:jc w:val="both"/>
        <w:rPr>
          <w:rFonts w:ascii="Times New Roman" w:hAnsi="Times New Roman" w:cs="Times New Roman"/>
          <w:sz w:val="28"/>
          <w:szCs w:val="28"/>
          <w:lang w:eastAsia="zh-CN"/>
        </w:rPr>
      </w:pP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Fig. 3.1. Normal law of distribution.</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At aspiration </w:t>
      </w:r>
      <w:r w:rsidR="007A7D23" w:rsidRPr="007A7D23">
        <w:rPr>
          <w:rFonts w:ascii="Times New Roman" w:hAnsi="Times New Roman" w:cs="Times New Roman"/>
          <w:sz w:val="28"/>
          <w:szCs w:val="28"/>
        </w:rPr>
        <w:pict>
          <v:shape id="_x0000_i1103" type="#_x0000_t75" style="width:36pt;height:10.85pt">
            <v:imagedata r:id="rId129" o:title=""/>
          </v:shape>
        </w:pict>
      </w:r>
      <w:r w:rsidRPr="000239FD">
        <w:rPr>
          <w:rFonts w:ascii="Times New Roman" w:hAnsi="Times New Roman" w:cs="Times New Roman"/>
          <w:sz w:val="28"/>
          <w:szCs w:val="28"/>
          <w:lang w:val="en-US"/>
        </w:rPr>
        <w:t xml:space="preserve"> estimates </w:t>
      </w:r>
      <w:r w:rsidR="007A7D23" w:rsidRPr="007A7D23">
        <w:rPr>
          <w:rFonts w:ascii="Times New Roman" w:hAnsi="Times New Roman" w:cs="Times New Roman"/>
          <w:sz w:val="28"/>
          <w:szCs w:val="28"/>
        </w:rPr>
        <w:pict>
          <v:shape id="_x0000_i1104" type="#_x0000_t75" style="width:10.85pt;height:17pt">
            <v:imagedata r:id="rId130" o:title=""/>
          </v:shape>
        </w:pict>
      </w:r>
      <w:r w:rsidRPr="000239FD">
        <w:rPr>
          <w:rFonts w:ascii="Times New Roman" w:hAnsi="Times New Roman" w:cs="Times New Roman"/>
          <w:sz w:val="28"/>
          <w:szCs w:val="28"/>
          <w:lang w:val="en-US"/>
        </w:rPr>
        <w:t xml:space="preserve"> and Sn aspire to </w:t>
      </w:r>
      <w:r w:rsidR="007A7D23" w:rsidRPr="007A7D23">
        <w:rPr>
          <w:rFonts w:ascii="Times New Roman" w:hAnsi="Times New Roman" w:cs="Times New Roman"/>
          <w:sz w:val="28"/>
          <w:szCs w:val="28"/>
        </w:rPr>
        <w:pict>
          <v:shape id="_x0000_i1105" type="#_x0000_t75" style="width:12.25pt;height:12.9pt">
            <v:imagedata r:id="rId131" o:title=""/>
          </v:shape>
        </w:pict>
      </w:r>
      <w:r w:rsidRPr="000239FD">
        <w:rPr>
          <w:rFonts w:ascii="Times New Roman" w:hAnsi="Times New Roman" w:cs="Times New Roman"/>
          <w:sz w:val="28"/>
          <w:szCs w:val="28"/>
          <w:lang w:val="en-US"/>
        </w:rPr>
        <w:t xml:space="preserve"> and </w:t>
      </w:r>
      <w:r w:rsidR="007A7D23" w:rsidRPr="007A7D23">
        <w:rPr>
          <w:rFonts w:ascii="Times New Roman" w:hAnsi="Times New Roman" w:cs="Times New Roman"/>
          <w:sz w:val="28"/>
          <w:szCs w:val="28"/>
        </w:rPr>
        <w:pict>
          <v:shape id="_x0000_i1106" type="#_x0000_t75" style="width:12.25pt;height:10.85pt">
            <v:imagedata r:id="rId132" o:title=""/>
          </v:shape>
        </w:pict>
      </w:r>
      <w:r w:rsidRPr="000239FD">
        <w:rPr>
          <w:rFonts w:ascii="Times New Roman" w:hAnsi="Times New Roman" w:cs="Times New Roman"/>
          <w:sz w:val="28"/>
          <w:szCs w:val="28"/>
          <w:lang w:val="en-US"/>
        </w:rPr>
        <w:t xml:space="preserve">, i.e. </w:t>
      </w:r>
      <w:r w:rsidR="007A7D23" w:rsidRPr="007A7D23">
        <w:rPr>
          <w:rFonts w:ascii="Times New Roman" w:hAnsi="Times New Roman" w:cs="Times New Roman"/>
          <w:sz w:val="28"/>
          <w:szCs w:val="28"/>
          <w:lang w:val="en-US"/>
        </w:rPr>
        <w:pict>
          <v:shape id="_x0000_i1107" type="#_x0000_t75" style="width:50.95pt;height:25.15pt">
            <v:imagedata r:id="rId133" o:title=""/>
          </v:shape>
        </w:pict>
      </w:r>
      <w:r w:rsidRPr="000239FD">
        <w:rPr>
          <w:rFonts w:ascii="Times New Roman" w:hAnsi="Times New Roman" w:cs="Times New Roman"/>
          <w:sz w:val="28"/>
          <w:szCs w:val="28"/>
          <w:lang w:val="en-US"/>
        </w:rPr>
        <w:t xml:space="preserve"> </w:t>
      </w:r>
    </w:p>
    <w:p w:rsidR="005641BF" w:rsidRPr="000239FD" w:rsidRDefault="007A7D23" w:rsidP="006A20AD">
      <w:pPr>
        <w:spacing w:after="0" w:line="240" w:lineRule="auto"/>
        <w:ind w:firstLine="709"/>
        <w:jc w:val="both"/>
        <w:rPr>
          <w:rFonts w:ascii="Times New Roman" w:hAnsi="Times New Roman" w:cs="Times New Roman"/>
          <w:sz w:val="28"/>
          <w:szCs w:val="28"/>
          <w:lang w:val="en-US" w:eastAsia="zh-CN"/>
        </w:rPr>
      </w:pPr>
      <w:r w:rsidRPr="007A7D23">
        <w:rPr>
          <w:rFonts w:ascii="Times New Roman" w:hAnsi="Times New Roman" w:cs="Times New Roman"/>
          <w:sz w:val="28"/>
          <w:szCs w:val="28"/>
          <w:lang w:val="en-US"/>
        </w:rPr>
        <w:pict>
          <v:shape id="_x0000_i1108" type="#_x0000_t75" style="width:8.85pt;height:17pt">
            <v:imagedata r:id="rId134" o:title=""/>
          </v:shape>
        </w:pict>
      </w:r>
      <w:r w:rsidRPr="007A7D23">
        <w:rPr>
          <w:rFonts w:ascii="Times New Roman" w:hAnsi="Times New Roman" w:cs="Times New Roman"/>
          <w:sz w:val="28"/>
          <w:szCs w:val="28"/>
          <w:lang w:val="en-US"/>
        </w:rPr>
        <w:pict>
          <v:shape id="_x0000_i1109" type="#_x0000_t75" style="width:57.05pt;height:21.75pt">
            <v:imagedata r:id="rId135"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fig. 3.1</w:t>
      </w:r>
      <w:r w:rsidRPr="000239FD">
        <w:rPr>
          <w:rFonts w:ascii="Times New Roman" w:hAnsi="Times New Roman" w:cs="Times New Roman"/>
          <w:sz w:val="28"/>
          <w:szCs w:val="28"/>
        </w:rPr>
        <w:t>а</w:t>
      </w:r>
      <w:r w:rsidRPr="000239FD">
        <w:rPr>
          <w:rFonts w:ascii="Times New Roman" w:hAnsi="Times New Roman" w:cs="Times New Roman"/>
          <w:sz w:val="28"/>
          <w:szCs w:val="28"/>
          <w:lang w:val="en-US"/>
        </w:rPr>
        <w:t xml:space="preserve"> function (3.1) schedules are provided at two values of parameter </w:t>
      </w:r>
      <w:r w:rsidR="007A7D23" w:rsidRPr="007A7D23">
        <w:rPr>
          <w:rFonts w:ascii="Times New Roman" w:hAnsi="Times New Roman" w:cs="Times New Roman"/>
          <w:sz w:val="28"/>
          <w:szCs w:val="28"/>
        </w:rPr>
        <w:pict>
          <v:shape id="_x0000_i1110" type="#_x0000_t75" style="width:12.25pt;height:10.85pt">
            <v:imagedata r:id="rId132" o:title=""/>
          </v:shape>
        </w:pict>
      </w:r>
      <w:r w:rsidRPr="000239FD">
        <w:rPr>
          <w:rFonts w:ascii="Times New Roman" w:hAnsi="Times New Roman" w:cs="Times New Roman"/>
          <w:sz w:val="28"/>
          <w:szCs w:val="28"/>
          <w:lang w:val="en-US"/>
        </w:rPr>
        <w:t xml:space="preserve">.      </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xml:space="preserve">It is visible that at value </w:t>
      </w:r>
      <w:r w:rsidR="007A7D23" w:rsidRPr="007A7D23">
        <w:rPr>
          <w:rFonts w:ascii="Times New Roman" w:hAnsi="Times New Roman" w:cs="Times New Roman"/>
          <w:sz w:val="28"/>
          <w:szCs w:val="28"/>
        </w:rPr>
        <w:pict>
          <v:shape id="_x0000_i1111" type="#_x0000_t75" style="width:39.4pt;height:17pt">
            <v:imagedata r:id="rId136" o:title=""/>
          </v:shape>
        </w:pict>
      </w:r>
      <w:r w:rsidRPr="000239FD">
        <w:rPr>
          <w:rFonts w:ascii="Times New Roman" w:hAnsi="Times New Roman" w:cs="Times New Roman"/>
          <w:sz w:val="28"/>
          <w:szCs w:val="28"/>
          <w:lang w:val="en-US"/>
        </w:rPr>
        <w:t xml:space="preserve"> the bell-shaped curve falls on either side of from top more abruptly, than at  </w:t>
      </w:r>
      <w:r w:rsidR="007A7D23" w:rsidRPr="007A7D23">
        <w:rPr>
          <w:rFonts w:ascii="Times New Roman" w:hAnsi="Times New Roman" w:cs="Times New Roman"/>
          <w:sz w:val="28"/>
          <w:szCs w:val="28"/>
          <w:lang w:val="en-US"/>
        </w:rPr>
        <w:pict>
          <v:shape id="_x0000_i1112" type="#_x0000_t75" style="width:39.4pt;height:17pt">
            <v:imagedata r:id="rId137" o:title=""/>
          </v:shape>
        </w:pict>
      </w:r>
      <w:r w:rsidRPr="000239FD">
        <w:rPr>
          <w:rFonts w:ascii="Times New Roman" w:hAnsi="Times New Roman" w:cs="Times New Roman"/>
          <w:sz w:val="28"/>
          <w:szCs w:val="28"/>
          <w:lang w:val="en-US"/>
        </w:rPr>
        <w:t xml:space="preserve">. With increase in parameter and the curve </w:t>
      </w:r>
      <w:r w:rsidRPr="000239FD">
        <w:rPr>
          <w:rFonts w:ascii="Times New Roman" w:hAnsi="Times New Roman" w:cs="Times New Roman"/>
          <w:sz w:val="28"/>
          <w:szCs w:val="28"/>
          <w:lang w:val="en-US"/>
        </w:rPr>
        <w:lastRenderedPageBreak/>
        <w:t xml:space="preserve">becomes more sloping. However irrespective of value of parameter and the area under a curve representing function (3.1), is equal to unit. The bell-shaped curve has two points of an excess, distance from which to top ordinate, i.e. to </w:t>
      </w:r>
      <w:r w:rsidRPr="000239FD">
        <w:rPr>
          <w:rFonts w:ascii="Times New Roman" w:hAnsi="Times New Roman" w:cs="Times New Roman"/>
          <w:sz w:val="28"/>
          <w:szCs w:val="28"/>
        </w:rPr>
        <w:t>вертикали</w:t>
      </w:r>
      <w:r w:rsidRPr="000239FD">
        <w:rPr>
          <w:rFonts w:ascii="Times New Roman" w:hAnsi="Times New Roman" w:cs="Times New Roman"/>
          <w:sz w:val="28"/>
          <w:szCs w:val="28"/>
          <w:lang w:val="en-US"/>
        </w:rPr>
        <w:t xml:space="preserve">^ carried out through a population mean </w:t>
      </w:r>
      <w:r w:rsidR="007A7D23" w:rsidRPr="007A7D23">
        <w:rPr>
          <w:rFonts w:ascii="Times New Roman" w:hAnsi="Times New Roman" w:cs="Times New Roman"/>
          <w:sz w:val="28"/>
          <w:szCs w:val="28"/>
          <w:lang w:val="en-US"/>
        </w:rPr>
        <w:pict>
          <v:shape id="_x0000_i1113" type="#_x0000_t75" style="width:30.55pt;height:12.9pt">
            <v:imagedata r:id="rId138" o:title=""/>
          </v:shape>
        </w:pict>
      </w:r>
      <w:r w:rsidRPr="000239FD">
        <w:rPr>
          <w:rFonts w:ascii="Times New Roman" w:hAnsi="Times New Roman" w:cs="Times New Roman"/>
          <w:sz w:val="28"/>
          <w:szCs w:val="28"/>
          <w:lang w:val="en-US"/>
        </w:rPr>
        <w:t xml:space="preserve">, to equally root-mean-square deviation of the lake. 3.16 area shaded on fig. curvilinear' trapezes", 'concluded between ordinates </w:t>
      </w:r>
      <w:r w:rsidR="007A7D23" w:rsidRPr="007A7D23">
        <w:rPr>
          <w:rFonts w:ascii="Times New Roman" w:hAnsi="Times New Roman" w:cs="Times New Roman"/>
          <w:sz w:val="28"/>
          <w:szCs w:val="28"/>
        </w:rPr>
        <w:pict>
          <v:shape id="_x0000_i1114" type="#_x0000_t75" style="width:50.25pt;height:12.9pt">
            <v:imagedata r:id="rId139" o:title=""/>
          </v:shape>
        </w:pict>
      </w:r>
      <w:r w:rsidRPr="000239FD">
        <w:rPr>
          <w:rFonts w:ascii="Times New Roman" w:hAnsi="Times New Roman" w:cs="Times New Roman"/>
          <w:sz w:val="28"/>
          <w:szCs w:val="28"/>
          <w:lang w:val="en-US"/>
        </w:rPr>
        <w:t xml:space="preserve">and </w:t>
      </w:r>
      <w:r w:rsidR="007A7D23" w:rsidRPr="007A7D23">
        <w:rPr>
          <w:rFonts w:ascii="Times New Roman" w:hAnsi="Times New Roman" w:cs="Times New Roman"/>
          <w:sz w:val="28"/>
          <w:szCs w:val="28"/>
        </w:rPr>
        <w:pict>
          <v:shape id="_x0000_i1115" type="#_x0000_t75" style="width:50.25pt;height:14.25pt">
            <v:imagedata r:id="rId140" o:title=""/>
          </v:shape>
        </w:pict>
      </w:r>
      <w:r w:rsidRPr="000239FD">
        <w:rPr>
          <w:rFonts w:ascii="Times New Roman" w:hAnsi="Times New Roman" w:cs="Times New Roman"/>
          <w:sz w:val="28"/>
          <w:szCs w:val="28"/>
          <w:lang w:val="en-US"/>
        </w:rPr>
        <w:t>, it is equal 0,6826.</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It means that the probability of that a random variable x, distributed according to the normal law (3.1), is in an interval</w:t>
      </w:r>
      <w:r w:rsidR="007A7D23" w:rsidRPr="007A7D23">
        <w:rPr>
          <w:rFonts w:ascii="Times New Roman" w:hAnsi="Times New Roman" w:cs="Times New Roman"/>
          <w:sz w:val="28"/>
          <w:szCs w:val="28"/>
        </w:rPr>
        <w:pict>
          <v:shape id="_x0000_i1116" type="#_x0000_t75" style="width:101.2pt;height:15.6pt">
            <v:imagedata r:id="rId141" o:title=""/>
          </v:shape>
        </w:pict>
      </w:r>
      <w:r w:rsidRPr="000239FD">
        <w:rPr>
          <w:rFonts w:ascii="Times New Roman" w:hAnsi="Times New Roman" w:cs="Times New Roman"/>
          <w:sz w:val="28"/>
          <w:szCs w:val="28"/>
          <w:lang w:val="en-US"/>
        </w:rPr>
        <w:t xml:space="preserve"> also it is equal 0,6826, i.e. Beliefs </w:t>
      </w:r>
      <w:r w:rsidR="007A7D23" w:rsidRPr="007A7D23">
        <w:rPr>
          <w:rFonts w:ascii="Times New Roman" w:hAnsi="Times New Roman" w:cs="Times New Roman"/>
          <w:sz w:val="28"/>
          <w:szCs w:val="28"/>
        </w:rPr>
        <w:pict>
          <v:shape id="_x0000_i1117" type="#_x0000_t75" style="width:8.85pt;height:17pt">
            <v:imagedata r:id="rId134" o:title=""/>
          </v:shape>
        </w:pict>
      </w:r>
      <w:r w:rsidRPr="000239FD">
        <w:rPr>
          <w:rFonts w:ascii="Times New Roman" w:hAnsi="Times New Roman" w:cs="Times New Roman"/>
          <w:sz w:val="28"/>
          <w:szCs w:val="28"/>
          <w:lang w:val="en-US"/>
        </w:rPr>
        <w:t xml:space="preserve"> </w:t>
      </w:r>
      <w:r w:rsidR="007A7D23" w:rsidRPr="007A7D23">
        <w:rPr>
          <w:rFonts w:ascii="Times New Roman" w:hAnsi="Times New Roman" w:cs="Times New Roman"/>
          <w:sz w:val="28"/>
          <w:szCs w:val="28"/>
        </w:rPr>
        <w:pict>
          <v:shape id="_x0000_i1118" type="#_x0000_t75" style="width:101.2pt;height:15.6pt">
            <v:imagedata r:id="rId142" o:title=""/>
          </v:shape>
        </w:pict>
      </w:r>
      <w:r w:rsidRPr="000239FD">
        <w:rPr>
          <w:rFonts w:ascii="Times New Roman" w:hAnsi="Times New Roman" w:cs="Times New Roman"/>
          <w:sz w:val="28"/>
          <w:szCs w:val="28"/>
          <w:lang w:val="en-US"/>
        </w:rPr>
        <w:t xml:space="preserve">= 0,6826. </w:t>
      </w:r>
    </w:p>
    <w:p w:rsidR="005641BF" w:rsidRPr="000239FD" w:rsidRDefault="005641BF" w:rsidP="006A20AD">
      <w:pPr>
        <w:spacing w:after="0" w:line="240" w:lineRule="auto"/>
        <w:ind w:firstLine="709"/>
        <w:jc w:val="both"/>
        <w:rPr>
          <w:rFonts w:ascii="Times New Roman" w:hAnsi="Times New Roman" w:cs="Times New Roman"/>
          <w:sz w:val="28"/>
          <w:szCs w:val="28"/>
          <w:lang w:val="kk-KZ"/>
        </w:rPr>
      </w:pPr>
      <w:r w:rsidRPr="000239FD">
        <w:rPr>
          <w:rFonts w:ascii="Times New Roman" w:hAnsi="Times New Roman" w:cs="Times New Roman"/>
          <w:sz w:val="28"/>
          <w:szCs w:val="28"/>
          <w:lang w:val="en-US"/>
        </w:rPr>
        <w:t xml:space="preserve">If to consider (see fig. 3.1 in) an interval </w:t>
      </w:r>
      <w:r w:rsidR="007A7D23" w:rsidRPr="007A7D23">
        <w:rPr>
          <w:rFonts w:ascii="Times New Roman" w:hAnsi="Times New Roman" w:cs="Times New Roman"/>
          <w:sz w:val="28"/>
          <w:szCs w:val="28"/>
        </w:rPr>
        <w:pict>
          <v:shape id="_x0000_i1119" type="#_x0000_t75" style="width:113.45pt;height:15.6pt">
            <v:imagedata r:id="rId143" o:title=""/>
          </v:shape>
        </w:pict>
      </w:r>
      <w:r w:rsidRPr="000239FD">
        <w:rPr>
          <w:rFonts w:ascii="Times New Roman" w:hAnsi="Times New Roman" w:cs="Times New Roman"/>
          <w:sz w:val="28"/>
          <w:szCs w:val="28"/>
          <w:lang w:val="en-US"/>
        </w:rPr>
        <w:t xml:space="preserve">  that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Beliefs </w:t>
      </w:r>
      <w:r w:rsidR="007A7D23" w:rsidRPr="007A7D23">
        <w:rPr>
          <w:rFonts w:ascii="Times New Roman" w:hAnsi="Times New Roman" w:cs="Times New Roman"/>
          <w:sz w:val="28"/>
          <w:szCs w:val="28"/>
        </w:rPr>
        <w:pict>
          <v:shape id="_x0000_i1120" type="#_x0000_t75" style="width:113.45pt;height:15.6pt">
            <v:imagedata r:id="rId144" o:title=""/>
          </v:shape>
        </w:pict>
      </w:r>
      <w:r w:rsidRPr="000239FD">
        <w:rPr>
          <w:rFonts w:ascii="Times New Roman" w:hAnsi="Times New Roman" w:cs="Times New Roman"/>
          <w:sz w:val="28"/>
          <w:szCs w:val="28"/>
          <w:lang w:val="en-US"/>
        </w:rPr>
        <w:t xml:space="preserve"> = 0,9544.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Similarly (see fig. of 3.1 g) it turns out </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xml:space="preserve">Beliefs </w:t>
      </w:r>
      <w:r w:rsidR="007A7D23" w:rsidRPr="007A7D23">
        <w:rPr>
          <w:rFonts w:ascii="Times New Roman" w:hAnsi="Times New Roman" w:cs="Times New Roman"/>
          <w:sz w:val="28"/>
          <w:szCs w:val="28"/>
        </w:rPr>
        <w:pict>
          <v:shape id="_x0000_i1121" type="#_x0000_t75" style="width:111.4pt;height:15.6pt">
            <v:imagedata r:id="rId145" o:title=""/>
          </v:shape>
        </w:pict>
      </w:r>
      <w:r w:rsidRPr="000239FD">
        <w:rPr>
          <w:rFonts w:ascii="Times New Roman" w:hAnsi="Times New Roman" w:cs="Times New Roman"/>
          <w:sz w:val="28"/>
          <w:szCs w:val="28"/>
          <w:lang w:val="en-US"/>
        </w:rPr>
        <w:t xml:space="preserve">  = 0,9973.</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Let's bring additional data on probability of hit of a random variable x, distributed under the normal law, into often used intervals</w:t>
      </w:r>
    </w:p>
    <w:p w:rsidR="005641BF" w:rsidRPr="000239FD" w:rsidRDefault="005641BF" w:rsidP="006A20AD">
      <w:pPr>
        <w:spacing w:after="0" w:line="240" w:lineRule="auto"/>
        <w:ind w:firstLine="709"/>
        <w:jc w:val="both"/>
        <w:rPr>
          <w:rFonts w:ascii="Times New Roman" w:hAnsi="Times New Roman" w:cs="Times New Roman"/>
          <w:sz w:val="28"/>
          <w:szCs w:val="28"/>
          <w:lang w:val="kk-KZ"/>
        </w:rPr>
      </w:pPr>
      <w:r w:rsidRPr="000239FD">
        <w:rPr>
          <w:rFonts w:ascii="Times New Roman" w:hAnsi="Times New Roman" w:cs="Times New Roman"/>
          <w:sz w:val="28"/>
          <w:szCs w:val="28"/>
          <w:lang w:val="en-US"/>
        </w:rPr>
        <w:t xml:space="preserve">Beliefs </w:t>
      </w:r>
      <w:r w:rsidR="007A7D23" w:rsidRPr="007A7D23">
        <w:rPr>
          <w:rFonts w:ascii="Times New Roman" w:hAnsi="Times New Roman" w:cs="Times New Roman"/>
          <w:sz w:val="28"/>
          <w:szCs w:val="28"/>
        </w:rPr>
        <w:pict>
          <v:shape id="_x0000_i1122" type="#_x0000_t75" style="width:137.9pt;height:15.6pt">
            <v:imagedata r:id="rId146" o:title=""/>
          </v:shape>
        </w:pict>
      </w:r>
      <w:r w:rsidRPr="000239FD">
        <w:rPr>
          <w:rFonts w:ascii="Times New Roman" w:hAnsi="Times New Roman" w:cs="Times New Roman"/>
          <w:sz w:val="28"/>
          <w:szCs w:val="28"/>
          <w:lang w:val="en-US"/>
        </w:rPr>
        <w:t xml:space="preserve"> = 0,95,</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Beliefs </w:t>
      </w:r>
      <w:r w:rsidR="007A7D23" w:rsidRPr="007A7D23">
        <w:rPr>
          <w:rFonts w:ascii="Times New Roman" w:hAnsi="Times New Roman" w:cs="Times New Roman"/>
          <w:sz w:val="28"/>
          <w:szCs w:val="28"/>
        </w:rPr>
        <w:pict>
          <v:shape id="_x0000_i1123" type="#_x0000_t75" style="width:143.3pt;height:15.6pt">
            <v:imagedata r:id="rId147" o:title=""/>
          </v:shape>
        </w:pict>
      </w:r>
      <w:r w:rsidRPr="000239FD">
        <w:rPr>
          <w:rFonts w:ascii="Times New Roman" w:hAnsi="Times New Roman" w:cs="Times New Roman"/>
          <w:sz w:val="28"/>
          <w:szCs w:val="28"/>
          <w:lang w:val="en-US"/>
        </w:rPr>
        <w:t xml:space="preserve"> = 0,99,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Beliefs </w:t>
      </w:r>
      <w:r w:rsidR="007A7D23" w:rsidRPr="007A7D23">
        <w:rPr>
          <w:rFonts w:ascii="Times New Roman" w:hAnsi="Times New Roman" w:cs="Times New Roman"/>
          <w:sz w:val="28"/>
          <w:szCs w:val="28"/>
        </w:rPr>
        <w:pict>
          <v:shape id="_x0000_i1124" type="#_x0000_t75" style="width:152.15pt;height:15.6pt">
            <v:imagedata r:id="rId148" o:title=""/>
          </v:shape>
        </w:pict>
      </w:r>
      <w:r w:rsidRPr="000239FD">
        <w:rPr>
          <w:rFonts w:ascii="Times New Roman" w:hAnsi="Times New Roman" w:cs="Times New Roman"/>
          <w:sz w:val="28"/>
          <w:szCs w:val="28"/>
          <w:lang w:val="en-US"/>
        </w:rPr>
        <w:t xml:space="preserve"> = 0,999.</w:t>
      </w:r>
    </w:p>
    <w:p w:rsidR="005641BF" w:rsidRPr="000239FD" w:rsidRDefault="00BA2B3C" w:rsidP="006A20AD">
      <w:pPr>
        <w:spacing w:after="0" w:line="240" w:lineRule="auto"/>
        <w:ind w:firstLine="709"/>
        <w:jc w:val="both"/>
        <w:rPr>
          <w:rFonts w:ascii="Times New Roman" w:hAnsi="Times New Roman" w:cs="Times New Roman"/>
          <w:b/>
          <w:bCs/>
          <w:sz w:val="28"/>
          <w:szCs w:val="28"/>
          <w:lang w:val="en-US" w:eastAsia="zh-CN"/>
        </w:rPr>
      </w:pPr>
      <w:r>
        <w:rPr>
          <w:rFonts w:ascii="Times New Roman" w:hAnsi="Times New Roman" w:cs="Times New Roman"/>
          <w:b/>
          <w:bCs/>
          <w:sz w:val="28"/>
          <w:szCs w:val="28"/>
          <w:lang w:val="en-US"/>
        </w:rPr>
        <w:t>2</w:t>
      </w:r>
      <w:r w:rsidR="005641BF" w:rsidRPr="000239FD">
        <w:rPr>
          <w:rFonts w:ascii="Times New Roman" w:hAnsi="Times New Roman" w:cs="Times New Roman"/>
          <w:b/>
          <w:bCs/>
          <w:sz w:val="28"/>
          <w:szCs w:val="28"/>
          <w:lang w:val="en-US"/>
        </w:rPr>
        <w:t xml:space="preserve"> Stages of creation of the histogram</w:t>
      </w:r>
    </w:p>
    <w:p w:rsidR="005641BF" w:rsidRPr="00BA2B3C"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Let's consider an order of creation of the histogram characterizing controllability of process of production of rollers</w:t>
      </w:r>
      <w:r w:rsidR="00BA2B3C">
        <w:rPr>
          <w:rFonts w:ascii="Times New Roman" w:hAnsi="Times New Roman" w:cs="Times New Roman"/>
          <w:sz w:val="28"/>
          <w:szCs w:val="28"/>
          <w:lang w:val="en-US"/>
        </w:rPr>
        <w:t xml:space="preserve">, with use of data given below </w:t>
      </w:r>
      <w:r w:rsidRPr="000239FD">
        <w:rPr>
          <w:rFonts w:ascii="Times New Roman" w:hAnsi="Times New Roman" w:cs="Times New Roman"/>
          <w:sz w:val="28"/>
          <w:szCs w:val="28"/>
          <w:lang w:val="en-US"/>
        </w:rPr>
        <w:t>control</w:t>
      </w:r>
      <w:r w:rsidR="00BA2B3C">
        <w:rPr>
          <w:rFonts w:ascii="Times New Roman" w:hAnsi="Times New Roman" w:cs="Times New Roman"/>
          <w:sz w:val="28"/>
          <w:szCs w:val="28"/>
          <w:lang w:val="en-US"/>
        </w:rPr>
        <w: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Creation of the histogram, as a rule, includes the following stages.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Development of a form of a control leaf for collecting primary data 7 1 Make-up artist of such control leaf for process of production of rollers is brought below.</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Collecting statistical data </w:t>
      </w:r>
      <w:r w:rsidR="007A7D23" w:rsidRPr="007A7D23">
        <w:rPr>
          <w:rFonts w:ascii="Times New Roman" w:hAnsi="Times New Roman" w:cs="Times New Roman"/>
          <w:sz w:val="28"/>
          <w:szCs w:val="28"/>
        </w:rPr>
        <w:pict>
          <v:shape id="_x0000_i1125" type="#_x0000_t75" style="width:76.1pt;height:17.65pt">
            <v:imagedata r:id="rId149" o:title=""/>
          </v:shape>
        </w:pict>
      </w:r>
      <w:r w:rsidRPr="000239FD">
        <w:rPr>
          <w:rFonts w:ascii="Times New Roman" w:hAnsi="Times New Roman" w:cs="Times New Roman"/>
          <w:sz w:val="28"/>
          <w:szCs w:val="28"/>
          <w:lang w:val="en-US"/>
        </w:rPr>
        <w:t>, characterizing a process course, and filling of the second column of a control leaf.</w:t>
      </w:r>
    </w:p>
    <w:p w:rsidR="005641BF" w:rsidRDefault="005641BF" w:rsidP="00BA2B3C">
      <w:pPr>
        <w:spacing w:after="0" w:line="240" w:lineRule="auto"/>
        <w:ind w:firstLine="708"/>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After filling of a control leaf start actually creation of the histogram.</w:t>
      </w:r>
    </w:p>
    <w:p w:rsidR="00F87D97" w:rsidRDefault="00F87D97" w:rsidP="00BA2B3C">
      <w:pPr>
        <w:spacing w:after="0" w:line="240" w:lineRule="auto"/>
        <w:ind w:firstLine="708"/>
        <w:jc w:val="both"/>
        <w:rPr>
          <w:rFonts w:ascii="Times New Roman" w:hAnsi="Times New Roman" w:cs="Times New Roman"/>
          <w:sz w:val="28"/>
          <w:szCs w:val="28"/>
          <w:lang w:val="en-US"/>
        </w:rPr>
      </w:pPr>
    </w:p>
    <w:tbl>
      <w:tblPr>
        <w:tblW w:w="0" w:type="auto"/>
        <w:jc w:val="center"/>
        <w:tblLayout w:type="fixed"/>
        <w:tblCellMar>
          <w:left w:w="0" w:type="dxa"/>
          <w:right w:w="0" w:type="dxa"/>
        </w:tblCellMar>
        <w:tblLook w:val="0000"/>
      </w:tblPr>
      <w:tblGrid>
        <w:gridCol w:w="2393"/>
        <w:gridCol w:w="3032"/>
        <w:gridCol w:w="1281"/>
        <w:gridCol w:w="1625"/>
      </w:tblGrid>
      <w:tr w:rsidR="005641BF" w:rsidRPr="00BA2B3C" w:rsidTr="000541A5">
        <w:trPr>
          <w:trHeight w:val="1341"/>
          <w:jc w:val="center"/>
        </w:trPr>
        <w:tc>
          <w:tcPr>
            <w:tcW w:w="8331" w:type="dxa"/>
            <w:gridSpan w:val="4"/>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hAnsi="Times New Roman" w:cs="Times New Roman"/>
                <w:sz w:val="24"/>
                <w:szCs w:val="24"/>
                <w:lang w:val="en-US"/>
              </w:rPr>
            </w:pPr>
            <w:r w:rsidRPr="00BA2B3C">
              <w:rPr>
                <w:rFonts w:ascii="Times New Roman" w:hAnsi="Times New Roman" w:cs="Times New Roman"/>
                <w:sz w:val="24"/>
                <w:szCs w:val="24"/>
                <w:lang w:val="en-US"/>
              </w:rPr>
              <w:t>Control leaf 3.2</w:t>
            </w:r>
          </w:p>
          <w:p w:rsidR="005641BF" w:rsidRPr="00BA2B3C" w:rsidRDefault="005641BF" w:rsidP="00BA2B3C">
            <w:pPr>
              <w:spacing w:after="0" w:line="240" w:lineRule="auto"/>
              <w:jc w:val="both"/>
              <w:rPr>
                <w:rFonts w:ascii="Times New Roman" w:hAnsi="Times New Roman" w:cs="Times New Roman"/>
                <w:sz w:val="24"/>
                <w:szCs w:val="24"/>
                <w:lang w:val="en-US" w:eastAsia="zh-CN"/>
              </w:rPr>
            </w:pPr>
            <w:r w:rsidRPr="00BA2B3C">
              <w:rPr>
                <w:rFonts w:ascii="Times New Roman" w:hAnsi="Times New Roman" w:cs="Times New Roman"/>
                <w:sz w:val="24"/>
                <w:szCs w:val="24"/>
                <w:lang w:val="en-US"/>
              </w:rPr>
              <w:t>for data collection for creation of the histogram characterizing controllability of process of production of rollers</w:t>
            </w:r>
          </w:p>
          <w:p w:rsidR="005641BF" w:rsidRPr="00BA2B3C" w:rsidRDefault="005641BF" w:rsidP="00BA2B3C">
            <w:pPr>
              <w:spacing w:after="0" w:line="240" w:lineRule="auto"/>
              <w:jc w:val="both"/>
              <w:rPr>
                <w:rFonts w:ascii="Times New Roman" w:hAnsi="Times New Roman" w:cs="Times New Roman"/>
                <w:sz w:val="24"/>
                <w:szCs w:val="24"/>
                <w:lang w:val="en-US"/>
              </w:rPr>
            </w:pPr>
            <w:r w:rsidRPr="00BA2B3C">
              <w:rPr>
                <w:rFonts w:ascii="Times New Roman" w:hAnsi="Times New Roman" w:cs="Times New Roman"/>
                <w:sz w:val="24"/>
                <w:szCs w:val="24"/>
                <w:lang w:val="en-US"/>
              </w:rPr>
              <w:t xml:space="preserve">Date Valik Pr 01.03.99 Product name 21/02-01 </w:t>
            </w:r>
          </w:p>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Site 3 Shop 17</w:t>
            </w:r>
          </w:p>
        </w:tc>
      </w:tr>
      <w:tr w:rsidR="005641BF" w:rsidRPr="00BA2B3C" w:rsidTr="000541A5">
        <w:trPr>
          <w:trHeight w:val="462"/>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Intervals of the sizes</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lang w:val="en-US"/>
              </w:rPr>
            </w:pPr>
            <w:r w:rsidRPr="00BA2B3C">
              <w:rPr>
                <w:rFonts w:ascii="Times New Roman" w:hAnsi="Times New Roman" w:cs="Times New Roman"/>
                <w:sz w:val="24"/>
                <w:szCs w:val="24"/>
                <w:lang w:val="en-US"/>
              </w:rPr>
              <w:t>Quantity of the details getting to an interval</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lang w:val="en-US"/>
              </w:rPr>
            </w:pPr>
            <w:r w:rsidRPr="00BA2B3C">
              <w:rPr>
                <w:rFonts w:ascii="Times New Roman" w:hAnsi="Times New Roman" w:cs="Times New Roman"/>
                <w:sz w:val="24"/>
                <w:szCs w:val="24"/>
                <w:lang w:val="en-US"/>
              </w:rPr>
              <w:t>Quantity of ki of piece.</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Frequency of fi,</w:t>
            </w:r>
          </w:p>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 xml:space="preserve"> %</w:t>
            </w:r>
          </w:p>
        </w:tc>
      </w:tr>
      <w:tr w:rsidR="005641BF" w:rsidRPr="00BA2B3C" w:rsidTr="000541A5">
        <w:trPr>
          <w:trHeight w:val="273"/>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9,975... 9,980</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0</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0,00</w:t>
            </w:r>
          </w:p>
        </w:tc>
      </w:tr>
      <w:tr w:rsidR="005641BF" w:rsidRPr="00BA2B3C" w:rsidTr="000541A5">
        <w:trPr>
          <w:trHeight w:val="273"/>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9,980... 9,985</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0</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0,00</w:t>
            </w:r>
          </w:p>
        </w:tc>
      </w:tr>
      <w:tr w:rsidR="005641BF" w:rsidRPr="00BA2B3C" w:rsidTr="000541A5">
        <w:trPr>
          <w:trHeight w:val="265"/>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9,985... 9,990</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1</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1,14</w:t>
            </w:r>
          </w:p>
        </w:tc>
      </w:tr>
      <w:tr w:rsidR="005641BF" w:rsidRPr="00BA2B3C" w:rsidTr="000541A5">
        <w:trPr>
          <w:trHeight w:val="273"/>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9,990... 9,995</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4</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4,55</w:t>
            </w:r>
          </w:p>
        </w:tc>
      </w:tr>
      <w:tr w:rsidR="005641BF" w:rsidRPr="00BA2B3C" w:rsidTr="000541A5">
        <w:trPr>
          <w:trHeight w:val="265"/>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9,995... 10,000</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lang w:val="en-US"/>
              </w:rPr>
            </w:pPr>
            <w:r w:rsidRPr="00BA2B3C">
              <w:rPr>
                <w:rFonts w:ascii="Times New Roman" w:hAnsi="Times New Roman" w:cs="Times New Roman"/>
                <w:sz w:val="24"/>
                <w:szCs w:val="24"/>
              </w:rPr>
              <w:t>//// //// //// ////  ////</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20</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22,73</w:t>
            </w:r>
          </w:p>
        </w:tc>
      </w:tr>
      <w:tr w:rsidR="005641BF" w:rsidRPr="00BA2B3C" w:rsidTr="000541A5">
        <w:trPr>
          <w:trHeight w:val="265"/>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lastRenderedPageBreak/>
              <w:t>10,000... 10,005</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lang w:val="en-US"/>
              </w:rPr>
            </w:pPr>
            <w:r w:rsidRPr="00BA2B3C">
              <w:rPr>
                <w:rFonts w:ascii="Times New Roman" w:hAnsi="Times New Roman" w:cs="Times New Roman"/>
                <w:sz w:val="24"/>
                <w:szCs w:val="24"/>
              </w:rPr>
              <w:t>//// //// //// //// //// //// //// //// ///</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35</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39,76</w:t>
            </w:r>
          </w:p>
        </w:tc>
      </w:tr>
      <w:tr w:rsidR="005641BF" w:rsidRPr="00BA2B3C" w:rsidTr="000541A5">
        <w:trPr>
          <w:trHeight w:val="273"/>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10,005... 10,010</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  ////  ////  ////  ////     /</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21</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23,86</w:t>
            </w:r>
          </w:p>
        </w:tc>
      </w:tr>
      <w:tr w:rsidR="005641BF" w:rsidRPr="00BA2B3C" w:rsidTr="000541A5">
        <w:trPr>
          <w:trHeight w:val="258"/>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10,010... 10,015</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  /</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6</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6,82</w:t>
            </w:r>
          </w:p>
        </w:tc>
      </w:tr>
      <w:tr w:rsidR="005641BF" w:rsidRPr="00BA2B3C" w:rsidTr="000541A5">
        <w:trPr>
          <w:trHeight w:val="265"/>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10,015... 10,020</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1</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1,14</w:t>
            </w:r>
          </w:p>
        </w:tc>
      </w:tr>
      <w:tr w:rsidR="005641BF" w:rsidRPr="00BA2B3C" w:rsidTr="000541A5">
        <w:trPr>
          <w:trHeight w:val="265"/>
          <w:jc w:val="center"/>
        </w:trPr>
        <w:tc>
          <w:tcPr>
            <w:tcW w:w="2393"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10,020... 10,025</w:t>
            </w:r>
          </w:p>
        </w:tc>
        <w:tc>
          <w:tcPr>
            <w:tcW w:w="3032"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0</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0,00</w:t>
            </w:r>
          </w:p>
        </w:tc>
      </w:tr>
      <w:tr w:rsidR="005641BF" w:rsidRPr="00BA2B3C" w:rsidTr="000541A5">
        <w:trPr>
          <w:trHeight w:val="265"/>
          <w:jc w:val="center"/>
        </w:trPr>
        <w:tc>
          <w:tcPr>
            <w:tcW w:w="5425" w:type="dxa"/>
            <w:gridSpan w:val="2"/>
            <w:tcBorders>
              <w:top w:val="single" w:sz="4" w:space="0" w:color="auto"/>
              <w:left w:val="single" w:sz="4" w:space="0" w:color="auto"/>
              <w:bottom w:val="single" w:sz="4" w:space="0" w:color="auto"/>
              <w:right w:val="single" w:sz="4" w:space="0" w:color="auto"/>
            </w:tcBorders>
            <w:shd w:val="clear" w:color="auto" w:fill="FFFFFF"/>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Total:</w:t>
            </w:r>
          </w:p>
        </w:tc>
        <w:tc>
          <w:tcPr>
            <w:tcW w:w="128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88</w:t>
            </w:r>
          </w:p>
        </w:tc>
        <w:tc>
          <w:tcPr>
            <w:tcW w:w="162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100</w:t>
            </w:r>
          </w:p>
        </w:tc>
      </w:tr>
      <w:tr w:rsidR="005641BF" w:rsidRPr="00BA2B3C" w:rsidTr="000541A5">
        <w:trPr>
          <w:trHeight w:val="358"/>
          <w:jc w:val="center"/>
        </w:trPr>
        <w:tc>
          <w:tcPr>
            <w:tcW w:w="8331" w:type="dxa"/>
            <w:gridSpan w:val="4"/>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5641BF" w:rsidRPr="00BA2B3C" w:rsidRDefault="005641BF" w:rsidP="00BA2B3C">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 xml:space="preserve">Worker S. S. Sidorov                 </w:t>
            </w:r>
          </w:p>
        </w:tc>
      </w:tr>
    </w:tbl>
    <w:p w:rsidR="005641BF" w:rsidRPr="000239FD" w:rsidRDefault="005641BF" w:rsidP="006A20AD">
      <w:pPr>
        <w:spacing w:after="0" w:line="240" w:lineRule="auto"/>
        <w:ind w:firstLine="709"/>
        <w:jc w:val="both"/>
        <w:rPr>
          <w:rFonts w:ascii="Times New Roman" w:hAnsi="Times New Roman" w:cs="Times New Roman"/>
          <w:sz w:val="28"/>
          <w:szCs w:val="28"/>
          <w:lang w:eastAsia="zh-CN"/>
        </w:rPr>
      </w:pP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3. Calculation of a range of data (selective scope)</w:t>
      </w:r>
    </w:p>
    <w:p w:rsidR="005641BF" w:rsidRPr="000239FD" w:rsidRDefault="007A7D23" w:rsidP="006A20AD">
      <w:pPr>
        <w:spacing w:after="0" w:line="240" w:lineRule="auto"/>
        <w:ind w:firstLine="709"/>
        <w:jc w:val="both"/>
        <w:rPr>
          <w:rFonts w:ascii="Times New Roman" w:hAnsi="Times New Roman" w:cs="Times New Roman"/>
          <w:sz w:val="28"/>
          <w:szCs w:val="28"/>
          <w:lang w:val="kk-KZ"/>
        </w:rPr>
      </w:pPr>
      <w:r w:rsidRPr="007A7D23">
        <w:rPr>
          <w:rFonts w:ascii="Times New Roman" w:hAnsi="Times New Roman" w:cs="Times New Roman"/>
          <w:sz w:val="28"/>
          <w:szCs w:val="28"/>
          <w:lang w:val="en-US"/>
        </w:rPr>
        <w:pict>
          <v:shape id="_x0000_i1126" type="#_x0000_t75" style="width:74.05pt;height:17.65pt">
            <v:imagedata r:id="rId150"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xml:space="preserve">where </w:t>
      </w:r>
      <w:r w:rsidR="007A7D23" w:rsidRPr="007A7D23">
        <w:rPr>
          <w:rFonts w:ascii="Times New Roman" w:hAnsi="Times New Roman" w:cs="Times New Roman"/>
          <w:sz w:val="28"/>
          <w:szCs w:val="28"/>
        </w:rPr>
        <w:pict>
          <v:shape id="_x0000_i1127" type="#_x0000_t75" style="width:23.1pt;height:17.65pt">
            <v:imagedata r:id="rId151" o:title=""/>
          </v:shape>
        </w:pict>
      </w:r>
      <w:r w:rsidRPr="000239FD">
        <w:rPr>
          <w:rFonts w:ascii="Times New Roman" w:hAnsi="Times New Roman" w:cs="Times New Roman"/>
          <w:sz w:val="28"/>
          <w:szCs w:val="28"/>
          <w:lang w:val="en-US"/>
        </w:rPr>
        <w:t xml:space="preserve"> — the greatest observable value; </w:t>
      </w:r>
      <w:r w:rsidR="007A7D23" w:rsidRPr="007A7D23">
        <w:rPr>
          <w:rFonts w:ascii="Times New Roman" w:hAnsi="Times New Roman" w:cs="Times New Roman"/>
          <w:sz w:val="28"/>
          <w:szCs w:val="28"/>
          <w:lang w:val="kk-KZ"/>
        </w:rPr>
        <w:pict>
          <v:shape id="_x0000_i1128" type="#_x0000_t75" style="width:21.05pt;height:17pt">
            <v:imagedata r:id="rId152" o:title=""/>
          </v:shape>
        </w:pict>
      </w:r>
      <w:r w:rsidRPr="000239FD">
        <w:rPr>
          <w:rFonts w:ascii="Times New Roman" w:hAnsi="Times New Roman" w:cs="Times New Roman"/>
          <w:sz w:val="28"/>
          <w:szCs w:val="28"/>
          <w:lang w:val="en-US"/>
        </w:rPr>
        <w:t xml:space="preserve"> — the smallest observable  value.</w:t>
      </w:r>
    </w:p>
    <w:p w:rsidR="005641BF" w:rsidRPr="000239FD" w:rsidRDefault="005641BF" w:rsidP="006A20AD">
      <w:pPr>
        <w:spacing w:after="0" w:line="240" w:lineRule="auto"/>
        <w:ind w:firstLine="709"/>
        <w:jc w:val="both"/>
        <w:rPr>
          <w:rFonts w:ascii="Times New Roman" w:hAnsi="Times New Roman" w:cs="Times New Roman"/>
          <w:sz w:val="28"/>
          <w:szCs w:val="28"/>
          <w:lang w:val="kk-KZ"/>
        </w:rPr>
      </w:pPr>
      <w:r w:rsidRPr="000239FD">
        <w:rPr>
          <w:rFonts w:ascii="Times New Roman" w:hAnsi="Times New Roman" w:cs="Times New Roman"/>
          <w:sz w:val="28"/>
          <w:szCs w:val="28"/>
          <w:lang w:val="en-US"/>
        </w:rPr>
        <w:t xml:space="preserve">In our case </w:t>
      </w:r>
      <w:r w:rsidR="007A7D23" w:rsidRPr="007A7D23">
        <w:rPr>
          <w:rFonts w:ascii="Times New Roman" w:hAnsi="Times New Roman" w:cs="Times New Roman"/>
          <w:sz w:val="28"/>
          <w:szCs w:val="28"/>
        </w:rPr>
        <w:pict>
          <v:shape id="_x0000_i1129" type="#_x0000_t75" style="width:23.1pt;height:17.65pt">
            <v:imagedata r:id="rId153" o:title=""/>
          </v:shape>
        </w:pict>
      </w:r>
      <w:r w:rsidRPr="000239FD">
        <w:rPr>
          <w:rFonts w:ascii="Times New Roman" w:hAnsi="Times New Roman" w:cs="Times New Roman"/>
          <w:sz w:val="28"/>
          <w:szCs w:val="28"/>
          <w:lang w:val="en-US"/>
        </w:rPr>
        <w:t xml:space="preserve"> = 10,020 mm,  </w:t>
      </w:r>
      <w:r w:rsidR="007A7D23" w:rsidRPr="007A7D23">
        <w:rPr>
          <w:rFonts w:ascii="Times New Roman" w:hAnsi="Times New Roman" w:cs="Times New Roman"/>
          <w:sz w:val="28"/>
          <w:szCs w:val="28"/>
          <w:lang w:val="kk-KZ"/>
        </w:rPr>
        <w:pict>
          <v:shape id="_x0000_i1130" type="#_x0000_t75" style="width:21.05pt;height:17pt">
            <v:imagedata r:id="rId154" o:title=""/>
          </v:shape>
        </w:pict>
      </w:r>
      <w:r w:rsidRPr="000239FD">
        <w:rPr>
          <w:rFonts w:ascii="Times New Roman" w:hAnsi="Times New Roman" w:cs="Times New Roman"/>
          <w:sz w:val="28"/>
          <w:szCs w:val="28"/>
          <w:lang w:val="en-US"/>
        </w:rPr>
        <w:t>= 9,985 mm, i.e.</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xml:space="preserve"> R= 10,020-9,985= 0,035 mm = 35 microns.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Definition of quantity of intervals </w:t>
      </w:r>
      <w:r w:rsidRPr="000239FD">
        <w:rPr>
          <w:rFonts w:ascii="Times New Roman" w:hAnsi="Times New Roman" w:cs="Times New Roman"/>
          <w:sz w:val="28"/>
          <w:szCs w:val="28"/>
        </w:rPr>
        <w:t>п</w:t>
      </w:r>
      <w:r w:rsidRPr="000239FD">
        <w:rPr>
          <w:rFonts w:ascii="Times New Roman" w:hAnsi="Times New Roman" w:cs="Times New Roman"/>
          <w:sz w:val="28"/>
          <w:szCs w:val="28"/>
          <w:lang w:val="en-US"/>
        </w:rPr>
        <w:t xml:space="preserve"> on the histogram often carry out o</w:t>
      </w:r>
      <w:r w:rsidR="00F87D97">
        <w:rPr>
          <w:rFonts w:ascii="Times New Roman" w:hAnsi="Times New Roman" w:cs="Times New Roman"/>
          <w:sz w:val="28"/>
          <w:szCs w:val="28"/>
          <w:lang w:val="en-US"/>
        </w:rPr>
        <w:t>n a formula Sterdzhessa</w:t>
      </w:r>
    </w:p>
    <w:p w:rsidR="005641BF" w:rsidRPr="000239FD" w:rsidRDefault="007A7D23" w:rsidP="006A20AD">
      <w:pPr>
        <w:spacing w:after="0" w:line="240" w:lineRule="auto"/>
        <w:ind w:firstLine="709"/>
        <w:jc w:val="both"/>
        <w:rPr>
          <w:rFonts w:ascii="Times New Roman" w:hAnsi="Times New Roman" w:cs="Times New Roman"/>
          <w:sz w:val="28"/>
          <w:szCs w:val="28"/>
          <w:lang w:val="kk-KZ"/>
        </w:rPr>
      </w:pPr>
      <w:r w:rsidRPr="007A7D23">
        <w:rPr>
          <w:rFonts w:ascii="Times New Roman" w:hAnsi="Times New Roman" w:cs="Times New Roman"/>
          <w:sz w:val="28"/>
          <w:szCs w:val="28"/>
        </w:rPr>
        <w:pict>
          <v:shape id="_x0000_i1131" type="#_x0000_t75" style="width:84.25pt;height:15.6pt">
            <v:imagedata r:id="rId155" o:title=""/>
          </v:shape>
        </w:pict>
      </w:r>
      <w:r w:rsidR="005641BF" w:rsidRPr="000239FD">
        <w:rPr>
          <w:rFonts w:ascii="Times New Roman" w:hAnsi="Times New Roman" w:cs="Times New Roman"/>
          <w:sz w:val="28"/>
          <w:szCs w:val="28"/>
          <w:lang w:val="en-US"/>
        </w:rPr>
        <w:t>,</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xml:space="preserve"> where N — total of collected data in sample. The recommended number of intervals of the histogram which turns out when using formula Sterdzhessa, is presented in tab. 3.2.</w:t>
      </w:r>
    </w:p>
    <w:p w:rsidR="00F87D97" w:rsidRDefault="005641BF" w:rsidP="00BA2B3C">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Table 3.2    To a choice of recommended number of intervals on the histogram</w:t>
      </w:r>
    </w:p>
    <w:p w:rsidR="006420EA" w:rsidRDefault="006420EA" w:rsidP="00BA2B3C">
      <w:pPr>
        <w:spacing w:after="0" w:line="240" w:lineRule="auto"/>
        <w:ind w:firstLine="709"/>
        <w:jc w:val="both"/>
        <w:rPr>
          <w:rFonts w:ascii="Times New Roman" w:hAnsi="Times New Roman" w:cs="Times New Roman"/>
          <w:sz w:val="28"/>
          <w:szCs w:val="28"/>
          <w:lang w:val="en-US"/>
        </w:rPr>
      </w:pPr>
    </w:p>
    <w:tbl>
      <w:tblPr>
        <w:tblW w:w="0" w:type="auto"/>
        <w:jc w:val="center"/>
        <w:tblLayout w:type="fixed"/>
        <w:tblCellMar>
          <w:left w:w="0" w:type="dxa"/>
          <w:right w:w="0" w:type="dxa"/>
        </w:tblCellMar>
        <w:tblLook w:val="0000"/>
      </w:tblPr>
      <w:tblGrid>
        <w:gridCol w:w="4530"/>
        <w:gridCol w:w="3982"/>
      </w:tblGrid>
      <w:tr w:rsidR="005641BF" w:rsidRPr="000239FD" w:rsidTr="000541A5">
        <w:trPr>
          <w:trHeight w:val="312"/>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F87D97" w:rsidP="00BA2B3C">
            <w:pPr>
              <w:spacing w:after="0" w:line="240" w:lineRule="auto"/>
              <w:jc w:val="both"/>
              <w:rPr>
                <w:rFonts w:ascii="Times New Roman" w:eastAsia="SimSun" w:hAnsi="Times New Roman" w:cs="Times New Roman"/>
                <w:sz w:val="28"/>
                <w:szCs w:val="28"/>
                <w:lang w:val="en-US"/>
              </w:rPr>
            </w:pPr>
            <w:r>
              <w:rPr>
                <w:rFonts w:ascii="Times New Roman" w:hAnsi="Times New Roman" w:cs="Times New Roman"/>
                <w:sz w:val="28"/>
                <w:szCs w:val="28"/>
                <w:lang w:val="en-US"/>
              </w:rPr>
              <w:br w:type="page"/>
            </w:r>
            <w:r w:rsidR="005641BF" w:rsidRPr="000239FD">
              <w:rPr>
                <w:rFonts w:ascii="Times New Roman" w:hAnsi="Times New Roman" w:cs="Times New Roman"/>
                <w:sz w:val="28"/>
                <w:szCs w:val="28"/>
                <w:lang w:val="kk-KZ"/>
              </w:rPr>
              <w:t xml:space="preserve">             </w:t>
            </w:r>
            <w:r w:rsidR="005641BF" w:rsidRPr="000239FD">
              <w:rPr>
                <w:rFonts w:ascii="Times New Roman" w:hAnsi="Times New Roman" w:cs="Times New Roman"/>
                <w:sz w:val="28"/>
                <w:szCs w:val="28"/>
                <w:lang w:val="en-US"/>
              </w:rPr>
              <w:t>Number of data in sample</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lang w:val="kk-KZ"/>
              </w:rPr>
              <w:t xml:space="preserve">                  </w:t>
            </w:r>
            <w:r w:rsidRPr="000239FD">
              <w:rPr>
                <w:rFonts w:ascii="Times New Roman" w:hAnsi="Times New Roman" w:cs="Times New Roman"/>
                <w:sz w:val="28"/>
                <w:szCs w:val="28"/>
              </w:rPr>
              <w:t>Number of intervals</w:t>
            </w:r>
          </w:p>
        </w:tc>
      </w:tr>
      <w:tr w:rsidR="005641BF" w:rsidRPr="000239FD" w:rsidTr="000541A5">
        <w:trPr>
          <w:trHeight w:val="296"/>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23 — 45</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6</w:t>
            </w:r>
          </w:p>
        </w:tc>
      </w:tr>
      <w:tr w:rsidR="005641BF" w:rsidRPr="000239FD" w:rsidTr="000541A5">
        <w:trPr>
          <w:trHeight w:val="304"/>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46-90</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7</w:t>
            </w:r>
          </w:p>
        </w:tc>
      </w:tr>
      <w:tr w:rsidR="005641BF" w:rsidRPr="000239FD" w:rsidTr="000541A5">
        <w:trPr>
          <w:trHeight w:val="296"/>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91-180</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8</w:t>
            </w:r>
          </w:p>
        </w:tc>
      </w:tr>
      <w:tr w:rsidR="005641BF" w:rsidRPr="000239FD" w:rsidTr="000541A5">
        <w:trPr>
          <w:trHeight w:val="288"/>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181 — 361</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9</w:t>
            </w:r>
          </w:p>
        </w:tc>
      </w:tr>
      <w:tr w:rsidR="005641BF" w:rsidRPr="000239FD" w:rsidTr="000541A5">
        <w:trPr>
          <w:trHeight w:val="304"/>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362 — 723</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10</w:t>
            </w:r>
          </w:p>
        </w:tc>
      </w:tr>
      <w:tr w:rsidR="005641BF" w:rsidRPr="000239FD" w:rsidTr="000541A5">
        <w:trPr>
          <w:trHeight w:val="288"/>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724 — 1447</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11</w:t>
            </w:r>
          </w:p>
        </w:tc>
      </w:tr>
      <w:tr w:rsidR="005641BF" w:rsidRPr="000239FD" w:rsidTr="000541A5">
        <w:trPr>
          <w:trHeight w:val="312"/>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1448 — 2885</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5641BF" w:rsidRPr="000239FD" w:rsidRDefault="005641BF" w:rsidP="00BA2B3C">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12</w:t>
            </w:r>
          </w:p>
        </w:tc>
      </w:tr>
    </w:tbl>
    <w:p w:rsidR="005641BF" w:rsidRPr="000239FD" w:rsidRDefault="005641BF" w:rsidP="006A20AD">
      <w:pPr>
        <w:spacing w:after="0" w:line="240" w:lineRule="auto"/>
        <w:ind w:firstLine="709"/>
        <w:jc w:val="both"/>
        <w:rPr>
          <w:rFonts w:ascii="Times New Roman" w:hAnsi="Times New Roman" w:cs="Times New Roman"/>
          <w:sz w:val="28"/>
          <w:szCs w:val="28"/>
          <w:lang w:eastAsia="zh-CN"/>
        </w:rPr>
      </w:pP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According to a control leaf of N considered by us = 88, according to n = 1 + 3,322 lg 88 = 7,46 </w:t>
      </w:r>
      <w:r w:rsidR="007A7D23" w:rsidRPr="007A7D23">
        <w:rPr>
          <w:rFonts w:ascii="Times New Roman" w:hAnsi="Times New Roman" w:cs="Times New Roman"/>
          <w:sz w:val="28"/>
          <w:szCs w:val="28"/>
        </w:rPr>
        <w:pict>
          <v:shape id="_x0000_i1132" type="#_x0000_t75" style="width:10.85pt;height:10.85pt">
            <v:imagedata r:id="rId156" o:title=""/>
          </v:shape>
        </w:pict>
      </w:r>
      <w:r w:rsidRPr="000239FD">
        <w:rPr>
          <w:rFonts w:ascii="Times New Roman" w:hAnsi="Times New Roman" w:cs="Times New Roman"/>
          <w:sz w:val="28"/>
          <w:szCs w:val="28"/>
          <w:lang w:val="en-US"/>
        </w:rPr>
        <w:t xml:space="preserve"> 7.</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Determination of the sizes of intervals carry out so that the scope including the maximum and minimum values, shared on intervals of equal width. For receiving width of intervals </w:t>
      </w:r>
      <w:r w:rsidR="007A7D23" w:rsidRPr="007A7D23">
        <w:rPr>
          <w:rFonts w:ascii="Times New Roman" w:hAnsi="Times New Roman" w:cs="Times New Roman"/>
          <w:sz w:val="28"/>
          <w:szCs w:val="28"/>
        </w:rPr>
        <w:pict>
          <v:shape id="_x0000_i1133" type="#_x0000_t75" style="width:31.9pt;height:30.55pt">
            <v:imagedata r:id="rId157" o:title=""/>
          </v:shape>
        </w:pict>
      </w:r>
      <w:r w:rsidRPr="000239FD">
        <w:rPr>
          <w:rFonts w:ascii="Times New Roman" w:hAnsi="Times New Roman" w:cs="Times New Roman"/>
          <w:sz w:val="28"/>
          <w:szCs w:val="28"/>
          <w:lang w:val="en-US"/>
        </w:rPr>
        <w:t>scope of R divide into the quantity of intervals of n received above.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our case of h = 0,035 mm / 7 = 0,005 mm = 5 microns.</w:t>
      </w:r>
    </w:p>
    <w:p w:rsidR="006420EA" w:rsidRDefault="006420EA">
      <w:pPr>
        <w:rPr>
          <w:rFonts w:ascii="Times New Roman" w:hAnsi="Times New Roman" w:cs="Times New Roman"/>
          <w:i/>
          <w:iCs/>
          <w:sz w:val="28"/>
          <w:szCs w:val="28"/>
          <w:lang w:val="en-US"/>
        </w:rPr>
      </w:pPr>
      <w:r>
        <w:rPr>
          <w:rFonts w:ascii="Times New Roman" w:hAnsi="Times New Roman" w:cs="Times New Roman"/>
          <w:i/>
          <w:iCs/>
          <w:sz w:val="28"/>
          <w:szCs w:val="28"/>
          <w:lang w:val="en-US"/>
        </w:rPr>
        <w:br w:type="page"/>
      </w:r>
    </w:p>
    <w:p w:rsidR="005641BF" w:rsidRPr="000239FD" w:rsidRDefault="005641BF" w:rsidP="006A20AD">
      <w:pPr>
        <w:spacing w:after="0" w:line="240" w:lineRule="auto"/>
        <w:ind w:firstLine="709"/>
        <w:jc w:val="both"/>
        <w:rPr>
          <w:rFonts w:ascii="Times New Roman" w:hAnsi="Times New Roman" w:cs="Times New Roman"/>
          <w:i/>
          <w:iCs/>
          <w:sz w:val="28"/>
          <w:szCs w:val="28"/>
          <w:lang w:val="en-US"/>
        </w:rPr>
      </w:pPr>
      <w:r w:rsidRPr="000239FD">
        <w:rPr>
          <w:rFonts w:ascii="Times New Roman" w:hAnsi="Times New Roman" w:cs="Times New Roman"/>
          <w:i/>
          <w:iCs/>
          <w:sz w:val="28"/>
          <w:szCs w:val="28"/>
          <w:lang w:val="en-US"/>
        </w:rPr>
        <w:lastRenderedPageBreak/>
        <w:t>Attention!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desirable, that the size of an interval was not less than two divisions of a scale of the measuring device (in a considered example data of a control leaf were received with use of a micrometric head of hour type with the price of division of 1 micron, i.e. one interval corresponds to five divisions of a scale of the device).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Delimitation of intervals.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At first define the bottom border of the first interval and add to it width of this interval to receive border between the first and the second intervals. Further continue to add found </w:t>
      </w:r>
      <w:r w:rsidRPr="000239FD">
        <w:rPr>
          <w:rFonts w:ascii="Times New Roman" w:hAnsi="Times New Roman" w:cs="Times New Roman"/>
          <w:sz w:val="28"/>
          <w:szCs w:val="28"/>
        </w:rPr>
        <w:t>ширинуинтервала</w:t>
      </w:r>
      <w:r w:rsidRPr="000239FD">
        <w:rPr>
          <w:rFonts w:ascii="Times New Roman" w:hAnsi="Times New Roman" w:cs="Times New Roman"/>
          <w:sz w:val="28"/>
          <w:szCs w:val="28"/>
          <w:lang w:val="en-US"/>
        </w:rPr>
        <w:t xml:space="preserve"> h to the previous value for receiving the second border, then the third etc. After completion of such work it is possible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to make sure that the top border of the last interval coincides with the maximum value </w:t>
      </w:r>
      <w:r w:rsidR="007A7D23" w:rsidRPr="007A7D23">
        <w:rPr>
          <w:rFonts w:ascii="Times New Roman" w:hAnsi="Times New Roman" w:cs="Times New Roman"/>
          <w:sz w:val="28"/>
          <w:szCs w:val="28"/>
        </w:rPr>
        <w:pict>
          <v:shape id="_x0000_i1134" type="#_x0000_t75" style="width:23.1pt;height:17.65pt">
            <v:imagedata r:id="rId158" o:title=""/>
          </v:shape>
        </w:pict>
      </w:r>
      <w:r w:rsidRPr="000239FD">
        <w:rPr>
          <w:rFonts w:ascii="Times New Roman" w:hAnsi="Times New Roman" w:cs="Times New Roman"/>
          <w:sz w:val="28"/>
          <w:szCs w:val="28"/>
          <w:lang w:val="en-US"/>
        </w:rPr>
        <w:t xml:space="preserve">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Calculation of frequencies</w:t>
      </w:r>
      <w:r w:rsidR="00BA2B3C">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 xml:space="preserve">In the third column of the table of a control leaf bring quantity </w:t>
      </w:r>
      <w:r w:rsidRPr="000239FD">
        <w:rPr>
          <w:rFonts w:ascii="Times New Roman" w:hAnsi="Times New Roman" w:cs="Times New Roman"/>
          <w:sz w:val="28"/>
          <w:szCs w:val="28"/>
        </w:rPr>
        <w:t>к</w:t>
      </w:r>
      <w:r w:rsidRPr="000239FD">
        <w:rPr>
          <w:rFonts w:ascii="Times New Roman" w:hAnsi="Times New Roman" w:cs="Times New Roman"/>
          <w:sz w:val="28"/>
          <w:szCs w:val="28"/>
          <w:lang w:val="en-US"/>
        </w:rPr>
        <w:t>1 the rollers which have got to each interval. By results of the supervision noted by hyphens in the second column of this table, count up total of supervision (in our case of N = 88), and then in the fourth column write down the relative frequencies which expressed as a percentage and have been counted up on a formula</w:t>
      </w:r>
    </w:p>
    <w:p w:rsidR="005641BF" w:rsidRPr="000239FD" w:rsidRDefault="007A7D23" w:rsidP="006A20AD">
      <w:pPr>
        <w:spacing w:after="0" w:line="240" w:lineRule="auto"/>
        <w:ind w:firstLine="709"/>
        <w:jc w:val="both"/>
        <w:rPr>
          <w:rFonts w:ascii="Times New Roman" w:hAnsi="Times New Roman" w:cs="Times New Roman"/>
          <w:sz w:val="28"/>
          <w:szCs w:val="28"/>
        </w:rPr>
      </w:pPr>
      <w:r w:rsidRPr="007A7D23">
        <w:rPr>
          <w:rFonts w:ascii="Times New Roman" w:hAnsi="Times New Roman" w:cs="Times New Roman"/>
          <w:sz w:val="28"/>
          <w:szCs w:val="28"/>
        </w:rPr>
        <w:pict>
          <v:shape id="_x0000_i1135" type="#_x0000_t75" style="width:66.55pt;height:31.9pt">
            <v:imagedata r:id="rId159"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Creation of horizontal and vertical axes of the schedule.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Graph paper undertakes, on it horizontal and vertical axes are put, and then on each axis scales get out.</w:t>
      </w:r>
    </w:p>
    <w:p w:rsidR="005641BF" w:rsidRPr="00BA2B3C" w:rsidRDefault="00BA2B3C" w:rsidP="006A20AD">
      <w:pPr>
        <w:spacing w:after="0" w:line="240" w:lineRule="auto"/>
        <w:ind w:firstLine="709"/>
        <w:jc w:val="both"/>
        <w:rPr>
          <w:rFonts w:ascii="Times New Roman" w:hAnsi="Times New Roman" w:cs="Times New Roman"/>
          <w:b/>
          <w:sz w:val="28"/>
          <w:szCs w:val="28"/>
          <w:lang w:val="en-US"/>
        </w:rPr>
      </w:pPr>
      <w:r w:rsidRPr="00BA2B3C">
        <w:rPr>
          <w:rFonts w:ascii="Times New Roman" w:hAnsi="Times New Roman" w:cs="Times New Roman"/>
          <w:b/>
          <w:sz w:val="28"/>
          <w:szCs w:val="28"/>
          <w:lang w:val="en-US"/>
        </w:rPr>
        <w:t xml:space="preserve">3 </w:t>
      </w:r>
      <w:r w:rsidR="005641BF" w:rsidRPr="00BA2B3C">
        <w:rPr>
          <w:rFonts w:ascii="Times New Roman" w:hAnsi="Times New Roman" w:cs="Times New Roman"/>
          <w:b/>
          <w:sz w:val="28"/>
          <w:szCs w:val="28"/>
          <w:lang w:val="en-US"/>
        </w:rPr>
        <w:t>Creation of the schedule of the histogram.</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necessary to put borders of intervals on a horizontal axis. On an axis of abscissae from both parties (before the first and after the last intervals) it is necessary to leave a place, not less than a size of one interval. Using width of intervals as the basis, build rectangles, the height of each of which is equal to frequency of hit of results of supervision in the corresponding interval. On the schedule (see fig. 3.2) put the line representing average arithmetic value x, and also the lines representing borders of a tolerance zone if they are available.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5641BF" w:rsidRPr="000239FD" w:rsidRDefault="005641BF" w:rsidP="006420EA">
      <w:pPr>
        <w:spacing w:after="0" w:line="240" w:lineRule="auto"/>
        <w:jc w:val="both"/>
        <w:rPr>
          <w:rFonts w:ascii="Times New Roman" w:hAnsi="Times New Roman" w:cs="Times New Roman"/>
          <w:sz w:val="28"/>
          <w:szCs w:val="28"/>
        </w:rPr>
      </w:pPr>
      <w:r w:rsidRPr="000239FD">
        <w:rPr>
          <w:rFonts w:ascii="Times New Roman" w:hAnsi="Times New Roman" w:cs="Times New Roman"/>
          <w:noProof/>
          <w:sz w:val="28"/>
          <w:szCs w:val="28"/>
          <w:lang w:eastAsia="ru-RU"/>
        </w:rPr>
        <w:drawing>
          <wp:inline distT="0" distB="0" distL="0" distR="0">
            <wp:extent cx="4645936" cy="2277374"/>
            <wp:effectExtent l="19050" t="0" r="2264" b="0"/>
            <wp:docPr id="120" name="Рисунок 120" descr="Гистограмма%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Гистограмма%203"/>
                    <pic:cNvPicPr>
                      <a:picLocks noChangeAspect="1" noChangeArrowheads="1"/>
                    </pic:cNvPicPr>
                  </pic:nvPicPr>
                  <pic:blipFill>
                    <a:blip r:embed="rId160" cstate="print"/>
                    <a:srcRect/>
                    <a:stretch>
                      <a:fillRect/>
                    </a:stretch>
                  </pic:blipFill>
                  <pic:spPr bwMode="auto">
                    <a:xfrm>
                      <a:off x="0" y="0"/>
                      <a:ext cx="4646295" cy="2277550"/>
                    </a:xfrm>
                    <a:prstGeom prst="rect">
                      <a:avLst/>
                    </a:prstGeom>
                    <a:noFill/>
                    <a:ln w="9525">
                      <a:noFill/>
                      <a:miter lim="800000"/>
                      <a:headEnd/>
                      <a:tailEnd/>
                    </a:ln>
                  </pic:spPr>
                </pic:pic>
              </a:graphicData>
            </a:graphic>
          </wp:inline>
        </w:drawing>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fig. 3.2 Histogram, constructed according to a control leaf 3.2 </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lastRenderedPageBreak/>
        <w:t>Calculation of the main characteristics of quality of process according to the histogram</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practice quality of let-out production and quality of process of production of this production make to estimate creation of the histogram. Most often for an assessment of quality of process use the following characteristics [9, 10, 34, 39, 41]:</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Рр</w:t>
      </w:r>
      <w:r w:rsidRPr="000239FD">
        <w:rPr>
          <w:rFonts w:ascii="Times New Roman" w:hAnsi="Times New Roman" w:cs="Times New Roman"/>
          <w:sz w:val="28"/>
          <w:szCs w:val="28"/>
          <w:lang w:val="en-US"/>
        </w:rPr>
        <w:t xml:space="preserve"> — an index of suitability of process to satisfy the technical admission (without position of average value);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k — an indicator of a mood of process on target value; </w:t>
      </w:r>
    </w:p>
    <w:p w:rsidR="005641BF" w:rsidRPr="000239FD" w:rsidRDefault="007A7D23" w:rsidP="006A20AD">
      <w:pPr>
        <w:spacing w:after="0" w:line="240" w:lineRule="auto"/>
        <w:ind w:firstLine="709"/>
        <w:jc w:val="both"/>
        <w:rPr>
          <w:rFonts w:ascii="Times New Roman" w:hAnsi="Times New Roman" w:cs="Times New Roman"/>
          <w:sz w:val="28"/>
          <w:szCs w:val="28"/>
          <w:lang w:val="en-US" w:eastAsia="zh-CN"/>
        </w:rPr>
      </w:pPr>
      <w:r w:rsidRPr="007A7D23">
        <w:rPr>
          <w:rFonts w:ascii="Times New Roman" w:hAnsi="Times New Roman" w:cs="Times New Roman"/>
          <w:sz w:val="28"/>
          <w:szCs w:val="28"/>
        </w:rPr>
        <w:pict>
          <v:shape id="_x0000_i1136" type="#_x0000_t75" style="width:74.05pt;height:17.65pt">
            <v:imagedata r:id="rId161" o:title=""/>
          </v:shape>
        </w:pict>
      </w:r>
      <w:r w:rsidR="005641BF" w:rsidRPr="000239FD">
        <w:rPr>
          <w:rFonts w:ascii="Times New Roman" w:hAnsi="Times New Roman" w:cs="Times New Roman"/>
          <w:sz w:val="28"/>
          <w:szCs w:val="28"/>
          <w:lang w:val="en-US"/>
        </w:rPr>
        <w:t>- the assessment of an index of suitability of process to satisfy the technical admission taking into account positions of average value.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Below examples of calculation listed above indexes (indicators) on parameters of the constructed histogram  are considered. In our case on fig. 3.2 are designated: </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xml:space="preserve">• average arithmetic value </w:t>
      </w:r>
      <w:r w:rsidR="007A7D23" w:rsidRPr="007A7D23">
        <w:rPr>
          <w:rFonts w:ascii="Times New Roman" w:hAnsi="Times New Roman" w:cs="Times New Roman"/>
          <w:sz w:val="28"/>
          <w:szCs w:val="28"/>
        </w:rPr>
        <w:pict>
          <v:shape id="_x0000_i1137" type="#_x0000_t75" style="width:10.85pt;height:17pt">
            <v:imagedata r:id="rId162" o:title=""/>
          </v:shape>
        </w:pict>
      </w:r>
      <w:r w:rsidRPr="000239FD">
        <w:rPr>
          <w:rFonts w:ascii="Times New Roman" w:hAnsi="Times New Roman" w:cs="Times New Roman"/>
          <w:sz w:val="28"/>
          <w:szCs w:val="28"/>
          <w:lang w:val="en-US"/>
        </w:rPr>
        <w:t xml:space="preserve"> results of supervision of xi</w:t>
      </w:r>
    </w:p>
    <w:p w:rsidR="005641BF" w:rsidRPr="000239FD" w:rsidRDefault="007A7D23" w:rsidP="006A20AD">
      <w:pPr>
        <w:spacing w:after="0" w:line="240" w:lineRule="auto"/>
        <w:ind w:firstLine="709"/>
        <w:jc w:val="both"/>
        <w:rPr>
          <w:rFonts w:ascii="Times New Roman" w:hAnsi="Times New Roman" w:cs="Times New Roman"/>
          <w:sz w:val="28"/>
          <w:szCs w:val="28"/>
        </w:rPr>
      </w:pPr>
      <w:r w:rsidRPr="007A7D23">
        <w:rPr>
          <w:rFonts w:ascii="Times New Roman" w:hAnsi="Times New Roman" w:cs="Times New Roman"/>
          <w:sz w:val="28"/>
          <w:szCs w:val="28"/>
        </w:rPr>
        <w:pict>
          <v:shape id="_x0000_i1138" type="#_x0000_t75" style="width:125.65pt;height:33.95pt">
            <v:imagedata r:id="rId163"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scope of results of supervision</w:t>
      </w:r>
      <w:r w:rsidR="007A7D23" w:rsidRPr="007A7D23">
        <w:rPr>
          <w:rFonts w:ascii="Times New Roman" w:hAnsi="Times New Roman" w:cs="Times New Roman"/>
          <w:sz w:val="28"/>
          <w:szCs w:val="28"/>
        </w:rPr>
        <w:pict>
          <v:shape id="_x0000_i1139" type="#_x0000_t75" style="width:93.75pt;height:15.6pt">
            <v:imagedata r:id="rId164" o:title=""/>
          </v:shape>
        </w:pict>
      </w:r>
      <w:r w:rsidRPr="000239FD">
        <w:rPr>
          <w:rFonts w:ascii="Times New Roman" w:hAnsi="Times New Roman" w:cs="Times New Roman"/>
          <w:sz w:val="28"/>
          <w:szCs w:val="28"/>
          <w:lang w:val="en-US"/>
        </w:rPr>
        <w:t xml:space="preserve">, equal to width of the basis of the histogram and in most cases close to six values of standard deviations </w:t>
      </w:r>
      <w:r w:rsidR="007A7D23" w:rsidRPr="007A7D23">
        <w:rPr>
          <w:rFonts w:ascii="Times New Roman" w:hAnsi="Times New Roman" w:cs="Times New Roman"/>
          <w:sz w:val="28"/>
          <w:szCs w:val="28"/>
        </w:rPr>
        <w:pict>
          <v:shape id="_x0000_i1140" type="#_x0000_t75" style="width:12.25pt;height:10.85pt">
            <v:imagedata r:id="rId165" o:title=""/>
          </v:shape>
        </w:pict>
      </w:r>
      <w:r w:rsidRPr="000239FD">
        <w:rPr>
          <w:rFonts w:ascii="Times New Roman" w:hAnsi="Times New Roman" w:cs="Times New Roman"/>
          <w:sz w:val="28"/>
          <w:szCs w:val="28"/>
          <w:lang w:val="en-US"/>
        </w:rPr>
        <w: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i/>
          <w:iCs/>
          <w:sz w:val="28"/>
          <w:szCs w:val="28"/>
          <w:lang w:val="en-US"/>
        </w:rPr>
        <w:t>Note</w:t>
      </w:r>
      <w:r w:rsidRPr="000239FD">
        <w:rPr>
          <w:rFonts w:ascii="Times New Roman" w:hAnsi="Times New Roman" w:cs="Times New Roman"/>
          <w:sz w:val="28"/>
          <w:szCs w:val="28"/>
          <w:lang w:val="en-US"/>
        </w:rPr>
        <w:t xml:space="preserve">. As approximate value of a standard deviation </w:t>
      </w:r>
      <w:r w:rsidR="007A7D23" w:rsidRPr="007A7D23">
        <w:rPr>
          <w:rFonts w:ascii="Times New Roman" w:hAnsi="Times New Roman" w:cs="Times New Roman"/>
          <w:sz w:val="28"/>
          <w:szCs w:val="28"/>
          <w:lang w:eastAsia="zh-CN"/>
        </w:rPr>
        <w:pict>
          <v:shape id="_x0000_i1141" type="#_x0000_t75" style="width:12.25pt;height:10.85pt">
            <v:imagedata r:id="rId166" o:title=""/>
          </v:shape>
        </w:pict>
      </w:r>
      <w:r w:rsidRPr="000239FD">
        <w:rPr>
          <w:rFonts w:ascii="Times New Roman" w:hAnsi="Times New Roman" w:cs="Times New Roman"/>
          <w:sz w:val="28"/>
          <w:szCs w:val="28"/>
          <w:lang w:val="en-US"/>
        </w:rPr>
        <w:t xml:space="preserve"> often use a srednekvadratichesky deviation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5641BF" w:rsidRPr="000239FD" w:rsidRDefault="007A7D23" w:rsidP="006A20AD">
      <w:pPr>
        <w:spacing w:after="0" w:line="240" w:lineRule="auto"/>
        <w:ind w:firstLine="709"/>
        <w:jc w:val="both"/>
        <w:rPr>
          <w:rFonts w:ascii="Times New Roman" w:hAnsi="Times New Roman" w:cs="Times New Roman"/>
          <w:sz w:val="28"/>
          <w:szCs w:val="28"/>
          <w:lang w:val="en-US"/>
        </w:rPr>
      </w:pPr>
      <w:r w:rsidRPr="007A7D23">
        <w:rPr>
          <w:rFonts w:ascii="Times New Roman" w:hAnsi="Times New Roman" w:cs="Times New Roman"/>
          <w:sz w:val="28"/>
          <w:szCs w:val="28"/>
          <w:lang w:val="en-US" w:eastAsia="zh-CN"/>
        </w:rPr>
        <w:pict>
          <v:shape id="_x0000_i1142" type="#_x0000_t75" style="width:8.85pt;height:17pt">
            <v:imagedata r:id="rId134" o:title=""/>
          </v:shape>
        </w:pict>
      </w:r>
      <w:r w:rsidRPr="007A7D23">
        <w:rPr>
          <w:rFonts w:ascii="Times New Roman" w:hAnsi="Times New Roman" w:cs="Times New Roman"/>
          <w:sz w:val="28"/>
          <w:szCs w:val="28"/>
          <w:lang w:val="en-US" w:eastAsia="zh-CN"/>
        </w:rPr>
        <w:pict>
          <v:shape id="_x0000_i1143" type="#_x0000_t75" style="width:135.85pt;height:39.4pt">
            <v:imagedata r:id="rId167"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bottom border of a tolerance zone of LSL = 9,975</w:t>
      </w:r>
      <w:r w:rsidRPr="000239FD">
        <w:rPr>
          <w:rFonts w:ascii="Times New Roman" w:hAnsi="Times New Roman" w:cs="Times New Roman"/>
          <w:sz w:val="28"/>
          <w:szCs w:val="28"/>
        </w:rPr>
        <w:t>мм</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top border of a tolerance zone of USL=10,025</w:t>
      </w:r>
      <w:r w:rsidRPr="000239FD">
        <w:rPr>
          <w:rFonts w:ascii="Times New Roman" w:hAnsi="Times New Roman" w:cs="Times New Roman"/>
          <w:sz w:val="28"/>
          <w:szCs w:val="28"/>
        </w:rPr>
        <w:t>мм</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b/>
        <w:t>tolerance zone middle (target value)</w:t>
      </w:r>
    </w:p>
    <w:p w:rsidR="005641BF" w:rsidRPr="000239FD" w:rsidRDefault="007A7D23" w:rsidP="006A20AD">
      <w:pPr>
        <w:spacing w:after="0" w:line="240" w:lineRule="auto"/>
        <w:ind w:firstLine="709"/>
        <w:jc w:val="both"/>
        <w:rPr>
          <w:rFonts w:ascii="Times New Roman" w:hAnsi="Times New Roman" w:cs="Times New Roman"/>
          <w:sz w:val="28"/>
          <w:szCs w:val="28"/>
        </w:rPr>
      </w:pPr>
      <w:r w:rsidRPr="007A7D23">
        <w:rPr>
          <w:rFonts w:ascii="Times New Roman" w:hAnsi="Times New Roman" w:cs="Times New Roman"/>
          <w:sz w:val="28"/>
          <w:szCs w:val="28"/>
        </w:rPr>
        <w:pict>
          <v:shape id="_x0000_i1144" type="#_x0000_t75" style="width:242.5pt;height:30.55pt">
            <v:imagedata r:id="rId168"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additional (hypothetical) values of bottom (LSL) ʹ and top (USL) ʹ borders of a tolerance zone which be required to us further.</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According to 3.2 data available on fig. the following sizes characterizing quality of process of production of rollers can be calculated:</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 assessment of an index of suitability of process to satisfy the technical admission (without position of average value </w:t>
      </w:r>
      <w:r w:rsidR="007A7D23" w:rsidRPr="007A7D23">
        <w:rPr>
          <w:rFonts w:ascii="Times New Roman" w:hAnsi="Times New Roman" w:cs="Times New Roman"/>
          <w:sz w:val="28"/>
          <w:szCs w:val="28"/>
        </w:rPr>
        <w:pict>
          <v:shape id="_x0000_i1145" type="#_x0000_t75" style="width:10.85pt;height:17pt">
            <v:imagedata r:id="rId169" o:title=""/>
          </v:shape>
        </w:pict>
      </w:r>
      <w:r w:rsidRPr="000239FD">
        <w:rPr>
          <w:rFonts w:ascii="Times New Roman" w:hAnsi="Times New Roman" w:cs="Times New Roman"/>
          <w:sz w:val="28"/>
          <w:szCs w:val="28"/>
          <w:lang w:val="en-US"/>
        </w:rPr>
        <w:t>) [34]</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5641BF" w:rsidRPr="000239FD" w:rsidRDefault="007A7D23" w:rsidP="006A20AD">
      <w:pPr>
        <w:spacing w:after="0" w:line="240" w:lineRule="auto"/>
        <w:ind w:firstLine="709"/>
        <w:jc w:val="both"/>
        <w:rPr>
          <w:rFonts w:ascii="Times New Roman" w:hAnsi="Times New Roman" w:cs="Times New Roman"/>
          <w:sz w:val="28"/>
          <w:szCs w:val="28"/>
          <w:lang w:val="en-US"/>
        </w:rPr>
      </w:pPr>
      <w:r w:rsidRPr="007A7D23">
        <w:rPr>
          <w:rFonts w:ascii="Times New Roman" w:hAnsi="Times New Roman" w:cs="Times New Roman"/>
          <w:sz w:val="28"/>
          <w:szCs w:val="28"/>
          <w:lang w:val="en-US"/>
        </w:rPr>
        <w:pict>
          <v:shape id="_x0000_i1146" type="#_x0000_t75" style="width:266.95pt;height:31.9pt">
            <v:imagedata r:id="rId170" o:title=""/>
          </v:shape>
        </w:pict>
      </w:r>
    </w:p>
    <w:p w:rsidR="005641BF" w:rsidRPr="000239FD" w:rsidRDefault="005641BF" w:rsidP="006A20AD">
      <w:pPr>
        <w:spacing w:after="0" w:line="240" w:lineRule="auto"/>
        <w:ind w:firstLine="709"/>
        <w:jc w:val="both"/>
        <w:rPr>
          <w:rFonts w:ascii="Times New Roman" w:hAnsi="Times New Roman" w:cs="Times New Roman"/>
          <w:i/>
          <w:iCs/>
          <w:sz w:val="28"/>
          <w:szCs w:val="28"/>
          <w:lang w:val="en-US"/>
        </w:rPr>
      </w:pPr>
      <w:r w:rsidRPr="000239FD">
        <w:rPr>
          <w:rFonts w:ascii="Times New Roman" w:hAnsi="Times New Roman" w:cs="Times New Roman"/>
          <w:i/>
          <w:iCs/>
          <w:sz w:val="28"/>
          <w:szCs w:val="28"/>
          <w:lang w:val="en-US"/>
        </w:rPr>
        <w:t>Notes: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1. If </w:t>
      </w:r>
      <w:r w:rsidR="007A7D23" w:rsidRPr="007A7D23">
        <w:rPr>
          <w:rFonts w:ascii="Times New Roman" w:hAnsi="Times New Roman" w:cs="Times New Roman"/>
          <w:sz w:val="28"/>
          <w:szCs w:val="28"/>
        </w:rPr>
        <w:pict>
          <v:shape id="_x0000_i1147" type="#_x0000_t75" style="width:31.9pt;height:17.65pt">
            <v:imagedata r:id="rId171" o:title=""/>
          </v:shape>
        </w:pict>
      </w:r>
      <w:r w:rsidRPr="000239FD">
        <w:rPr>
          <w:rFonts w:ascii="Times New Roman" w:hAnsi="Times New Roman" w:cs="Times New Roman"/>
          <w:sz w:val="28"/>
          <w:szCs w:val="28"/>
          <w:lang w:val="en-US"/>
        </w:rPr>
        <w:t xml:space="preserve">, that the width of the histogram keeps within within width of a tolerance zone, i.e. process is operated; more precisely, there is a possibility to carry out process so that 99,73 % of products will get to tolerance zone limits; if </w:t>
      </w:r>
      <w:r w:rsidR="007A7D23" w:rsidRPr="007A7D23">
        <w:rPr>
          <w:rFonts w:ascii="Times New Roman" w:hAnsi="Times New Roman" w:cs="Times New Roman"/>
          <w:sz w:val="28"/>
          <w:szCs w:val="28"/>
          <w:lang w:val="kk-KZ"/>
        </w:rPr>
        <w:pict>
          <v:shape id="_x0000_i1148" type="#_x0000_t75" style="width:31.9pt;height:17.65pt">
            <v:imagedata r:id="rId172" o:title=""/>
          </v:shape>
        </w:pict>
      </w:r>
      <w:r w:rsidRPr="000239FD">
        <w:rPr>
          <w:rFonts w:ascii="Times New Roman" w:hAnsi="Times New Roman" w:cs="Times New Roman"/>
          <w:sz w:val="28"/>
          <w:szCs w:val="28"/>
          <w:lang w:val="en-US"/>
        </w:rPr>
        <w:t xml:space="preserve">, that process is uncontrollable as the sizes of a part of products will inevitably fall outside the limits a tolerance zone; the majority of the Russian plants work at values of Rr = </w:t>
      </w:r>
      <w:r w:rsidRPr="000239FD">
        <w:rPr>
          <w:rFonts w:ascii="Times New Roman" w:hAnsi="Times New Roman" w:cs="Times New Roman"/>
          <w:sz w:val="28"/>
          <w:szCs w:val="28"/>
          <w:lang w:val="en-US"/>
        </w:rPr>
        <w:lastRenderedPageBreak/>
        <w:t>0,95... 1,3, and Japanese experts in product quality control in many cases manage to support at the enterprises of value of an index of suitability of processes of Pp-1,5... 4,0 that allows to limit deficiency of production to units of the rejected products on one million let-out products.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2. To illustrate, why Rr is called as an index of suitability of process, we will consider a hypothetical situation, when the bottom and top limits of the admission (LSL)' =10,03 mm, (USL)' = 10,08 mm; then we will receive value of an index of suitability of process</w:t>
      </w:r>
    </w:p>
    <w:p w:rsidR="005641BF" w:rsidRPr="000239FD" w:rsidRDefault="007A7D23" w:rsidP="006A20AD">
      <w:pPr>
        <w:spacing w:after="0" w:line="240" w:lineRule="auto"/>
        <w:ind w:firstLine="709"/>
        <w:jc w:val="both"/>
        <w:rPr>
          <w:rFonts w:ascii="Times New Roman" w:hAnsi="Times New Roman" w:cs="Times New Roman"/>
          <w:sz w:val="28"/>
          <w:szCs w:val="28"/>
          <w:lang w:val="en-US" w:eastAsia="zh-CN"/>
        </w:rPr>
      </w:pPr>
      <w:r w:rsidRPr="007A7D23">
        <w:rPr>
          <w:rFonts w:ascii="Times New Roman" w:hAnsi="Times New Roman" w:cs="Times New Roman"/>
          <w:sz w:val="28"/>
          <w:szCs w:val="28"/>
          <w:lang w:val="en-US"/>
        </w:rPr>
        <w:pict>
          <v:shape id="_x0000_i1149" type="#_x0000_t75" style="width:273.75pt;height:31.9pt">
            <v:imagedata r:id="rId173"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visible that at (LSL)' =10,03 mm, (USL)' = 10,08 mm when (at the histogram presented on fig. 3.2) any product does not get to limits of borders of a tolerance zone, all the same Rr = 1,43; for this reason the index of Rr is called as an index of suitability of process (it at all does not consider shift of the center x casual distribution of the sizes of details concerning the middle of a tolerance zone of 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histogram shift concerning the middle of a tolerance zone can be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characterized by an indicator of a mood of process on target value</w:t>
      </w:r>
    </w:p>
    <w:p w:rsidR="005641BF" w:rsidRPr="000239FD" w:rsidRDefault="007A7D23" w:rsidP="006A20AD">
      <w:pPr>
        <w:spacing w:after="0" w:line="240" w:lineRule="auto"/>
        <w:ind w:firstLine="709"/>
        <w:jc w:val="both"/>
        <w:rPr>
          <w:rFonts w:ascii="Times New Roman" w:hAnsi="Times New Roman" w:cs="Times New Roman"/>
          <w:sz w:val="28"/>
          <w:szCs w:val="28"/>
          <w:lang w:eastAsia="zh-CN"/>
        </w:rPr>
      </w:pPr>
      <w:r w:rsidRPr="007A7D23">
        <w:rPr>
          <w:rFonts w:ascii="Times New Roman" w:hAnsi="Times New Roman" w:cs="Times New Roman"/>
          <w:sz w:val="28"/>
          <w:szCs w:val="28"/>
        </w:rPr>
        <w:pict>
          <v:shape id="_x0000_i1150" type="#_x0000_t75" style="width:82.85pt;height:53.65pt">
            <v:imagedata r:id="rId174"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which is equal in our example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5641BF" w:rsidRPr="000239FD" w:rsidRDefault="007A7D23" w:rsidP="006A20AD">
      <w:pPr>
        <w:spacing w:after="0" w:line="240" w:lineRule="auto"/>
        <w:ind w:firstLine="709"/>
        <w:jc w:val="both"/>
        <w:rPr>
          <w:rFonts w:ascii="Times New Roman" w:hAnsi="Times New Roman" w:cs="Times New Roman"/>
          <w:sz w:val="28"/>
          <w:szCs w:val="28"/>
          <w:lang w:eastAsia="zh-CN"/>
        </w:rPr>
      </w:pPr>
      <w:r w:rsidRPr="007A7D23">
        <w:rPr>
          <w:rFonts w:ascii="Times New Roman" w:hAnsi="Times New Roman" w:cs="Times New Roman"/>
          <w:sz w:val="28"/>
          <w:szCs w:val="28"/>
        </w:rPr>
        <w:pict>
          <v:shape id="_x0000_i1151" type="#_x0000_t75" style="width:139.25pt;height:48.9pt">
            <v:imagedata r:id="rId175"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i/>
          <w:iCs/>
          <w:sz w:val="28"/>
          <w:szCs w:val="28"/>
          <w:lang w:val="en-US"/>
        </w:rPr>
        <w:t>Note</w:t>
      </w:r>
      <w:r w:rsidRPr="000239FD">
        <w:rPr>
          <w:rFonts w:ascii="Times New Roman" w:hAnsi="Times New Roman" w:cs="Times New Roman"/>
          <w:sz w:val="28"/>
          <w:szCs w:val="28"/>
          <w:lang w:val="en-US"/>
        </w:rPr>
        <w:t xml:space="preserve">. If average value </w:t>
      </w:r>
      <w:r w:rsidR="007A7D23" w:rsidRPr="007A7D23">
        <w:rPr>
          <w:rFonts w:ascii="Times New Roman" w:hAnsi="Times New Roman" w:cs="Times New Roman"/>
          <w:sz w:val="28"/>
          <w:szCs w:val="28"/>
        </w:rPr>
        <w:pict>
          <v:shape id="_x0000_i1152" type="#_x0000_t75" style="width:10.85pt;height:17pt">
            <v:imagedata r:id="rId176" o:title=""/>
          </v:shape>
        </w:pict>
      </w:r>
      <w:r w:rsidRPr="000239FD">
        <w:rPr>
          <w:rFonts w:ascii="Times New Roman" w:hAnsi="Times New Roman" w:cs="Times New Roman"/>
          <w:sz w:val="28"/>
          <w:szCs w:val="28"/>
          <w:lang w:val="en-US"/>
        </w:rPr>
        <w:t xml:space="preserve"> casual distribution of results of supervision it will be displaced  concerning the middle of C of a tolerance zone on size of a half of a tolerance zone (USL — LSL)/2, the indicator of a mood of process becomes equal to k = 1; if </w:t>
      </w:r>
      <w:r w:rsidR="007A7D23" w:rsidRPr="007A7D23">
        <w:rPr>
          <w:rFonts w:ascii="Times New Roman" w:hAnsi="Times New Roman" w:cs="Times New Roman"/>
          <w:sz w:val="28"/>
          <w:szCs w:val="28"/>
        </w:rPr>
        <w:pict>
          <v:shape id="_x0000_i1153" type="#_x0000_t75" style="width:20.4pt;height:17pt">
            <v:imagedata r:id="rId177" o:title=""/>
          </v:shape>
        </w:pict>
      </w:r>
      <w:r w:rsidRPr="000239FD">
        <w:rPr>
          <w:rFonts w:ascii="Times New Roman" w:hAnsi="Times New Roman" w:cs="Times New Roman"/>
          <w:sz w:val="28"/>
          <w:szCs w:val="28"/>
          <w:lang w:val="en-US"/>
        </w:rPr>
        <w:t xml:space="preserve"> C, indicator to = 0;</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most fully quality of course of process can be characterized by [19] size of an index of suitability of process to satisfy the technical admission taking into account position of average value </w:t>
      </w:r>
      <w:r w:rsidR="007A7D23" w:rsidRPr="007A7D23">
        <w:rPr>
          <w:rFonts w:ascii="Times New Roman" w:hAnsi="Times New Roman" w:cs="Times New Roman"/>
          <w:sz w:val="28"/>
          <w:szCs w:val="28"/>
        </w:rPr>
        <w:pict>
          <v:shape id="_x0000_i1154" type="#_x0000_t75" style="width:10.85pt;height:17pt">
            <v:imagedata r:id="rId178" o:title=""/>
          </v:shape>
        </w:pict>
      </w:r>
    </w:p>
    <w:p w:rsidR="005641BF" w:rsidRPr="000239FD" w:rsidRDefault="007A7D23" w:rsidP="006A20AD">
      <w:pPr>
        <w:spacing w:after="0" w:line="240" w:lineRule="auto"/>
        <w:ind w:firstLine="709"/>
        <w:jc w:val="both"/>
        <w:rPr>
          <w:rFonts w:ascii="Times New Roman" w:hAnsi="Times New Roman" w:cs="Times New Roman"/>
          <w:sz w:val="28"/>
          <w:szCs w:val="28"/>
        </w:rPr>
      </w:pPr>
      <w:r w:rsidRPr="007A7D23">
        <w:rPr>
          <w:rFonts w:ascii="Times New Roman" w:hAnsi="Times New Roman" w:cs="Times New Roman"/>
          <w:sz w:val="28"/>
          <w:szCs w:val="28"/>
        </w:rPr>
        <w:pict>
          <v:shape id="_x0000_i1155" type="#_x0000_t75" style="width:87.6pt;height:17.65pt">
            <v:imagedata r:id="rId179"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which is equal in an example considered by us </w:t>
      </w:r>
      <w:r w:rsidR="007A7D23" w:rsidRPr="007A7D23">
        <w:rPr>
          <w:rFonts w:ascii="Times New Roman" w:hAnsi="Times New Roman" w:cs="Times New Roman"/>
          <w:sz w:val="28"/>
          <w:szCs w:val="28"/>
        </w:rPr>
        <w:pict>
          <v:shape id="_x0000_i1156" type="#_x0000_t75" style="width:118.85pt;height:17.65pt">
            <v:imagedata r:id="rId180"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xml:space="preserve">Thus, for process improvement of quality (reduction of level of deficiency) it is necessary to provide high value of index </w:t>
      </w:r>
      <w:r w:rsidRPr="000239FD">
        <w:rPr>
          <w:rFonts w:ascii="Times New Roman" w:hAnsi="Times New Roman" w:cs="Times New Roman"/>
          <w:sz w:val="28"/>
          <w:szCs w:val="28"/>
        </w:rPr>
        <w:t>Р</w:t>
      </w:r>
      <w:r w:rsidRPr="000239FD">
        <w:rPr>
          <w:rFonts w:ascii="Times New Roman" w:hAnsi="Times New Roman" w:cs="Times New Roman"/>
          <w:sz w:val="28"/>
          <w:szCs w:val="28"/>
          <w:lang w:val="en-US"/>
        </w:rPr>
        <w:t>p and low value of an indicator of k.</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Notes: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the best understanding of sense of indexes of RRU Rrk is recommended to study GOST P 50779.44-2001 attentively.</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It agrees, indexes of Rr, Rrk can be used in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Note. Such form meets in a mix of several distributions having various average values.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 xml:space="preserve">Two-peak (bimodal) form. In vicinities of the center of a range of data frequency low, </w:t>
      </w:r>
      <w:r w:rsidRPr="000239FD">
        <w:rPr>
          <w:rFonts w:ascii="Times New Roman" w:hAnsi="Times New Roman" w:cs="Times New Roman"/>
          <w:sz w:val="28"/>
          <w:szCs w:val="28"/>
        </w:rPr>
        <w:t>зат</w:t>
      </w: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rPr>
        <w:t>е</w:t>
      </w:r>
      <w:r w:rsidRPr="000239FD">
        <w:rPr>
          <w:rFonts w:ascii="Times New Roman" w:hAnsi="Times New Roman" w:cs="Times New Roman"/>
          <w:sz w:val="28"/>
          <w:szCs w:val="28"/>
          <w:lang w:val="en-US"/>
        </w:rPr>
        <w:t>. on peak with quality of indexes of suitability of the processes which stability on control is confirmed, and on disorder — it is not confirmed.</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In a case when stability of process on disorder is confirmed, instead of indexes of suitability of Rr, </w:t>
      </w:r>
      <w:r w:rsidRPr="000239FD">
        <w:rPr>
          <w:rFonts w:ascii="Times New Roman" w:hAnsi="Times New Roman" w:cs="Times New Roman"/>
          <w:sz w:val="28"/>
          <w:szCs w:val="28"/>
        </w:rPr>
        <w:t>Р</w:t>
      </w:r>
      <w:r w:rsidRPr="000239FD">
        <w:rPr>
          <w:rFonts w:ascii="Times New Roman" w:hAnsi="Times New Roman" w:cs="Times New Roman"/>
          <w:sz w:val="28"/>
          <w:szCs w:val="28"/>
          <w:lang w:val="en-US"/>
        </w:rPr>
        <w:t>pk are used:</w:t>
      </w:r>
    </w:p>
    <w:p w:rsidR="005641BF" w:rsidRPr="000239FD" w:rsidRDefault="007A7D23" w:rsidP="006A20AD">
      <w:pPr>
        <w:spacing w:after="0" w:line="240" w:lineRule="auto"/>
        <w:ind w:firstLine="709"/>
        <w:jc w:val="both"/>
        <w:rPr>
          <w:rFonts w:ascii="Times New Roman" w:hAnsi="Times New Roman" w:cs="Times New Roman"/>
          <w:sz w:val="28"/>
          <w:szCs w:val="28"/>
          <w:lang w:val="en-US"/>
        </w:rPr>
      </w:pPr>
      <w:r w:rsidRPr="007A7D23">
        <w:rPr>
          <w:rFonts w:ascii="Times New Roman" w:hAnsi="Times New Roman" w:cs="Times New Roman"/>
          <w:sz w:val="28"/>
          <w:szCs w:val="28"/>
          <w:lang w:val="en-US"/>
        </w:rPr>
        <w:pict>
          <v:shape id="_x0000_i1157" type="#_x0000_t75" style="width:84.9pt;height:30.55pt">
            <v:imagedata r:id="rId181" o:title=""/>
          </v:shape>
        </w:pict>
      </w:r>
      <w:r w:rsidR="005641BF" w:rsidRPr="000239FD">
        <w:rPr>
          <w:rFonts w:ascii="Times New Roman" w:hAnsi="Times New Roman" w:cs="Times New Roman"/>
          <w:sz w:val="28"/>
          <w:szCs w:val="28"/>
          <w:lang w:val="en-US"/>
        </w:rPr>
        <w:t>— an index of reproducibility of the process, estimating vozmozh-</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nost to satisfy the technical admission without position of average value x and applied to stable processes on disorder;</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Cm = Sr · (1 — k) — an index of reproducibility of the process, estimating possibility to satisfy the technical admission taking into account the actual position of average value </w:t>
      </w:r>
      <w:r w:rsidR="007A7D23" w:rsidRPr="007A7D23">
        <w:rPr>
          <w:rFonts w:ascii="Times New Roman" w:hAnsi="Times New Roman" w:cs="Times New Roman"/>
          <w:sz w:val="28"/>
          <w:szCs w:val="28"/>
        </w:rPr>
        <w:pict>
          <v:shape id="_x0000_i1158" type="#_x0000_t75" style="width:10.85pt;height:17pt">
            <v:imagedata r:id="rId182" o:title=""/>
          </v:shape>
        </w:pict>
      </w:r>
      <w:r w:rsidRPr="000239FD">
        <w:rPr>
          <w:rFonts w:ascii="Times New Roman" w:hAnsi="Times New Roman" w:cs="Times New Roman"/>
          <w:sz w:val="28"/>
          <w:szCs w:val="28"/>
          <w:lang w:val="en-US"/>
        </w:rPr>
        <w:t>and applied for stable both on disorder, and on control of processes.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bookmarkStart w:id="3" w:name="bookmark10"/>
      <w:r w:rsidRPr="000239FD">
        <w:rPr>
          <w:rFonts w:ascii="Times New Roman" w:hAnsi="Times New Roman" w:cs="Times New Roman"/>
          <w:sz w:val="28"/>
          <w:szCs w:val="28"/>
          <w:lang w:val="en-US"/>
        </w:rPr>
        <w:t>Standard forms of histograms</w:t>
      </w:r>
      <w:bookmarkEnd w:id="3"/>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fig. 3.3 forms (types) of histograms most often meeting in practice are given.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useful information about nature of distribution of a random variable can be received, having looked at a histogram form. The forms presented on fig. 3.3, are typical, and you can use them as samples in the analysis of processes.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Usual form (symmetric, or bell-shaped). Average value of the histogram falls on the middle of scope of data. The highest frequency appears in the middle and gradually decreases by both ends. The form is symmetric.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Note. It is that form which meets to a bowl of all.</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Comb. Intervals through one have lower (high) frequencies.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Note. Such form meets, when number of the individual supervision getting to an interval, hesitates from an interval to an interval or when a certain rule of a rounding off of data operates.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Positively slanted distribution (negatively slanted distribution). Average value of the histogram is localized at the left (on the right) from the scope center. Frequencies quite sharply fall down at movement to the left (to the right) and, on the contrary, slowly — at movement to the right (to the left). The form is asymmetric.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Note. Such form meets, when the left (right) value of a tolerance zone.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Distribution with break on the right (distribution with break at the left). The average arithmetic histograms is localized far at the left (on the right) from the scope center. Frequencies sharply fall down at movement to the left (to the right) and, on the contrary, slowly to the right (to the left). The form is asymmetric.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Note. It is one of those forms which often meet at 100 % - ache to grading of products because of bad controllability of process and also when sharply expressed positive (negative) asymmetry is shown.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Uniform or rectangular distribution (plateau). Frequencies in different intervals form a plateau as all intervals have more or less identical expected the chastoty.kazhdy party.</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BA2B3C"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i/>
          <w:iCs/>
          <w:sz w:val="28"/>
          <w:szCs w:val="28"/>
          <w:lang w:val="en-US"/>
        </w:rPr>
        <w:lastRenderedPageBreak/>
        <w:t>Note.</w:t>
      </w:r>
      <w:r w:rsidRPr="000239FD">
        <w:rPr>
          <w:rFonts w:ascii="Times New Roman" w:hAnsi="Times New Roman" w:cs="Times New Roman"/>
          <w:sz w:val="28"/>
          <w:szCs w:val="28"/>
          <w:lang w:val="en-US"/>
        </w:rPr>
        <w:t xml:space="preserve"> Such form meets, when two distributions with far otstoyashchy  average values mix up.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noProof/>
          <w:sz w:val="28"/>
          <w:szCs w:val="28"/>
          <w:lang w:eastAsia="ru-RU"/>
        </w:rPr>
        <w:drawing>
          <wp:inline distT="0" distB="0" distL="0" distR="0">
            <wp:extent cx="5762625" cy="4391025"/>
            <wp:effectExtent l="19050" t="0" r="9525" b="0"/>
            <wp:docPr id="144" name="Рисунок 144"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рис 3"/>
                    <pic:cNvPicPr>
                      <a:picLocks noChangeAspect="1" noChangeArrowheads="1"/>
                    </pic:cNvPicPr>
                  </pic:nvPicPr>
                  <pic:blipFill>
                    <a:blip r:embed="rId183" cstate="print"/>
                    <a:srcRect/>
                    <a:stretch>
                      <a:fillRect/>
                    </a:stretch>
                  </pic:blipFill>
                  <pic:spPr bwMode="auto">
                    <a:xfrm>
                      <a:off x="0" y="0"/>
                      <a:ext cx="5762625" cy="4391025"/>
                    </a:xfrm>
                    <a:prstGeom prst="rect">
                      <a:avLst/>
                    </a:prstGeom>
                    <a:noFill/>
                    <a:ln w="9525">
                      <a:noFill/>
                      <a:miter lim="800000"/>
                      <a:headEnd/>
                      <a:tailEnd/>
                    </a:ln>
                  </pic:spPr>
                </pic:pic>
              </a:graphicData>
            </a:graphic>
          </wp:inline>
        </w:drawing>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Fig. 3.3. Main forms of histograms: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and — symmetric, or bell-shaped;</w:t>
      </w:r>
      <w:r w:rsidRPr="000239FD">
        <w:rPr>
          <w:rFonts w:ascii="Times New Roman" w:hAnsi="Times New Roman" w:cs="Times New Roman"/>
          <w:sz w:val="28"/>
          <w:szCs w:val="28"/>
          <w:lang w:val="en-US"/>
        </w:rPr>
        <w:tab/>
        <w:t>— a comb;</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_ positively slanted distribution; g — distribution with break on the right;</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rPr>
        <w:t>д</w:t>
      </w:r>
      <w:r w:rsidRPr="000239FD">
        <w:rPr>
          <w:rFonts w:ascii="Times New Roman" w:hAnsi="Times New Roman" w:cs="Times New Roman"/>
          <w:sz w:val="28"/>
          <w:szCs w:val="28"/>
          <w:lang w:val="en-US"/>
        </w:rPr>
        <w:t xml:space="preserve"> — uniform distribution (plateau); </w:t>
      </w:r>
      <w:r w:rsidRPr="000239FD">
        <w:rPr>
          <w:rFonts w:ascii="Times New Roman" w:hAnsi="Times New Roman" w:cs="Times New Roman"/>
          <w:sz w:val="28"/>
          <w:szCs w:val="28"/>
          <w:lang w:val="en-US"/>
        </w:rPr>
        <w:tab/>
      </w:r>
      <w:r w:rsidRPr="000239FD">
        <w:rPr>
          <w:rFonts w:ascii="Times New Roman" w:hAnsi="Times New Roman" w:cs="Times New Roman"/>
          <w:sz w:val="28"/>
          <w:szCs w:val="28"/>
        </w:rPr>
        <w:t>е</w:t>
      </w:r>
      <w:r w:rsidRPr="000239FD">
        <w:rPr>
          <w:rFonts w:ascii="Times New Roman" w:hAnsi="Times New Roman" w:cs="Times New Roman"/>
          <w:sz w:val="28"/>
          <w:szCs w:val="28"/>
          <w:lang w:val="en-US"/>
        </w:rPr>
        <w:t xml:space="preserve"> — a two-peak, (bimodal) form</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bookmarkStart w:id="4" w:name="bookmark12"/>
      <w:r w:rsidRPr="000239FD">
        <w:rPr>
          <w:rFonts w:ascii="Times New Roman" w:hAnsi="Times New Roman" w:cs="Times New Roman"/>
          <w:sz w:val="28"/>
          <w:szCs w:val="28"/>
          <w:lang w:val="en-US"/>
        </w:rPr>
        <w:t>Use of histograms at an assessment and the analysis of quality of processes</w:t>
      </w:r>
      <w:bookmarkEnd w:id="4"/>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analysis of a form of the histogram and its arrangement in relation to the technological admission allows to do the conclusions about a condition of studied process and to develop appropriate measures. On fig. 3.4 possible options of an arrangement of the histogram in relation to the admission are shown.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fig. 3.4</w:t>
      </w:r>
      <w:r w:rsidRPr="000239FD">
        <w:rPr>
          <w:rFonts w:ascii="Times New Roman" w:hAnsi="Times New Roman" w:cs="Times New Roman"/>
          <w:sz w:val="28"/>
          <w:szCs w:val="28"/>
        </w:rPr>
        <w:t>а</w:t>
      </w:r>
      <w:r w:rsidRPr="000239FD">
        <w:rPr>
          <w:rFonts w:ascii="Times New Roman" w:hAnsi="Times New Roman" w:cs="Times New Roman"/>
          <w:sz w:val="28"/>
          <w:szCs w:val="28"/>
          <w:lang w:val="en-US"/>
        </w:rPr>
        <w:t xml:space="preserve"> the left and right parties of the histogram are symmetric, therefore, the form of the histogram is satisfactory. If to compare width of the histogram to width of a tolerance zone, it makes about 3/4 (that there corresponds Rr ~ 1,33), i.e. in a tolerance zone there is a sufficient stock. As center </w:t>
      </w:r>
      <w:r w:rsidR="007A7D23" w:rsidRPr="007A7D23">
        <w:rPr>
          <w:rFonts w:ascii="Times New Roman" w:hAnsi="Times New Roman" w:cs="Times New Roman"/>
          <w:sz w:val="28"/>
          <w:szCs w:val="28"/>
        </w:rPr>
        <w:pict>
          <v:shape id="_x0000_i1159" type="#_x0000_t75" style="width:10.85pt;height:17pt">
            <v:imagedata r:id="rId184" o:title=""/>
          </v:shape>
        </w:pict>
      </w:r>
      <w:r w:rsidRPr="000239FD">
        <w:rPr>
          <w:rFonts w:ascii="Times New Roman" w:hAnsi="Times New Roman" w:cs="Times New Roman"/>
          <w:sz w:val="28"/>
          <w:szCs w:val="28"/>
          <w:lang w:val="en-US"/>
        </w:rPr>
        <w:t xml:space="preserve"> distributions and the center Ts of a tolerance zone coincide (that corresponds  to = 0 and 1,33), quality of a kit of parts is in a satisfactory condition. Thus, in this situation technological operation does not need adjustment.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5641BF" w:rsidRPr="000239FD" w:rsidRDefault="005641BF" w:rsidP="006A20AD">
      <w:pPr>
        <w:spacing w:after="0" w:line="240" w:lineRule="auto"/>
        <w:ind w:firstLine="709"/>
        <w:jc w:val="both"/>
        <w:rPr>
          <w:rFonts w:ascii="Times New Roman" w:hAnsi="Times New Roman" w:cs="Times New Roman"/>
          <w:sz w:val="28"/>
          <w:szCs w:val="28"/>
          <w:lang w:eastAsia="zh-CN"/>
        </w:rPr>
      </w:pPr>
      <w:r w:rsidRPr="000239FD">
        <w:rPr>
          <w:rFonts w:ascii="Times New Roman" w:hAnsi="Times New Roman" w:cs="Times New Roman"/>
          <w:noProof/>
          <w:sz w:val="28"/>
          <w:szCs w:val="28"/>
          <w:lang w:eastAsia="ru-RU"/>
        </w:rPr>
        <w:lastRenderedPageBreak/>
        <w:drawing>
          <wp:inline distT="0" distB="0" distL="0" distR="0">
            <wp:extent cx="5284470" cy="5146040"/>
            <wp:effectExtent l="19050" t="0" r="0" b="0"/>
            <wp:docPr id="146" name="Рисунок 146"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рис 3"/>
                    <pic:cNvPicPr>
                      <a:picLocks noChangeAspect="1" noChangeArrowheads="1"/>
                    </pic:cNvPicPr>
                  </pic:nvPicPr>
                  <pic:blipFill>
                    <a:blip r:embed="rId185" cstate="print"/>
                    <a:srcRect/>
                    <a:stretch>
                      <a:fillRect/>
                    </a:stretch>
                  </pic:blipFill>
                  <pic:spPr bwMode="auto">
                    <a:xfrm>
                      <a:off x="0" y="0"/>
                      <a:ext cx="5284470" cy="5146040"/>
                    </a:xfrm>
                    <a:prstGeom prst="rect">
                      <a:avLst/>
                    </a:prstGeom>
                    <a:noFill/>
                    <a:ln w="9525">
                      <a:noFill/>
                      <a:miter lim="800000"/>
                      <a:headEnd/>
                      <a:tailEnd/>
                    </a:ln>
                  </pic:spPr>
                </pic:pic>
              </a:graphicData>
            </a:graphic>
          </wp:inline>
        </w:drawing>
      </w:r>
    </w:p>
    <w:p w:rsidR="005641BF" w:rsidRPr="000239FD" w:rsidRDefault="005641BF" w:rsidP="006A20AD">
      <w:pPr>
        <w:spacing w:after="0" w:line="240" w:lineRule="auto"/>
        <w:ind w:firstLine="709"/>
        <w:jc w:val="both"/>
        <w:rPr>
          <w:rFonts w:ascii="Times New Roman" w:hAnsi="Times New Roman" w:cs="Times New Roman"/>
          <w:sz w:val="28"/>
          <w:szCs w:val="28"/>
        </w:rPr>
      </w:pP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Rice 3.4 Options of an arrangement of histograms in relation to the technological    to the admission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On fig. 3.46 the histogram is shifted to the right. In this regard there is a fear that among details there can be sub-standard units (falling outside the limits the admission). In this case it is necessary to check, whether bring a systematic mistake used gages. If the gage is in a satisfactory condition, it is necessary to continue manufacturing of details, having adjusted technological operation so that the center x histograms coincided with the center Ts of a tolerance zone [38].</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fig. 3.4</w:t>
      </w:r>
      <w:r w:rsidRPr="000239FD">
        <w:rPr>
          <w:rFonts w:ascii="Times New Roman" w:hAnsi="Times New Roman" w:cs="Times New Roman"/>
          <w:sz w:val="28"/>
          <w:szCs w:val="28"/>
        </w:rPr>
        <w:t>в</w:t>
      </w:r>
      <w:r w:rsidRPr="000239FD">
        <w:rPr>
          <w:rFonts w:ascii="Times New Roman" w:hAnsi="Times New Roman" w:cs="Times New Roman"/>
          <w:sz w:val="28"/>
          <w:szCs w:val="28"/>
          <w:lang w:val="en-US"/>
        </w:rPr>
        <w:t xml:space="preserve"> the center of the histogram is located correctly, i.e. coincides with an admission midfield. However as the width of the histogram characterizing real disorder of values of a controllable indicator, coincides with width of a tolerance zone, there is a fear that from the top and bottom admission there can be sub-standard details. Therefore, to narrow width of the histogram, it is necessary to take measures for inspection of technological operation from the point of view of accuracy of the equipment, conditions of processing, industrial equipment etc. In case of impossibility to find a technical solution on the matter it is recommended (if is such possibility) to expand the admission as requirements to quality of details in this case are exigeant.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On fig. 3.4</w:t>
      </w:r>
      <w:r w:rsidRPr="000239FD">
        <w:rPr>
          <w:rFonts w:ascii="Times New Roman" w:hAnsi="Times New Roman" w:cs="Times New Roman"/>
          <w:sz w:val="28"/>
          <w:szCs w:val="28"/>
        </w:rPr>
        <w:t>г</w:t>
      </w:r>
      <w:r w:rsidRPr="000239FD">
        <w:rPr>
          <w:rFonts w:ascii="Times New Roman" w:hAnsi="Times New Roman" w:cs="Times New Roman"/>
          <w:sz w:val="28"/>
          <w:szCs w:val="28"/>
          <w:lang w:val="en-US"/>
        </w:rPr>
        <w:t xml:space="preserve"> the center of the histogram is displaced, and the exit of one interval of the histogram for the top limit of the admission of USL testifies to existence of defective details. Besides, as the width of the histogram and width of a tolerance zone are almost identical, it is necessary to adjust urgently technological operation, having moved the center of the histogram x to a midfield of the admission of C, or to reduce width of the histogram, or to change the admission.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fig. 3.4</w:t>
      </w:r>
      <w:r w:rsidRPr="000239FD">
        <w:rPr>
          <w:rFonts w:ascii="Times New Roman" w:hAnsi="Times New Roman" w:cs="Times New Roman"/>
          <w:sz w:val="28"/>
          <w:szCs w:val="28"/>
        </w:rPr>
        <w:t>д</w:t>
      </w:r>
      <w:r w:rsidRPr="000239FD">
        <w:rPr>
          <w:rFonts w:ascii="Times New Roman" w:hAnsi="Times New Roman" w:cs="Times New Roman"/>
          <w:sz w:val="28"/>
          <w:szCs w:val="28"/>
          <w:lang w:val="en-US"/>
        </w:rPr>
        <w:t xml:space="preserve"> the center of the histogram coincides with an admission midfield but as the width of the histogram exceeds width of a tolerance zone, details of inappropriate quality to what the histogram exit for both parties of a tolerance zone testifies are found. In this case it is expedient to realize considered above a measure.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fig. 3.4</w:t>
      </w:r>
      <w:r w:rsidRPr="000239FD">
        <w:rPr>
          <w:rFonts w:ascii="Times New Roman" w:hAnsi="Times New Roman" w:cs="Times New Roman"/>
          <w:sz w:val="28"/>
          <w:szCs w:val="28"/>
        </w:rPr>
        <w:t>е</w:t>
      </w:r>
      <w:r w:rsidRPr="000239FD">
        <w:rPr>
          <w:rFonts w:ascii="Times New Roman" w:hAnsi="Times New Roman" w:cs="Times New Roman"/>
          <w:sz w:val="28"/>
          <w:szCs w:val="28"/>
          <w:lang w:val="en-US"/>
        </w:rPr>
        <w:t xml:space="preserve"> in the histogram there are two peaks though samples of details are taken from one party. This phenomenon speaks or that the initial material for details was two different grades, or in the course of manufacturing of details equipment control, or that the details processed on two different machines included in one party was changed. Obviously, it is necessary to carry out (see in more detail § 3.3) stratification (stratification) of the histogram i.e. to break it into two.</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fig. 3.4</w:t>
      </w:r>
      <w:r w:rsidRPr="000239FD">
        <w:rPr>
          <w:rFonts w:ascii="Times New Roman" w:hAnsi="Times New Roman" w:cs="Times New Roman"/>
          <w:sz w:val="28"/>
          <w:szCs w:val="28"/>
        </w:rPr>
        <w:t>ж</w:t>
      </w:r>
      <w:r w:rsidRPr="000239FD">
        <w:rPr>
          <w:rFonts w:ascii="Times New Roman" w:hAnsi="Times New Roman" w:cs="Times New Roman"/>
          <w:sz w:val="28"/>
          <w:szCs w:val="28"/>
          <w:lang w:val="en-US"/>
        </w:rPr>
        <w:t xml:space="preserve"> the main characteristics of the histogram (width and the center) in norm, however the considerable part of details leaves out of the top limit of the admission and, separating, forms isolated "island". Details in this "island", probably, represent a part of those details of inappropriate quality which owing to negligence were mixed with good-quality in the general stream</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this situation it is necessary to take measures for clarification of the most various and suddenly arising circumstances properly explaining the reason of this phenomenon.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fig. 3.4</w:t>
      </w:r>
      <w:r w:rsidRPr="000239FD">
        <w:rPr>
          <w:rFonts w:ascii="Times New Roman" w:hAnsi="Times New Roman" w:cs="Times New Roman"/>
          <w:sz w:val="28"/>
          <w:szCs w:val="28"/>
        </w:rPr>
        <w:t>з</w:t>
      </w:r>
      <w:r w:rsidRPr="000239FD">
        <w:rPr>
          <w:rFonts w:ascii="Times New Roman" w:hAnsi="Times New Roman" w:cs="Times New Roman"/>
          <w:sz w:val="28"/>
          <w:szCs w:val="28"/>
          <w:lang w:val="en-US"/>
        </w:rPr>
        <w:t xml:space="preserve"> the distribution center is displaced to the bottom limit of the admission. As the left side of the histogram on border of the bottom limit of the admission looks like «the steep coast», it is possible to make the conclusion that actually it there was a party which previously sorted because of existence of details of inappropriate quality in it in the left side of the histogram (i.e. leaving out of the bottom limit of the admission) or details of inappropriate quality of the left side at selective control deliberately distributed as suitable for inclusion in admission limits. Therefore, it is necessary to establish the reason which could cause this phenomenon.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On fig. 3.4</w:t>
      </w:r>
      <w:r w:rsidRPr="000239FD">
        <w:rPr>
          <w:rFonts w:ascii="Times New Roman" w:hAnsi="Times New Roman" w:cs="Times New Roman"/>
          <w:sz w:val="28"/>
          <w:szCs w:val="28"/>
        </w:rPr>
        <w:t>и</w:t>
      </w:r>
      <w:r w:rsidRPr="000239FD">
        <w:rPr>
          <w:rFonts w:ascii="Times New Roman" w:hAnsi="Times New Roman" w:cs="Times New Roman"/>
          <w:sz w:val="28"/>
          <w:szCs w:val="28"/>
          <w:lang w:val="en-US"/>
        </w:rPr>
        <w:t xml:space="preserve"> the case similar to option "z" is shown. It is possible that used measuring means was faulty. In this regard it is necessary to pay attention to calibration (checking) of measuring means, no less than on repeated training to rules of performance of measurements.</w:t>
      </w:r>
    </w:p>
    <w:p w:rsidR="005641BF" w:rsidRPr="000239FD" w:rsidRDefault="005641BF" w:rsidP="006A20AD">
      <w:pPr>
        <w:spacing w:after="0" w:line="240" w:lineRule="auto"/>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For research of quality of process of manufacturing of steel axes on the lathe diameters of 90 axes specified in the table were measured. </w:t>
      </w:r>
      <w:r w:rsidRPr="00BA2B3C">
        <w:rPr>
          <w:rFonts w:ascii="Times New Roman" w:hAnsi="Times New Roman" w:cs="Times New Roman"/>
          <w:sz w:val="28"/>
          <w:szCs w:val="28"/>
          <w:lang w:val="en-US"/>
        </w:rPr>
        <w:t>Construct the histogram according to these data:</w:t>
      </w:r>
    </w:p>
    <w:p w:rsidR="00BA2B3C" w:rsidRDefault="00BA2B3C">
      <w:pPr>
        <w:rPr>
          <w:rFonts w:ascii="Times New Roman" w:hAnsi="Times New Roman" w:cs="Times New Roman"/>
          <w:sz w:val="28"/>
          <w:szCs w:val="28"/>
          <w:lang w:val="en-US" w:eastAsia="zh-CN"/>
        </w:rPr>
      </w:pPr>
      <w:r>
        <w:rPr>
          <w:rFonts w:ascii="Times New Roman" w:hAnsi="Times New Roman" w:cs="Times New Roman"/>
          <w:sz w:val="28"/>
          <w:szCs w:val="28"/>
          <w:lang w:val="en-US" w:eastAsia="zh-CN"/>
        </w:rPr>
        <w:br w:type="page"/>
      </w:r>
    </w:p>
    <w:p w:rsidR="005641BF" w:rsidRPr="00BA2B3C" w:rsidRDefault="005641BF" w:rsidP="006A20AD">
      <w:pPr>
        <w:spacing w:after="0" w:line="240" w:lineRule="auto"/>
        <w:jc w:val="both"/>
        <w:rPr>
          <w:rFonts w:ascii="Times New Roman" w:hAnsi="Times New Roman" w:cs="Times New Roman"/>
          <w:sz w:val="28"/>
          <w:szCs w:val="28"/>
          <w:lang w:val="en-US" w:eastAsia="zh-CN"/>
        </w:rPr>
      </w:pPr>
    </w:p>
    <w:tbl>
      <w:tblPr>
        <w:tblW w:w="0" w:type="auto"/>
        <w:jc w:val="center"/>
        <w:tblLayout w:type="fixed"/>
        <w:tblCellMar>
          <w:left w:w="0" w:type="dxa"/>
          <w:right w:w="0" w:type="dxa"/>
        </w:tblCellMar>
        <w:tblLook w:val="0000"/>
      </w:tblPr>
      <w:tblGrid>
        <w:gridCol w:w="1983"/>
        <w:gridCol w:w="775"/>
        <w:gridCol w:w="798"/>
        <w:gridCol w:w="764"/>
        <w:gridCol w:w="798"/>
        <w:gridCol w:w="809"/>
        <w:gridCol w:w="753"/>
        <w:gridCol w:w="775"/>
        <w:gridCol w:w="786"/>
        <w:gridCol w:w="831"/>
        <w:gridCol w:w="786"/>
      </w:tblGrid>
      <w:tr w:rsidR="005641BF" w:rsidRPr="00BA2B3C" w:rsidTr="000541A5">
        <w:trPr>
          <w:trHeight w:val="698"/>
          <w:jc w:val="center"/>
        </w:trPr>
        <w:tc>
          <w:tcPr>
            <w:tcW w:w="1983" w:type="dxa"/>
            <w:tcBorders>
              <w:top w:val="single" w:sz="4" w:space="0" w:color="auto"/>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Number of supervision</w:t>
            </w:r>
          </w:p>
        </w:tc>
        <w:tc>
          <w:tcPr>
            <w:tcW w:w="7875" w:type="dxa"/>
            <w:gridSpan w:val="10"/>
            <w:tcBorders>
              <w:top w:val="single" w:sz="4" w:space="0" w:color="auto"/>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 xml:space="preserve">                            Results of supervision (measurements)</w:t>
            </w:r>
          </w:p>
        </w:tc>
      </w:tr>
      <w:tr w:rsidR="005641BF" w:rsidRPr="00BA2B3C" w:rsidTr="000541A5">
        <w:trPr>
          <w:trHeight w:val="399"/>
          <w:jc w:val="center"/>
        </w:trPr>
        <w:tc>
          <w:tcPr>
            <w:tcW w:w="1983" w:type="dxa"/>
            <w:tcBorders>
              <w:top w:val="single" w:sz="4" w:space="0" w:color="auto"/>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1 — 10</w:t>
            </w:r>
          </w:p>
        </w:tc>
        <w:tc>
          <w:tcPr>
            <w:tcW w:w="775" w:type="dxa"/>
            <w:tcBorders>
              <w:top w:val="single" w:sz="4" w:space="0" w:color="auto"/>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22,510</w:t>
            </w:r>
          </w:p>
        </w:tc>
        <w:tc>
          <w:tcPr>
            <w:tcW w:w="798" w:type="dxa"/>
            <w:tcBorders>
              <w:top w:val="single" w:sz="4" w:space="0" w:color="auto"/>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22,517</w:t>
            </w:r>
          </w:p>
        </w:tc>
        <w:tc>
          <w:tcPr>
            <w:tcW w:w="764" w:type="dxa"/>
            <w:tcBorders>
              <w:top w:val="single" w:sz="4" w:space="0" w:color="auto"/>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c>
          <w:tcPr>
            <w:tcW w:w="798" w:type="dxa"/>
            <w:tcBorders>
              <w:top w:val="single" w:sz="4" w:space="0" w:color="auto"/>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22,533</w:t>
            </w:r>
          </w:p>
        </w:tc>
        <w:tc>
          <w:tcPr>
            <w:tcW w:w="809" w:type="dxa"/>
            <w:tcBorders>
              <w:top w:val="single" w:sz="4" w:space="0" w:color="auto"/>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22,510</w:t>
            </w:r>
          </w:p>
        </w:tc>
        <w:tc>
          <w:tcPr>
            <w:tcW w:w="753" w:type="dxa"/>
            <w:tcBorders>
              <w:top w:val="single" w:sz="4" w:space="0" w:color="auto"/>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22,532</w:t>
            </w:r>
          </w:p>
        </w:tc>
        <w:tc>
          <w:tcPr>
            <w:tcW w:w="775" w:type="dxa"/>
            <w:tcBorders>
              <w:top w:val="single" w:sz="4" w:space="0" w:color="auto"/>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c>
          <w:tcPr>
            <w:tcW w:w="786" w:type="dxa"/>
            <w:tcBorders>
              <w:top w:val="single" w:sz="4" w:space="0" w:color="auto"/>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22,502</w:t>
            </w:r>
          </w:p>
        </w:tc>
        <w:tc>
          <w:tcPr>
            <w:tcW w:w="831" w:type="dxa"/>
            <w:tcBorders>
              <w:top w:val="single" w:sz="4" w:space="0" w:color="auto"/>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22,530</w:t>
            </w:r>
          </w:p>
        </w:tc>
        <w:tc>
          <w:tcPr>
            <w:tcW w:w="786" w:type="dxa"/>
            <w:tcBorders>
              <w:top w:val="single" w:sz="4" w:space="0" w:color="auto"/>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r>
      <w:tr w:rsidR="005641BF" w:rsidRPr="00BA2B3C" w:rsidTr="000541A5">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11 — 20</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22,527</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22,536</w:t>
            </w:r>
          </w:p>
        </w:tc>
        <w:tc>
          <w:tcPr>
            <w:tcW w:w="764"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22,542</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22,524</w:t>
            </w:r>
          </w:p>
        </w:tc>
        <w:tc>
          <w:tcPr>
            <w:tcW w:w="809"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22,542</w:t>
            </w:r>
          </w:p>
        </w:tc>
        <w:tc>
          <w:tcPr>
            <w:tcW w:w="75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22,514</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22,533</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22,510</w:t>
            </w:r>
          </w:p>
        </w:tc>
        <w:tc>
          <w:tcPr>
            <w:tcW w:w="831"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22,524</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22,526</w:t>
            </w:r>
          </w:p>
        </w:tc>
      </w:tr>
      <w:tr w:rsidR="005641BF" w:rsidRPr="00BA2B3C" w:rsidTr="000541A5">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21-30</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22,529</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22,523</w:t>
            </w:r>
          </w:p>
        </w:tc>
        <w:tc>
          <w:tcPr>
            <w:tcW w:w="764"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22,514</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22,519</w:t>
            </w:r>
          </w:p>
        </w:tc>
        <w:tc>
          <w:tcPr>
            <w:tcW w:w="809"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22,519</w:t>
            </w:r>
          </w:p>
        </w:tc>
        <w:tc>
          <w:tcPr>
            <w:tcW w:w="75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22,524</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22,513</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22,518</w:t>
            </w:r>
          </w:p>
        </w:tc>
        <w:tc>
          <w:tcPr>
            <w:tcW w:w="831"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22,532</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r>
      <w:tr w:rsidR="005641BF" w:rsidRPr="00BA2B3C" w:rsidTr="000541A5">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31 — 40</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22,520</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22,514</w:t>
            </w:r>
          </w:p>
        </w:tc>
        <w:tc>
          <w:tcPr>
            <w:tcW w:w="764"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22,521</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22,514</w:t>
            </w:r>
          </w:p>
        </w:tc>
        <w:tc>
          <w:tcPr>
            <w:tcW w:w="809"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22,533</w:t>
            </w:r>
          </w:p>
        </w:tc>
        <w:tc>
          <w:tcPr>
            <w:tcW w:w="75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22,502</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22,530</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c>
          <w:tcPr>
            <w:tcW w:w="831"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22,530</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22,521</w:t>
            </w:r>
          </w:p>
        </w:tc>
      </w:tr>
      <w:tr w:rsidR="005641BF" w:rsidRPr="00BA2B3C" w:rsidTr="000541A5">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41-50</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22,535</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22,523</w:t>
            </w:r>
          </w:p>
        </w:tc>
        <w:tc>
          <w:tcPr>
            <w:tcW w:w="764"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22,510</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22,542</w:t>
            </w:r>
          </w:p>
        </w:tc>
        <w:tc>
          <w:tcPr>
            <w:tcW w:w="809"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22,524</w:t>
            </w:r>
          </w:p>
        </w:tc>
        <w:tc>
          <w:tcPr>
            <w:tcW w:w="75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22,535</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22,540</w:t>
            </w:r>
          </w:p>
        </w:tc>
        <w:tc>
          <w:tcPr>
            <w:tcW w:w="831"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22,528</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22,525</w:t>
            </w:r>
          </w:p>
        </w:tc>
      </w:tr>
      <w:tr w:rsidR="005641BF" w:rsidRPr="00BA2B3C" w:rsidTr="000541A5">
        <w:trPr>
          <w:trHeight w:val="421"/>
          <w:jc w:val="center"/>
        </w:trPr>
        <w:tc>
          <w:tcPr>
            <w:tcW w:w="198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51 — 60</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22,533</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22,510</w:t>
            </w:r>
          </w:p>
        </w:tc>
        <w:tc>
          <w:tcPr>
            <w:tcW w:w="764"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22,532</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c>
          <w:tcPr>
            <w:tcW w:w="809"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22,502</w:t>
            </w:r>
          </w:p>
        </w:tc>
        <w:tc>
          <w:tcPr>
            <w:tcW w:w="75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22,515</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22,520</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c>
          <w:tcPr>
            <w:tcW w:w="831"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22,542</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22,540</w:t>
            </w:r>
          </w:p>
        </w:tc>
      </w:tr>
      <w:tr w:rsidR="005641BF" w:rsidRPr="00BA2B3C" w:rsidTr="000541A5">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61 — 70</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22,525</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22,515</w:t>
            </w:r>
          </w:p>
        </w:tc>
        <w:tc>
          <w:tcPr>
            <w:tcW w:w="764"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22,526</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22,530</w:t>
            </w:r>
          </w:p>
        </w:tc>
        <w:tc>
          <w:tcPr>
            <w:tcW w:w="809"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22,532</w:t>
            </w:r>
          </w:p>
        </w:tc>
        <w:tc>
          <w:tcPr>
            <w:tcW w:w="75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22,528</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22,531</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22,545</w:t>
            </w:r>
          </w:p>
        </w:tc>
        <w:tc>
          <w:tcPr>
            <w:tcW w:w="831"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22,524</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r>
      <w:tr w:rsidR="005641BF" w:rsidRPr="00BA2B3C" w:rsidTr="000541A5">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71 — 80</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22,531</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22,545</w:t>
            </w:r>
          </w:p>
        </w:tc>
        <w:tc>
          <w:tcPr>
            <w:tcW w:w="764"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22,526</w:t>
            </w:r>
          </w:p>
        </w:tc>
        <w:tc>
          <w:tcPr>
            <w:tcW w:w="798"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22,532</w:t>
            </w:r>
          </w:p>
        </w:tc>
        <w:tc>
          <w:tcPr>
            <w:tcW w:w="809"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c>
          <w:tcPr>
            <w:tcW w:w="753"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22,520</w:t>
            </w:r>
          </w:p>
        </w:tc>
        <w:tc>
          <w:tcPr>
            <w:tcW w:w="775"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22,527</w:t>
            </w:r>
          </w:p>
        </w:tc>
        <w:tc>
          <w:tcPr>
            <w:tcW w:w="831"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22,511</w:t>
            </w:r>
          </w:p>
        </w:tc>
        <w:tc>
          <w:tcPr>
            <w:tcW w:w="786" w:type="dxa"/>
            <w:tcBorders>
              <w:top w:val="nil"/>
              <w:left w:val="single" w:sz="4" w:space="0" w:color="auto"/>
              <w:bottom w:val="nil"/>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22,519</w:t>
            </w:r>
          </w:p>
        </w:tc>
      </w:tr>
      <w:tr w:rsidR="005641BF" w:rsidRPr="00BA2B3C" w:rsidTr="000541A5">
        <w:trPr>
          <w:trHeight w:val="432"/>
          <w:jc w:val="center"/>
        </w:trPr>
        <w:tc>
          <w:tcPr>
            <w:tcW w:w="1983" w:type="dxa"/>
            <w:tcBorders>
              <w:top w:val="nil"/>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81 — 90</w:t>
            </w:r>
          </w:p>
        </w:tc>
        <w:tc>
          <w:tcPr>
            <w:tcW w:w="775" w:type="dxa"/>
            <w:tcBorders>
              <w:top w:val="nil"/>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22,518</w:t>
            </w:r>
          </w:p>
        </w:tc>
        <w:tc>
          <w:tcPr>
            <w:tcW w:w="798" w:type="dxa"/>
            <w:tcBorders>
              <w:top w:val="nil"/>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22,527</w:t>
            </w:r>
          </w:p>
        </w:tc>
        <w:tc>
          <w:tcPr>
            <w:tcW w:w="764" w:type="dxa"/>
            <w:tcBorders>
              <w:top w:val="nil"/>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22,502</w:t>
            </w:r>
          </w:p>
        </w:tc>
        <w:tc>
          <w:tcPr>
            <w:tcW w:w="798" w:type="dxa"/>
            <w:tcBorders>
              <w:top w:val="nil"/>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22,530</w:t>
            </w:r>
          </w:p>
        </w:tc>
        <w:tc>
          <w:tcPr>
            <w:tcW w:w="809" w:type="dxa"/>
            <w:tcBorders>
              <w:top w:val="nil"/>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22,522</w:t>
            </w:r>
          </w:p>
        </w:tc>
        <w:tc>
          <w:tcPr>
            <w:tcW w:w="753" w:type="dxa"/>
            <w:tcBorders>
              <w:top w:val="nil"/>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22,531</w:t>
            </w:r>
          </w:p>
        </w:tc>
        <w:tc>
          <w:tcPr>
            <w:tcW w:w="775" w:type="dxa"/>
            <w:tcBorders>
              <w:top w:val="nil"/>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22,527</w:t>
            </w:r>
          </w:p>
        </w:tc>
        <w:tc>
          <w:tcPr>
            <w:tcW w:w="786" w:type="dxa"/>
            <w:tcBorders>
              <w:top w:val="nil"/>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22,529</w:t>
            </w:r>
          </w:p>
        </w:tc>
        <w:tc>
          <w:tcPr>
            <w:tcW w:w="831" w:type="dxa"/>
            <w:tcBorders>
              <w:top w:val="nil"/>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22,528</w:t>
            </w:r>
          </w:p>
        </w:tc>
        <w:tc>
          <w:tcPr>
            <w:tcW w:w="786" w:type="dxa"/>
            <w:tcBorders>
              <w:top w:val="nil"/>
              <w:left w:val="single" w:sz="4" w:space="0" w:color="auto"/>
              <w:bottom w:val="single" w:sz="4" w:space="0" w:color="auto"/>
              <w:right w:val="single" w:sz="4" w:space="0" w:color="auto"/>
            </w:tcBorders>
            <w:shd w:val="clear" w:color="auto" w:fill="FFFFFF"/>
            <w:vAlign w:val="center"/>
          </w:tcPr>
          <w:p w:rsidR="005641BF" w:rsidRPr="00BA2B3C" w:rsidRDefault="005641BF" w:rsidP="006A20AD">
            <w:pPr>
              <w:spacing w:after="0" w:line="240" w:lineRule="auto"/>
              <w:jc w:val="both"/>
              <w:rPr>
                <w:rFonts w:ascii="Times New Roman" w:eastAsia="SimSun" w:hAnsi="Times New Roman" w:cs="Times New Roman"/>
                <w:sz w:val="24"/>
                <w:szCs w:val="24"/>
              </w:rPr>
            </w:pPr>
            <w:r w:rsidRPr="00BA2B3C">
              <w:rPr>
                <w:rFonts w:ascii="Times New Roman" w:hAnsi="Times New Roman" w:cs="Times New Roman"/>
                <w:sz w:val="24"/>
                <w:szCs w:val="24"/>
              </w:rPr>
              <w:t>22,519</w:t>
            </w:r>
          </w:p>
        </w:tc>
      </w:tr>
    </w:tbl>
    <w:p w:rsidR="005641BF" w:rsidRPr="000239FD" w:rsidRDefault="005641BF" w:rsidP="006A20AD">
      <w:pPr>
        <w:spacing w:after="0" w:line="240" w:lineRule="auto"/>
        <w:ind w:firstLine="709"/>
        <w:jc w:val="both"/>
        <w:rPr>
          <w:rFonts w:ascii="Times New Roman" w:hAnsi="Times New Roman" w:cs="Times New Roman"/>
          <w:sz w:val="28"/>
          <w:szCs w:val="28"/>
          <w:lang w:val="en-US"/>
        </w:rPr>
      </w:pPr>
      <w:bookmarkStart w:id="5" w:name="bookmark16"/>
    </w:p>
    <w:p w:rsidR="00F87D97" w:rsidRDefault="00F87D97" w:rsidP="00F87D97">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t>Control questions:</w:t>
      </w:r>
    </w:p>
    <w:p w:rsidR="00F87D97" w:rsidRPr="00F87D97" w:rsidRDefault="00F87D97" w:rsidP="00F87D97">
      <w:pPr>
        <w:spacing w:after="0" w:line="240" w:lineRule="auto"/>
        <w:ind w:firstLine="709"/>
        <w:jc w:val="both"/>
        <w:rPr>
          <w:rFonts w:ascii="Times New Roman" w:hAnsi="Times New Roman" w:cs="Times New Roman"/>
          <w:bCs/>
          <w:sz w:val="28"/>
          <w:szCs w:val="28"/>
          <w:lang w:val="en-US" w:eastAsia="zh-CN"/>
        </w:rPr>
      </w:pPr>
      <w:r w:rsidRPr="00F87D97">
        <w:rPr>
          <w:rFonts w:ascii="Times New Roman" w:hAnsi="Times New Roman" w:cs="Times New Roman"/>
          <w:sz w:val="28"/>
          <w:szCs w:val="28"/>
          <w:lang w:val="en-US"/>
        </w:rPr>
        <w:t>1</w:t>
      </w:r>
      <w:r w:rsidRPr="00F87D97">
        <w:rPr>
          <w:rFonts w:ascii="Times New Roman" w:hAnsi="Times New Roman" w:cs="Times New Roman"/>
          <w:bCs/>
          <w:sz w:val="28"/>
          <w:szCs w:val="28"/>
          <w:lang w:val="en-US"/>
        </w:rPr>
        <w:t xml:space="preserve"> Stages of creation of the histogram</w:t>
      </w:r>
    </w:p>
    <w:p w:rsidR="00F87D97" w:rsidRPr="00F87D97" w:rsidRDefault="00F87D97" w:rsidP="00F87D97">
      <w:pPr>
        <w:spacing w:after="0" w:line="240" w:lineRule="auto"/>
        <w:ind w:firstLine="709"/>
        <w:jc w:val="both"/>
        <w:rPr>
          <w:rFonts w:ascii="Times New Roman" w:hAnsi="Times New Roman" w:cs="Times New Roman"/>
          <w:sz w:val="28"/>
          <w:szCs w:val="28"/>
          <w:lang w:val="en-US"/>
        </w:rPr>
      </w:pPr>
      <w:r w:rsidRPr="00F87D97">
        <w:rPr>
          <w:rFonts w:ascii="Times New Roman" w:hAnsi="Times New Roman" w:cs="Times New Roman"/>
          <w:sz w:val="28"/>
          <w:szCs w:val="28"/>
          <w:lang w:val="en-US"/>
        </w:rPr>
        <w:t>2 Creation of the schedule of the histogram.</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F87D97" w:rsidRPr="00F87D97" w:rsidRDefault="00F87D97" w:rsidP="00F87D97">
      <w:pPr>
        <w:spacing w:after="0" w:line="240" w:lineRule="auto"/>
        <w:ind w:firstLine="708"/>
        <w:jc w:val="both"/>
        <w:rPr>
          <w:rStyle w:val="FontStyle16"/>
          <w:sz w:val="28"/>
          <w:szCs w:val="28"/>
        </w:rPr>
      </w:pPr>
      <w:r>
        <w:rPr>
          <w:rStyle w:val="FontStyle16"/>
          <w:sz w:val="28"/>
          <w:szCs w:val="28"/>
          <w:lang w:val="en-US"/>
        </w:rPr>
        <w:t>Literature</w:t>
      </w:r>
      <w:r w:rsidRPr="00F87D97">
        <w:rPr>
          <w:rStyle w:val="FontStyle16"/>
          <w:sz w:val="28"/>
          <w:szCs w:val="28"/>
        </w:rPr>
        <w:t>:</w:t>
      </w:r>
    </w:p>
    <w:p w:rsidR="00F87D97" w:rsidRDefault="00F87D97" w:rsidP="00F87D97">
      <w:pPr>
        <w:pStyle w:val="21"/>
        <w:shd w:val="clear" w:color="auto" w:fill="auto"/>
        <w:tabs>
          <w:tab w:val="left" w:pos="738"/>
        </w:tabs>
        <w:spacing w:before="0" w:line="240" w:lineRule="auto"/>
        <w:ind w:right="20" w:firstLine="709"/>
      </w:pPr>
      <w:r>
        <w:rPr>
          <w:sz w:val="28"/>
          <w:szCs w:val="28"/>
        </w:rPr>
        <w:t>1 Статистические методы обеспечения качества / X. Миттаг и др. : пер. с нем. - М. : Машиностроение, 1995 - 616 с.</w:t>
      </w:r>
    </w:p>
    <w:p w:rsidR="00F87D97" w:rsidRDefault="00F87D97" w:rsidP="00F87D97">
      <w:pPr>
        <w:pStyle w:val="21"/>
        <w:shd w:val="clear" w:color="auto" w:fill="auto"/>
        <w:tabs>
          <w:tab w:val="left" w:pos="742"/>
        </w:tabs>
        <w:spacing w:before="0" w:line="240" w:lineRule="auto"/>
        <w:ind w:right="20" w:firstLine="709"/>
        <w:rPr>
          <w:sz w:val="28"/>
          <w:szCs w:val="28"/>
        </w:rPr>
      </w:pPr>
      <w:r>
        <w:rPr>
          <w:sz w:val="28"/>
          <w:szCs w:val="28"/>
        </w:rPr>
        <w:t>2 Статистические методы в современном менеджменте качества / С.Ф. Жулинский, Е.С. Новиков, В.Я. Поспелов. - М. : Новое тысячелетие, 2001. - 208 с.</w:t>
      </w:r>
    </w:p>
    <w:p w:rsidR="00F87D97" w:rsidRDefault="00F87D97" w:rsidP="00F87D97">
      <w:pPr>
        <w:pStyle w:val="21"/>
        <w:shd w:val="clear" w:color="auto" w:fill="auto"/>
        <w:tabs>
          <w:tab w:val="left" w:pos="750"/>
        </w:tabs>
        <w:spacing w:before="0" w:line="240" w:lineRule="auto"/>
        <w:ind w:right="20" w:firstLine="709"/>
        <w:rPr>
          <w:sz w:val="28"/>
          <w:szCs w:val="28"/>
        </w:rPr>
      </w:pPr>
      <w:r w:rsidRPr="00F87D97">
        <w:rPr>
          <w:sz w:val="28"/>
          <w:szCs w:val="28"/>
        </w:rPr>
        <w:t>3</w:t>
      </w:r>
      <w:r>
        <w:rPr>
          <w:sz w:val="28"/>
          <w:szCs w:val="28"/>
        </w:rPr>
        <w:t xml:space="preserve"> ГОСТ Р 50779.11-2000 (ИСО 3534.2-93) Статистические методы. Статистическое управление качеством. Термины и определения.</w:t>
      </w:r>
    </w:p>
    <w:p w:rsidR="00931651" w:rsidRPr="00775830" w:rsidRDefault="00931651" w:rsidP="006A20AD">
      <w:pPr>
        <w:spacing w:after="0" w:line="240" w:lineRule="auto"/>
        <w:ind w:firstLine="709"/>
        <w:jc w:val="both"/>
        <w:rPr>
          <w:rFonts w:ascii="Times New Roman" w:hAnsi="Times New Roman" w:cs="Times New Roman"/>
          <w:b/>
          <w:bCs/>
          <w:sz w:val="28"/>
          <w:szCs w:val="28"/>
        </w:rPr>
      </w:pPr>
    </w:p>
    <w:p w:rsidR="005641BF" w:rsidRPr="00931651" w:rsidRDefault="005641BF" w:rsidP="006A20AD">
      <w:pPr>
        <w:spacing w:after="0" w:line="240" w:lineRule="auto"/>
        <w:ind w:firstLine="709"/>
        <w:jc w:val="both"/>
        <w:rPr>
          <w:rFonts w:ascii="Times New Roman" w:hAnsi="Times New Roman" w:cs="Times New Roman"/>
          <w:b/>
          <w:bCs/>
          <w:sz w:val="28"/>
          <w:szCs w:val="28"/>
          <w:lang w:val="en-US"/>
        </w:rPr>
      </w:pPr>
      <w:r w:rsidRPr="00931651">
        <w:rPr>
          <w:rFonts w:ascii="Times New Roman" w:hAnsi="Times New Roman" w:cs="Times New Roman"/>
          <w:b/>
          <w:bCs/>
          <w:sz w:val="28"/>
          <w:szCs w:val="28"/>
          <w:lang w:val="en-US"/>
        </w:rPr>
        <w:t>Lecture 14</w:t>
      </w:r>
    </w:p>
    <w:bookmarkEnd w:id="5"/>
    <w:p w:rsidR="005641BF" w:rsidRPr="00931651" w:rsidRDefault="00931651" w:rsidP="006A20AD">
      <w:pPr>
        <w:spacing w:after="0" w:line="240" w:lineRule="auto"/>
        <w:ind w:firstLine="709"/>
        <w:jc w:val="both"/>
        <w:rPr>
          <w:rFonts w:ascii="Times New Roman" w:eastAsia="Calibri" w:hAnsi="Times New Roman" w:cs="Times New Roman"/>
          <w:b/>
          <w:bCs/>
          <w:color w:val="000000"/>
          <w:sz w:val="28"/>
          <w:szCs w:val="28"/>
          <w:lang w:val="en-US"/>
        </w:rPr>
      </w:pPr>
      <w:r w:rsidRPr="00931651">
        <w:rPr>
          <w:rFonts w:ascii="Times New Roman" w:hAnsi="Times New Roman" w:cs="Times New Roman"/>
          <w:b/>
          <w:bCs/>
          <w:sz w:val="28"/>
          <w:szCs w:val="28"/>
          <w:lang w:val="en-US"/>
        </w:rPr>
        <w:t xml:space="preserve">Theme: </w:t>
      </w:r>
      <w:r w:rsidRPr="00931651">
        <w:rPr>
          <w:rFonts w:ascii="Times New Roman" w:eastAsia="Calibri" w:hAnsi="Times New Roman" w:cs="Times New Roman"/>
          <w:b/>
          <w:bCs/>
          <w:color w:val="000000"/>
          <w:sz w:val="28"/>
          <w:szCs w:val="28"/>
          <w:lang w:val="en-US"/>
        </w:rPr>
        <w:t xml:space="preserve">Analysis and quality control </w:t>
      </w:r>
      <w:r w:rsidR="00E77EEF">
        <w:rPr>
          <w:rFonts w:ascii="Times New Roman" w:eastAsia="Calibri" w:hAnsi="Times New Roman" w:cs="Times New Roman"/>
          <w:b/>
          <w:bCs/>
          <w:color w:val="000000"/>
          <w:sz w:val="28"/>
          <w:szCs w:val="28"/>
          <w:lang w:val="en-US"/>
        </w:rPr>
        <w:t>m</w:t>
      </w:r>
      <w:r w:rsidRPr="00931651">
        <w:rPr>
          <w:rFonts w:ascii="Times New Roman" w:eastAsia="Calibri" w:hAnsi="Times New Roman" w:cs="Times New Roman"/>
          <w:b/>
          <w:bCs/>
          <w:color w:val="000000"/>
          <w:sz w:val="28"/>
          <w:szCs w:val="28"/>
          <w:lang w:val="en-US"/>
        </w:rPr>
        <w:t xml:space="preserve">ethods. </w:t>
      </w:r>
      <w:r w:rsidR="00E77EEF" w:rsidRPr="00931651">
        <w:rPr>
          <w:rFonts w:ascii="Times New Roman" w:eastAsia="Calibri" w:hAnsi="Times New Roman" w:cs="Times New Roman"/>
          <w:b/>
          <w:bCs/>
          <w:color w:val="000000"/>
          <w:sz w:val="28"/>
          <w:szCs w:val="28"/>
          <w:lang w:val="en-US"/>
        </w:rPr>
        <w:t>Stratifi</w:t>
      </w:r>
      <w:r w:rsidR="00E77EEF">
        <w:rPr>
          <w:rFonts w:ascii="Times New Roman" w:eastAsia="Calibri" w:hAnsi="Times New Roman" w:cs="Times New Roman"/>
          <w:b/>
          <w:bCs/>
          <w:color w:val="000000"/>
          <w:sz w:val="28"/>
          <w:szCs w:val="28"/>
          <w:lang w:val="en-US"/>
        </w:rPr>
        <w:t>c</w:t>
      </w:r>
      <w:r w:rsidR="00E77EEF" w:rsidRPr="00931651">
        <w:rPr>
          <w:rFonts w:ascii="Times New Roman" w:eastAsia="Calibri" w:hAnsi="Times New Roman" w:cs="Times New Roman"/>
          <w:b/>
          <w:bCs/>
          <w:color w:val="000000"/>
          <w:sz w:val="28"/>
          <w:szCs w:val="28"/>
          <w:lang w:val="en-US"/>
        </w:rPr>
        <w:t>ation</w:t>
      </w:r>
      <w:r w:rsidRPr="00931651">
        <w:rPr>
          <w:rFonts w:ascii="Times New Roman" w:eastAsia="Calibri" w:hAnsi="Times New Roman" w:cs="Times New Roman"/>
          <w:b/>
          <w:bCs/>
          <w:color w:val="000000"/>
          <w:sz w:val="28"/>
          <w:szCs w:val="28"/>
          <w:lang w:val="en-US"/>
        </w:rPr>
        <w:t xml:space="preserve"> method (stratification group) statistical data</w:t>
      </w:r>
    </w:p>
    <w:p w:rsidR="00931651" w:rsidRPr="000239FD" w:rsidRDefault="00931651" w:rsidP="006A20AD">
      <w:pPr>
        <w:spacing w:after="0" w:line="240" w:lineRule="auto"/>
        <w:ind w:firstLine="709"/>
        <w:jc w:val="both"/>
        <w:rPr>
          <w:rFonts w:ascii="Times New Roman" w:hAnsi="Times New Roman" w:cs="Times New Roman"/>
          <w:sz w:val="28"/>
          <w:szCs w:val="28"/>
          <w:lang w:val="en-US"/>
        </w:rPr>
      </w:pPr>
    </w:p>
    <w:p w:rsidR="00931651" w:rsidRDefault="00931651" w:rsidP="00931651">
      <w:pPr>
        <w:spacing w:after="0" w:line="240" w:lineRule="auto"/>
        <w:ind w:firstLine="709"/>
        <w:rPr>
          <w:rFonts w:ascii="Times New Roman" w:hAnsi="Times New Roman" w:cs="Times New Roman"/>
          <w:b/>
          <w:bCs/>
          <w:sz w:val="28"/>
          <w:szCs w:val="28"/>
          <w:lang w:val="en-US"/>
        </w:rPr>
      </w:pPr>
      <w:r>
        <w:rPr>
          <w:rFonts w:ascii="Times New Roman" w:hAnsi="Times New Roman" w:cs="Times New Roman"/>
          <w:b/>
          <w:bCs/>
          <w:sz w:val="28"/>
          <w:szCs w:val="28"/>
          <w:lang w:val="en-US"/>
        </w:rPr>
        <w:t>Lecture plan:</w:t>
      </w:r>
    </w:p>
    <w:p w:rsidR="00E77EEF" w:rsidRPr="00E77EEF" w:rsidRDefault="00E77EEF" w:rsidP="00E77EEF">
      <w:pPr>
        <w:spacing w:after="0" w:line="240" w:lineRule="auto"/>
        <w:ind w:firstLine="709"/>
        <w:jc w:val="both"/>
        <w:rPr>
          <w:rFonts w:ascii="Times New Roman" w:eastAsia="Calibri" w:hAnsi="Times New Roman" w:cs="Times New Roman"/>
          <w:bCs/>
          <w:color w:val="000000"/>
          <w:sz w:val="28"/>
          <w:szCs w:val="28"/>
          <w:lang w:val="en-US"/>
        </w:rPr>
      </w:pPr>
      <w:r w:rsidRPr="00E77EEF">
        <w:rPr>
          <w:rFonts w:ascii="Times New Roman" w:eastAsia="Calibri" w:hAnsi="Times New Roman" w:cs="Times New Roman"/>
          <w:bCs/>
          <w:color w:val="000000"/>
          <w:sz w:val="28"/>
          <w:szCs w:val="28"/>
          <w:lang w:val="en-US"/>
        </w:rPr>
        <w:t xml:space="preserve">1 Analysis and quality control methods. </w:t>
      </w:r>
    </w:p>
    <w:p w:rsidR="00E77EEF" w:rsidRPr="00E77EEF" w:rsidRDefault="00E77EEF" w:rsidP="00E77EEF">
      <w:pPr>
        <w:spacing w:after="0" w:line="240" w:lineRule="auto"/>
        <w:ind w:firstLine="709"/>
        <w:jc w:val="both"/>
        <w:rPr>
          <w:rFonts w:ascii="Times New Roman" w:eastAsia="Calibri" w:hAnsi="Times New Roman" w:cs="Times New Roman"/>
          <w:bCs/>
          <w:color w:val="000000"/>
          <w:sz w:val="28"/>
          <w:szCs w:val="28"/>
          <w:lang w:val="en-US"/>
        </w:rPr>
      </w:pPr>
      <w:r w:rsidRPr="00E77EEF">
        <w:rPr>
          <w:rFonts w:ascii="Times New Roman" w:eastAsia="Calibri" w:hAnsi="Times New Roman" w:cs="Times New Roman"/>
          <w:bCs/>
          <w:color w:val="000000"/>
          <w:sz w:val="28"/>
          <w:szCs w:val="28"/>
          <w:lang w:val="en-US"/>
        </w:rPr>
        <w:t>2 Stratification method (stratification group) statistical data</w:t>
      </w:r>
    </w:p>
    <w:p w:rsidR="00E77EEF" w:rsidRDefault="00E77EEF" w:rsidP="00931651">
      <w:pPr>
        <w:spacing w:after="0" w:line="240" w:lineRule="auto"/>
        <w:ind w:firstLine="709"/>
        <w:rPr>
          <w:rFonts w:ascii="Times New Roman" w:hAnsi="Times New Roman" w:cs="Times New Roman"/>
          <w:b/>
          <w:bCs/>
          <w:sz w:val="28"/>
          <w:szCs w:val="28"/>
          <w:lang w:val="en-US"/>
        </w:rPr>
      </w:pPr>
    </w:p>
    <w:p w:rsidR="00E77EEF" w:rsidRDefault="00E77EEF" w:rsidP="00E77EEF">
      <w:pPr>
        <w:spacing w:after="0" w:line="240" w:lineRule="auto"/>
        <w:ind w:firstLine="709"/>
        <w:jc w:val="both"/>
        <w:rPr>
          <w:rFonts w:ascii="Times New Roman" w:eastAsia="Calibri" w:hAnsi="Times New Roman" w:cs="Times New Roman"/>
          <w:b/>
          <w:bCs/>
          <w:color w:val="000000"/>
          <w:sz w:val="28"/>
          <w:szCs w:val="28"/>
          <w:lang w:val="en-US"/>
        </w:rPr>
      </w:pPr>
      <w:r>
        <w:rPr>
          <w:rFonts w:ascii="Times New Roman" w:eastAsia="Calibri" w:hAnsi="Times New Roman" w:cs="Times New Roman"/>
          <w:b/>
          <w:bCs/>
          <w:color w:val="000000"/>
          <w:sz w:val="28"/>
          <w:szCs w:val="28"/>
          <w:lang w:val="en-US"/>
        </w:rPr>
        <w:t xml:space="preserve">1 </w:t>
      </w:r>
      <w:r w:rsidRPr="00931651">
        <w:rPr>
          <w:rFonts w:ascii="Times New Roman" w:eastAsia="Calibri" w:hAnsi="Times New Roman" w:cs="Times New Roman"/>
          <w:b/>
          <w:bCs/>
          <w:color w:val="000000"/>
          <w:sz w:val="28"/>
          <w:szCs w:val="28"/>
          <w:lang w:val="en-US"/>
        </w:rPr>
        <w:t xml:space="preserve">Analysis and quality control </w:t>
      </w:r>
      <w:r>
        <w:rPr>
          <w:rFonts w:ascii="Times New Roman" w:eastAsia="Calibri" w:hAnsi="Times New Roman" w:cs="Times New Roman"/>
          <w:b/>
          <w:bCs/>
          <w:color w:val="000000"/>
          <w:sz w:val="28"/>
          <w:szCs w:val="28"/>
          <w:lang w:val="en-US"/>
        </w:rPr>
        <w:t>m</w:t>
      </w:r>
      <w:r w:rsidRPr="00931651">
        <w:rPr>
          <w:rFonts w:ascii="Times New Roman" w:eastAsia="Calibri" w:hAnsi="Times New Roman" w:cs="Times New Roman"/>
          <w:b/>
          <w:bCs/>
          <w:color w:val="000000"/>
          <w:sz w:val="28"/>
          <w:szCs w:val="28"/>
          <w:lang w:val="en-US"/>
        </w:rPr>
        <w:t xml:space="preserve">ethods.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Stratification — division of the received data into separate groups</w:t>
      </w:r>
      <w:r w:rsidR="00E77EEF">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 xml:space="preserve">(layers, striations) depending on </w:t>
      </w:r>
      <w:r w:rsidR="00E77EEF">
        <w:rPr>
          <w:rFonts w:ascii="Times New Roman" w:hAnsi="Times New Roman" w:cs="Times New Roman"/>
          <w:sz w:val="28"/>
          <w:szCs w:val="28"/>
          <w:lang w:val="en-US"/>
        </w:rPr>
        <w:t>the chosen stratifying factor.</w:t>
      </w:r>
      <w:r w:rsidR="00E77EEF">
        <w:rPr>
          <w:rFonts w:ascii="Times New Roman" w:hAnsi="Times New Roman" w:cs="Times New Roman"/>
          <w:sz w:val="28"/>
          <w:szCs w:val="28"/>
          <w:lang w:val="en-US"/>
        </w:rPr>
        <w:tab/>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As a stratifying factor any parameters defining features of conditions of emergence and data acquisition can be chosen: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various equipment;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operators, production teams, sites, shops, enterprises, etc.;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data collection time;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 different types of raw materials;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distinction of used machines, gages etc.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the absence of the accounting of a stratifying factor (stratification of data) there is their association and the depersonalization complicating establishment of the valid interrelation between received data and features of their emergence.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example, in the analysis of a source of the defective production delivered to the enterprise by several foreign suppliers, it is expedient to choose suppliers as a stratifying factor and to make stratification of defective production on suppliers.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the Japanese magazines devoted to work of circles of quality, articles about production improvement of quality after repeated (to 50 — 80 times) applications of a method of stratification for the analysis of the problems arising in productions repeatedly were published.</w:t>
      </w:r>
      <w:bookmarkStart w:id="6" w:name="bookmark17"/>
      <w:r w:rsidRPr="000239FD">
        <w:rPr>
          <w:rFonts w:ascii="Times New Roman" w:hAnsi="Times New Roman" w:cs="Times New Roman"/>
          <w:sz w:val="28"/>
          <w:szCs w:val="28"/>
          <w:lang w:val="en-US"/>
        </w:rPr>
        <w:t xml:space="preserve">          </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Mnemonic reception 4</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6</w:t>
      </w:r>
      <w:r w:rsidRPr="000239FD">
        <w:rPr>
          <w:rFonts w:ascii="Times New Roman" w:hAnsi="Times New Roman" w:cs="Times New Roman"/>
          <w:sz w:val="28"/>
          <w:szCs w:val="28"/>
        </w:rPr>
        <w:t>М</w:t>
      </w:r>
      <w:bookmarkEnd w:id="6"/>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Experts in product quality control very often use \in the work English. Therefore in foreign literature at stratification (stratification) of statistical data it is recommended to use mnemonic reception 4</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6</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allowing easily to remember the standard reasons (factors) on which can to be made group (stratification, stratification) statistical data. This mnemonic reception is based that in English the words beginning on a letter M and defining the main groups of the reasons (factors) on which most often make stratification of statistical data were picked up.</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Below these English words defining the main reasons (factors) for stratification of data are given.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Manpower (personnel) — stratification on performers (on their qualification, length of service, a floor, etc.).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Machine (car) — stratification on cars, machines, the equipment (on the new and old equipment, brand, a design, letting-out firm, etc.).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Material (material) — group by the form a material, raw materials, accessories (in a production or production place, firm manufacturer, raw materials party, a material grade, etc.).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Method (a method, technology) — stratification on a way of production (on a temperature mode, a processing method, number of shop, a brigade, a site, change, workers, etc.).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Measurement (measurement) — on a measurement method, type of measuring means, a class of accuracy of the device, etc.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Media (environment) — on temperature, humidity of air in shop, to magnetic and electric fields, sunlight, etc.</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group of statistical data on the first four reasons (mnemonic reception 4</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is most often made. If to these four reasons (factors) it is necessary to add the fifth or the sixth, mnemonic receptions 5</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xml:space="preserve"> and 6</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xml:space="preserve"> turn out, respectively.</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Note. In some foreign publications, for example in, the same mnemonic reception represent in the form of a combination of letters </w:t>
      </w:r>
      <w:r w:rsidRPr="000239FD">
        <w:rPr>
          <w:rFonts w:ascii="Times New Roman" w:hAnsi="Times New Roman" w:cs="Times New Roman"/>
          <w:sz w:val="28"/>
          <w:szCs w:val="28"/>
        </w:rPr>
        <w:t>РММММЕ</w:t>
      </w:r>
      <w:r w:rsidRPr="000239FD">
        <w:rPr>
          <w:rFonts w:ascii="Times New Roman" w:hAnsi="Times New Roman" w:cs="Times New Roman"/>
          <w:sz w:val="28"/>
          <w:szCs w:val="28"/>
          <w:lang w:val="en-US"/>
        </w:rPr>
        <w:t xml:space="preserve"> formed from English words:</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xml:space="preserve"> - Personal (personnel, people);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Machine (car, equipment, machines);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Material (material, raw materials, accessories);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 Method (method, technology, mode);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Measurement (measurement);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Envirement (environment).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bookmarkStart w:id="7" w:name="bookmark18"/>
      <w:r w:rsidRPr="000239FD">
        <w:rPr>
          <w:rFonts w:ascii="Times New Roman" w:hAnsi="Times New Roman" w:cs="Times New Roman"/>
          <w:sz w:val="28"/>
          <w:szCs w:val="28"/>
          <w:lang w:val="en-US"/>
        </w:rPr>
        <w:t>Application of stratification of statistical data</w:t>
      </w:r>
      <w:bookmarkEnd w:id="7"/>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practical use of a method of stratification it is recommended to operate as follows: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Choose the data which are of interest for studying;</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Choose stratifying factor and categories (group) into which data will be divided;</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Make group of data on the basis of the chosen categories;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Estimate results of group on each of categories;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As appropriate present the received results;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Analyse need of additional studying of data;</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Plan the subsequent work for additional confirmation of the received results.</w:t>
      </w:r>
    </w:p>
    <w:p w:rsidR="00E77EEF" w:rsidRPr="00931651" w:rsidRDefault="00E77EEF" w:rsidP="00E77EEF">
      <w:pPr>
        <w:spacing w:after="0" w:line="240" w:lineRule="auto"/>
        <w:ind w:firstLine="709"/>
        <w:jc w:val="both"/>
        <w:rPr>
          <w:rFonts w:ascii="Times New Roman" w:eastAsia="Calibri" w:hAnsi="Times New Roman" w:cs="Times New Roman"/>
          <w:b/>
          <w:bCs/>
          <w:color w:val="000000"/>
          <w:sz w:val="28"/>
          <w:szCs w:val="28"/>
          <w:lang w:val="en-US"/>
        </w:rPr>
      </w:pPr>
      <w:r>
        <w:rPr>
          <w:rFonts w:ascii="Times New Roman" w:eastAsia="Calibri" w:hAnsi="Times New Roman" w:cs="Times New Roman"/>
          <w:b/>
          <w:bCs/>
          <w:color w:val="000000"/>
          <w:sz w:val="28"/>
          <w:szCs w:val="28"/>
          <w:lang w:val="en-US"/>
        </w:rPr>
        <w:t xml:space="preserve">2 </w:t>
      </w:r>
      <w:r w:rsidRPr="00931651">
        <w:rPr>
          <w:rFonts w:ascii="Times New Roman" w:eastAsia="Calibri" w:hAnsi="Times New Roman" w:cs="Times New Roman"/>
          <w:b/>
          <w:bCs/>
          <w:color w:val="000000"/>
          <w:sz w:val="28"/>
          <w:szCs w:val="28"/>
          <w:lang w:val="en-US"/>
        </w:rPr>
        <w:t>Stratification method (stratification group) statistical data</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Let's consider application of a method of stratification on an example of the analysis of quality of products in one of enterprise shops. Let after collecting statistical data the histogram displaying casual distribution of the main parameter x quality of production, presented on fig. 3.5</w:t>
      </w:r>
      <w:r w:rsidRPr="000239FD">
        <w:rPr>
          <w:rFonts w:ascii="Times New Roman" w:hAnsi="Times New Roman" w:cs="Times New Roman"/>
          <w:sz w:val="28"/>
          <w:szCs w:val="28"/>
        </w:rPr>
        <w:t>а</w:t>
      </w:r>
      <w:r w:rsidRPr="000239FD">
        <w:rPr>
          <w:rFonts w:ascii="Times New Roman" w:hAnsi="Times New Roman" w:cs="Times New Roman"/>
          <w:sz w:val="28"/>
          <w:szCs w:val="28"/>
          <w:lang w:val="en-US"/>
        </w:rPr>
        <w:t xml:space="preserve"> was constructed. From this drawing it is visible that distribution is close to uniform, scope of Lts of statistical data for this shop occupies almost all tolerance zone, an index of suitability of process of Rr = 1,09 (it is not much more unit).</w:t>
      </w:r>
    </w:p>
    <w:p w:rsidR="00E77EEF"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In the course of stratification we will carry out group (stratification) of statistical data on three changes working in shop. </w:t>
      </w:r>
      <w:r w:rsidRPr="000239FD">
        <w:rPr>
          <w:rFonts w:ascii="Times New Roman" w:hAnsi="Times New Roman" w:cs="Times New Roman"/>
          <w:sz w:val="28"/>
          <w:szCs w:val="28"/>
        </w:rPr>
        <w:t>Results of such work</w:t>
      </w:r>
    </w:p>
    <w:p w:rsidR="005641BF" w:rsidRPr="000239FD" w:rsidRDefault="005641BF" w:rsidP="006420EA">
      <w:pPr>
        <w:spacing w:after="0" w:line="240" w:lineRule="auto"/>
        <w:jc w:val="both"/>
        <w:rPr>
          <w:rFonts w:ascii="Times New Roman" w:hAnsi="Times New Roman" w:cs="Times New Roman"/>
          <w:sz w:val="28"/>
          <w:szCs w:val="28"/>
        </w:rPr>
      </w:pPr>
      <w:r w:rsidRPr="000239FD">
        <w:rPr>
          <w:rFonts w:ascii="Times New Roman" w:hAnsi="Times New Roman" w:cs="Times New Roman"/>
          <w:noProof/>
          <w:sz w:val="28"/>
          <w:szCs w:val="28"/>
          <w:lang w:eastAsia="ru-RU"/>
        </w:rPr>
        <w:drawing>
          <wp:inline distT="0" distB="0" distL="0" distR="0">
            <wp:extent cx="6038490" cy="3864634"/>
            <wp:effectExtent l="19050" t="0" r="360" b="0"/>
            <wp:docPr id="147" name="Рисунок 147"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рис 3"/>
                    <pic:cNvPicPr>
                      <a:picLocks noChangeAspect="1" noChangeArrowheads="1"/>
                    </pic:cNvPicPr>
                  </pic:nvPicPr>
                  <pic:blipFill>
                    <a:blip r:embed="rId186" cstate="print"/>
                    <a:srcRect/>
                    <a:stretch>
                      <a:fillRect/>
                    </a:stretch>
                  </pic:blipFill>
                  <pic:spPr bwMode="auto">
                    <a:xfrm>
                      <a:off x="0" y="0"/>
                      <a:ext cx="6042878" cy="3867442"/>
                    </a:xfrm>
                    <a:prstGeom prst="rect">
                      <a:avLst/>
                    </a:prstGeom>
                    <a:noFill/>
                    <a:ln w="9525">
                      <a:noFill/>
                      <a:miter lim="800000"/>
                      <a:headEnd/>
                      <a:tailEnd/>
                    </a:ln>
                  </pic:spPr>
                </pic:pic>
              </a:graphicData>
            </a:graphic>
          </wp:inline>
        </w:drawing>
      </w:r>
    </w:p>
    <w:p w:rsidR="005641BF" w:rsidRPr="000239FD" w:rsidRDefault="005641BF" w:rsidP="006420EA">
      <w:pPr>
        <w:spacing w:after="0" w:line="240" w:lineRule="auto"/>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Fig. 3.5. Stratification (stratification) of statistical data on quality of production of shop on three changes: and — the histogram for all shop;</w:t>
      </w:r>
      <w:r w:rsidR="00E77EEF">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 xml:space="preserve">6, in, g — respectively </w:t>
      </w:r>
      <w:r w:rsidRPr="000239FD">
        <w:rPr>
          <w:rFonts w:ascii="Times New Roman" w:hAnsi="Times New Roman" w:cs="Times New Roman"/>
          <w:sz w:val="28"/>
          <w:szCs w:val="28"/>
          <w:lang w:val="en-US"/>
        </w:rPr>
        <w:lastRenderedPageBreak/>
        <w:t>histograms for 1-, 2-and the 3rd changes;</w:t>
      </w:r>
      <w:r w:rsidR="00E77EEF">
        <w:rPr>
          <w:rFonts w:ascii="Times New Roman" w:hAnsi="Times New Roman" w:cs="Times New Roman"/>
          <w:sz w:val="28"/>
          <w:szCs w:val="28"/>
          <w:lang w:val="en-US"/>
        </w:rPr>
        <w:t xml:space="preserve"> </w:t>
      </w:r>
      <w:r w:rsidRPr="000239FD">
        <w:rPr>
          <w:rFonts w:ascii="Times New Roman" w:hAnsi="Times New Roman" w:cs="Times New Roman"/>
          <w:sz w:val="28"/>
          <w:szCs w:val="28"/>
        </w:rPr>
        <w:t>д</w:t>
      </w:r>
      <w:r w:rsidRPr="000239FD">
        <w:rPr>
          <w:rFonts w:ascii="Times New Roman" w:hAnsi="Times New Roman" w:cs="Times New Roman"/>
          <w:sz w:val="28"/>
          <w:szCs w:val="28"/>
          <w:lang w:val="en-US"/>
        </w:rPr>
        <w:t xml:space="preserve"> — the histogram of distribution of the main parameter of quality of production of shop after combination of average xv xv values </w:t>
      </w:r>
      <w:r w:rsidRPr="000239FD">
        <w:rPr>
          <w:rFonts w:ascii="Times New Roman" w:hAnsi="Times New Roman" w:cs="Times New Roman"/>
          <w:sz w:val="28"/>
          <w:szCs w:val="28"/>
        </w:rPr>
        <w:t>х</w:t>
      </w:r>
      <w:r w:rsidRPr="000239FD">
        <w:rPr>
          <w:rFonts w:ascii="Times New Roman" w:hAnsi="Times New Roman" w:cs="Times New Roman"/>
          <w:sz w:val="28"/>
          <w:szCs w:val="28"/>
          <w:lang w:val="en-US"/>
        </w:rPr>
        <w:t>3 for each change with the middle of C of a tolerance zone.</w:t>
      </w:r>
      <w:r w:rsidR="00E77EEF">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 xml:space="preserve">are presented on fig. 3.56, in. It is visible that distribution of statistical data in each of three changes closely to the normal law of distribution, and scope </w:t>
      </w:r>
      <w:r w:rsidR="007A7D23" w:rsidRPr="007A7D23">
        <w:rPr>
          <w:rFonts w:ascii="Times New Roman" w:hAnsi="Times New Roman" w:cs="Times New Roman"/>
          <w:sz w:val="28"/>
          <w:szCs w:val="28"/>
        </w:rPr>
        <w:pict>
          <v:shape id="_x0000_i1173" type="#_x0000_t75" style="width:50.95pt;height:17.65pt">
            <v:imagedata r:id="rId187" o:title=""/>
          </v:shape>
        </w:pict>
      </w:r>
      <w:r w:rsidRPr="000239FD">
        <w:rPr>
          <w:rFonts w:ascii="Times New Roman" w:hAnsi="Times New Roman" w:cs="Times New Roman"/>
          <w:sz w:val="28"/>
          <w:szCs w:val="28"/>
          <w:lang w:val="en-US"/>
        </w:rPr>
        <w:t xml:space="preserve"> (width of the basis of histograms for each change) are rather insignificant, and average arithmetic values </w:t>
      </w:r>
      <w:r w:rsidR="007A7D23" w:rsidRPr="007A7D23">
        <w:rPr>
          <w:rFonts w:ascii="Times New Roman" w:hAnsi="Times New Roman" w:cs="Times New Roman"/>
          <w:sz w:val="28"/>
          <w:szCs w:val="28"/>
        </w:rPr>
        <w:pict>
          <v:shape id="_x0000_i1174" type="#_x0000_t75" style="width:45.5pt;height:17.65pt">
            <v:imagedata r:id="rId188" o:title=""/>
          </v:shape>
        </w:pict>
      </w:r>
      <w:r w:rsidRPr="000239FD">
        <w:rPr>
          <w:rFonts w:ascii="Times New Roman" w:hAnsi="Times New Roman" w:cs="Times New Roman"/>
          <w:sz w:val="28"/>
          <w:szCs w:val="28"/>
          <w:lang w:val="en-US"/>
        </w:rPr>
        <w:t xml:space="preserve"> the main parameter of quality of production in each change strongly differ from each other.</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By results of stratification of statistical data (see fig. 3.56, in, g) can be formulated the following offers on improvement of quality of production of shop. For example, quality of production can be raised at the expense of carrying out only organizational and technical actions without capital investments in new more exact machines and the equipment, namely after development and introduction of the actions directed on, that average arithmetic values </w:t>
      </w:r>
      <w:r w:rsidR="007A7D23" w:rsidRPr="007A7D23">
        <w:rPr>
          <w:rFonts w:ascii="Times New Roman" w:hAnsi="Times New Roman" w:cs="Times New Roman"/>
          <w:sz w:val="28"/>
          <w:szCs w:val="28"/>
        </w:rPr>
        <w:pict>
          <v:shape id="_x0000_i1160" type="#_x0000_t75" style="width:45.5pt;height:17.65pt">
            <v:imagedata r:id="rId189" o:title=""/>
          </v:shape>
        </w:pict>
      </w:r>
      <w:r w:rsidRPr="000239FD">
        <w:rPr>
          <w:rFonts w:ascii="Times New Roman" w:hAnsi="Times New Roman" w:cs="Times New Roman"/>
          <w:sz w:val="28"/>
          <w:szCs w:val="28"/>
          <w:lang w:val="en-US"/>
        </w:rPr>
        <w:t xml:space="preserve"> in each change as much as possible came nearer to value  of the middle of C of a tolerance zone.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After performance of these actions the total histogram for shop as a whole will become, shown on fig. 3.5</w:t>
      </w:r>
      <w:r w:rsidRPr="000239FD">
        <w:rPr>
          <w:rFonts w:ascii="Times New Roman" w:hAnsi="Times New Roman" w:cs="Times New Roman"/>
          <w:sz w:val="28"/>
          <w:szCs w:val="28"/>
        </w:rPr>
        <w:t>д</w:t>
      </w:r>
      <w:r w:rsidRPr="000239FD">
        <w:rPr>
          <w:rFonts w:ascii="Times New Roman" w:hAnsi="Times New Roman" w:cs="Times New Roman"/>
          <w:sz w:val="28"/>
          <w:szCs w:val="28"/>
          <w:lang w:val="en-US"/>
        </w:rPr>
        <w: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From fig. 3.5</w:t>
      </w:r>
      <w:r w:rsidRPr="000239FD">
        <w:rPr>
          <w:rFonts w:ascii="Times New Roman" w:hAnsi="Times New Roman" w:cs="Times New Roman"/>
          <w:sz w:val="28"/>
          <w:szCs w:val="28"/>
        </w:rPr>
        <w:t>д</w:t>
      </w:r>
      <w:r w:rsidRPr="000239FD">
        <w:rPr>
          <w:rFonts w:ascii="Times New Roman" w:hAnsi="Times New Roman" w:cs="Times New Roman"/>
          <w:sz w:val="28"/>
          <w:szCs w:val="28"/>
          <w:lang w:val="en-US"/>
        </w:rPr>
        <w:t xml:space="preserve"> it is visible that at combination of average arithmetic values of the main parameter of quality </w:t>
      </w:r>
      <w:r w:rsidR="007A7D23" w:rsidRPr="007A7D23">
        <w:rPr>
          <w:rFonts w:ascii="Times New Roman" w:hAnsi="Times New Roman" w:cs="Times New Roman"/>
          <w:sz w:val="28"/>
          <w:szCs w:val="28"/>
        </w:rPr>
        <w:pict>
          <v:shape id="_x0000_i1161" type="#_x0000_t75" style="width:45.5pt;height:17.65pt">
            <v:imagedata r:id="rId189" o:title=""/>
          </v:shape>
        </w:pict>
      </w:r>
      <w:r w:rsidRPr="000239FD">
        <w:rPr>
          <w:rFonts w:ascii="Times New Roman" w:hAnsi="Times New Roman" w:cs="Times New Roman"/>
          <w:sz w:val="28"/>
          <w:szCs w:val="28"/>
          <w:lang w:val="en-US"/>
        </w:rPr>
        <w:t xml:space="preserve"> for each change with the middle of C of a tolerance zone the total histogram for shop as a whole has considerably smaller scope of R' &lt;R</w:t>
      </w:r>
      <w:r w:rsidRPr="000239FD">
        <w:rPr>
          <w:rFonts w:ascii="Times New Roman" w:hAnsi="Times New Roman" w:cs="Times New Roman"/>
          <w:sz w:val="28"/>
          <w:szCs w:val="28"/>
        </w:rPr>
        <w:t>и</w:t>
      </w:r>
      <w:r w:rsidRPr="000239FD">
        <w:rPr>
          <w:rFonts w:ascii="Times New Roman" w:hAnsi="Times New Roman" w:cs="Times New Roman"/>
          <w:sz w:val="28"/>
          <w:szCs w:val="28"/>
          <w:lang w:val="en-US"/>
        </w:rPr>
        <w:t xml:space="preserve"> that corresponds to value of an index of suitability of process of Rr = 2,56.</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Note. The example considered in the set paragraph can make at you the wrong impression about ease of use of a method of stratification (stratification) of statistical data. Remember that it only specially picked up educational example in which everything turns out very simply and quickly; it was possible to Japanese experts to reach in practice of positive results only after 50-70 attempts to apply a stratification method for the analysis of the statistical data which were available for them.</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Stratification of data allows to receive idea of the hidden reasons of defects or to reveal unevident ways of improvement of quality of production. At stratification of data it is necessary to aspire to that distinction in each group (striations, a layer) was as little as possible, and distinction between groups — is as much as possible.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Carry out the analysis of the reasons of deficiency of production or possible ways of improvement of quality with reference to your process of production (providing service), having used a stratification method (stratifications, groups) data on one from categories of the reasons according to mnemonic reception 4</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6</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E77EEF" w:rsidRDefault="00E77EEF" w:rsidP="00E77EEF">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t>Control questions:</w:t>
      </w:r>
    </w:p>
    <w:p w:rsidR="00E77EEF" w:rsidRPr="00E77EEF" w:rsidRDefault="00E77EEF" w:rsidP="00E77EEF">
      <w:pPr>
        <w:spacing w:after="0" w:line="240" w:lineRule="auto"/>
        <w:ind w:firstLine="709"/>
        <w:jc w:val="both"/>
        <w:rPr>
          <w:rFonts w:ascii="Times New Roman" w:eastAsia="Calibri" w:hAnsi="Times New Roman" w:cs="Times New Roman"/>
          <w:bCs/>
          <w:color w:val="000000"/>
          <w:sz w:val="28"/>
          <w:szCs w:val="28"/>
          <w:lang w:val="en-US"/>
        </w:rPr>
      </w:pPr>
      <w:r w:rsidRPr="00E77EEF">
        <w:rPr>
          <w:rFonts w:ascii="Times New Roman" w:eastAsia="Calibri" w:hAnsi="Times New Roman" w:cs="Times New Roman"/>
          <w:bCs/>
          <w:color w:val="000000"/>
          <w:sz w:val="28"/>
          <w:szCs w:val="28"/>
          <w:lang w:val="en-US"/>
        </w:rPr>
        <w:t xml:space="preserve">1 Analysis and quality control methods. </w:t>
      </w:r>
    </w:p>
    <w:p w:rsidR="00E77EEF" w:rsidRPr="00E77EEF" w:rsidRDefault="00E77EEF" w:rsidP="00E77EEF">
      <w:pPr>
        <w:spacing w:after="0" w:line="240" w:lineRule="auto"/>
        <w:ind w:firstLine="709"/>
        <w:jc w:val="both"/>
        <w:rPr>
          <w:rFonts w:ascii="Times New Roman" w:eastAsia="Calibri" w:hAnsi="Times New Roman" w:cs="Times New Roman"/>
          <w:bCs/>
          <w:color w:val="000000"/>
          <w:sz w:val="28"/>
          <w:szCs w:val="28"/>
          <w:lang w:val="en-US"/>
        </w:rPr>
      </w:pPr>
      <w:r w:rsidRPr="00E77EEF">
        <w:rPr>
          <w:rFonts w:ascii="Times New Roman" w:eastAsia="Calibri" w:hAnsi="Times New Roman" w:cs="Times New Roman"/>
          <w:bCs/>
          <w:color w:val="000000"/>
          <w:sz w:val="28"/>
          <w:szCs w:val="28"/>
          <w:lang w:val="en-US"/>
        </w:rPr>
        <w:t>2 Stratification method (stratification group) statistical data</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p>
    <w:p w:rsidR="00E77EEF" w:rsidRPr="00E77EEF" w:rsidRDefault="00E77EEF" w:rsidP="00E77EEF">
      <w:pPr>
        <w:spacing w:after="0" w:line="240" w:lineRule="auto"/>
        <w:ind w:firstLine="708"/>
        <w:jc w:val="both"/>
        <w:rPr>
          <w:rStyle w:val="FontStyle16"/>
          <w:sz w:val="28"/>
          <w:szCs w:val="28"/>
        </w:rPr>
      </w:pPr>
      <w:r>
        <w:rPr>
          <w:rStyle w:val="FontStyle16"/>
          <w:sz w:val="28"/>
          <w:szCs w:val="28"/>
          <w:lang w:val="en-US"/>
        </w:rPr>
        <w:t>Literature</w:t>
      </w:r>
      <w:r w:rsidRPr="00E77EEF">
        <w:rPr>
          <w:rStyle w:val="FontStyle16"/>
          <w:sz w:val="28"/>
          <w:szCs w:val="28"/>
        </w:rPr>
        <w:t>:</w:t>
      </w:r>
    </w:p>
    <w:p w:rsidR="00E77EEF" w:rsidRDefault="00E77EEF" w:rsidP="00E77EEF">
      <w:pPr>
        <w:pStyle w:val="21"/>
        <w:shd w:val="clear" w:color="auto" w:fill="auto"/>
        <w:tabs>
          <w:tab w:val="left" w:pos="738"/>
        </w:tabs>
        <w:spacing w:before="0" w:line="240" w:lineRule="auto"/>
        <w:ind w:right="20" w:firstLine="709"/>
      </w:pPr>
      <w:r>
        <w:rPr>
          <w:sz w:val="28"/>
          <w:szCs w:val="28"/>
        </w:rPr>
        <w:t>1 Статистические методы обеспечения качества / X. Миттаг и др. : пер. с нем. - М. : Машиностроение, 1995 - 616 с.</w:t>
      </w:r>
    </w:p>
    <w:p w:rsidR="00E77EEF" w:rsidRDefault="00E77EEF" w:rsidP="00E77EEF">
      <w:pPr>
        <w:pStyle w:val="21"/>
        <w:shd w:val="clear" w:color="auto" w:fill="auto"/>
        <w:tabs>
          <w:tab w:val="left" w:pos="742"/>
        </w:tabs>
        <w:spacing w:before="0" w:line="240" w:lineRule="auto"/>
        <w:ind w:right="20" w:firstLine="709"/>
        <w:rPr>
          <w:sz w:val="28"/>
          <w:szCs w:val="28"/>
        </w:rPr>
      </w:pPr>
      <w:r>
        <w:rPr>
          <w:sz w:val="28"/>
          <w:szCs w:val="28"/>
        </w:rPr>
        <w:lastRenderedPageBreak/>
        <w:t xml:space="preserve">2 Статистические методы в современном менеджменте качества / С.Ф. Жулинский, Е.С. Новиков, В.Я. Поспелов. </w:t>
      </w:r>
      <w:r w:rsidR="006420EA">
        <w:rPr>
          <w:sz w:val="28"/>
          <w:szCs w:val="28"/>
        </w:rPr>
        <w:t>- М.: Новое тысячелетие, 2001.</w:t>
      </w:r>
      <w:r>
        <w:rPr>
          <w:sz w:val="28"/>
          <w:szCs w:val="28"/>
        </w:rPr>
        <w:t>-</w:t>
      </w:r>
      <w:r w:rsidR="006420EA">
        <w:rPr>
          <w:sz w:val="28"/>
          <w:szCs w:val="28"/>
        </w:rPr>
        <w:t>208</w:t>
      </w:r>
      <w:r>
        <w:rPr>
          <w:sz w:val="28"/>
          <w:szCs w:val="28"/>
        </w:rPr>
        <w:t>с.</w:t>
      </w:r>
    </w:p>
    <w:p w:rsidR="00E77EEF" w:rsidRDefault="00E77EEF" w:rsidP="00E77EEF">
      <w:pPr>
        <w:pStyle w:val="21"/>
        <w:shd w:val="clear" w:color="auto" w:fill="auto"/>
        <w:tabs>
          <w:tab w:val="left" w:pos="1432"/>
        </w:tabs>
        <w:spacing w:before="0" w:line="240" w:lineRule="auto"/>
        <w:ind w:right="20" w:firstLine="709"/>
        <w:rPr>
          <w:sz w:val="28"/>
          <w:szCs w:val="28"/>
        </w:rPr>
      </w:pPr>
      <w:r w:rsidRPr="00775830">
        <w:rPr>
          <w:sz w:val="28"/>
          <w:szCs w:val="28"/>
        </w:rPr>
        <w:t>3</w:t>
      </w:r>
      <w:r>
        <w:rPr>
          <w:sz w:val="28"/>
          <w:szCs w:val="28"/>
        </w:rPr>
        <w:t xml:space="preserve"> ГОСТ</w:t>
      </w:r>
      <w:r>
        <w:rPr>
          <w:sz w:val="28"/>
          <w:szCs w:val="28"/>
        </w:rPr>
        <w:tab/>
        <w:t>Р 50779.44-2001 Статистические методы. Показатели возможностей процессов.</w:t>
      </w:r>
    </w:p>
    <w:p w:rsidR="005641BF" w:rsidRPr="00E77EEF" w:rsidRDefault="005641BF" w:rsidP="006A20AD">
      <w:pPr>
        <w:spacing w:after="0" w:line="240" w:lineRule="auto"/>
        <w:ind w:firstLine="709"/>
        <w:jc w:val="both"/>
        <w:rPr>
          <w:rFonts w:ascii="Times New Roman" w:hAnsi="Times New Roman" w:cs="Times New Roman"/>
          <w:sz w:val="28"/>
          <w:szCs w:val="28"/>
          <w:lang w:eastAsia="zh-CN"/>
        </w:rPr>
      </w:pPr>
    </w:p>
    <w:p w:rsidR="005641BF" w:rsidRPr="000239FD" w:rsidRDefault="005641BF" w:rsidP="006A20AD">
      <w:pPr>
        <w:spacing w:after="0" w:line="240" w:lineRule="auto"/>
        <w:ind w:firstLine="709"/>
        <w:jc w:val="both"/>
        <w:rPr>
          <w:rFonts w:ascii="Times New Roman" w:hAnsi="Times New Roman" w:cs="Times New Roman"/>
          <w:b/>
          <w:bCs/>
          <w:sz w:val="28"/>
          <w:szCs w:val="28"/>
          <w:lang w:val="kk-KZ"/>
        </w:rPr>
      </w:pPr>
      <w:r w:rsidRPr="000239FD">
        <w:rPr>
          <w:rFonts w:ascii="Times New Roman" w:hAnsi="Times New Roman" w:cs="Times New Roman"/>
          <w:b/>
          <w:bCs/>
          <w:sz w:val="28"/>
          <w:szCs w:val="28"/>
          <w:lang w:val="kk-KZ"/>
        </w:rPr>
        <w:t>Lecture 15</w:t>
      </w:r>
    </w:p>
    <w:p w:rsidR="009134B8" w:rsidRPr="009134B8" w:rsidRDefault="009134B8" w:rsidP="006A20AD">
      <w:pPr>
        <w:spacing w:after="0" w:line="240" w:lineRule="auto"/>
        <w:ind w:firstLine="709"/>
        <w:jc w:val="both"/>
        <w:rPr>
          <w:rFonts w:ascii="Times New Roman" w:eastAsia="Calibri" w:hAnsi="Times New Roman" w:cs="Times New Roman"/>
          <w:b/>
          <w:bCs/>
          <w:color w:val="000000"/>
          <w:sz w:val="28"/>
          <w:szCs w:val="28"/>
          <w:lang w:val="en-US"/>
        </w:rPr>
      </w:pPr>
      <w:bookmarkStart w:id="8" w:name="bookmark38"/>
      <w:r w:rsidRPr="009134B8">
        <w:rPr>
          <w:rFonts w:ascii="Times New Roman" w:hAnsi="Times New Roman" w:cs="Times New Roman"/>
          <w:b/>
          <w:bCs/>
          <w:sz w:val="28"/>
          <w:szCs w:val="28"/>
          <w:lang w:val="en-US"/>
        </w:rPr>
        <w:t>Theme</w:t>
      </w:r>
      <w:r w:rsidR="005641BF" w:rsidRPr="009134B8">
        <w:rPr>
          <w:rFonts w:ascii="Times New Roman" w:hAnsi="Times New Roman" w:cs="Times New Roman"/>
          <w:b/>
          <w:bCs/>
          <w:sz w:val="28"/>
          <w:szCs w:val="28"/>
          <w:lang w:val="en-US"/>
        </w:rPr>
        <w:t xml:space="preserve">: </w:t>
      </w:r>
      <w:bookmarkEnd w:id="8"/>
      <w:r w:rsidRPr="009134B8">
        <w:rPr>
          <w:rFonts w:ascii="Times New Roman" w:eastAsia="Calibri" w:hAnsi="Times New Roman" w:cs="Times New Roman"/>
          <w:b/>
          <w:bCs/>
          <w:color w:val="000000"/>
          <w:sz w:val="28"/>
          <w:szCs w:val="28"/>
          <w:lang w:val="en-US"/>
        </w:rPr>
        <w:t>Statistical control methods. Chart of dispersion (dispersion). Brain storm.</w:t>
      </w:r>
    </w:p>
    <w:p w:rsidR="009134B8" w:rsidRDefault="009134B8" w:rsidP="006A20AD">
      <w:pPr>
        <w:spacing w:after="0" w:line="240" w:lineRule="auto"/>
        <w:ind w:firstLine="709"/>
        <w:jc w:val="both"/>
        <w:rPr>
          <w:rFonts w:ascii="Times New Roman" w:hAnsi="Times New Roman" w:cs="Times New Roman"/>
          <w:sz w:val="28"/>
          <w:szCs w:val="28"/>
          <w:lang w:val="en-US"/>
        </w:rPr>
      </w:pPr>
    </w:p>
    <w:p w:rsidR="009134B8" w:rsidRDefault="009134B8" w:rsidP="009134B8">
      <w:pPr>
        <w:spacing w:after="0" w:line="240" w:lineRule="auto"/>
        <w:ind w:firstLine="709"/>
        <w:rPr>
          <w:rFonts w:ascii="Times New Roman" w:hAnsi="Times New Roman" w:cs="Times New Roman"/>
          <w:b/>
          <w:bCs/>
          <w:sz w:val="28"/>
          <w:szCs w:val="28"/>
          <w:lang w:val="en-US"/>
        </w:rPr>
      </w:pPr>
      <w:r>
        <w:rPr>
          <w:rFonts w:ascii="Times New Roman" w:hAnsi="Times New Roman" w:cs="Times New Roman"/>
          <w:b/>
          <w:bCs/>
          <w:sz w:val="28"/>
          <w:szCs w:val="28"/>
          <w:lang w:val="en-US"/>
        </w:rPr>
        <w:t>Lecture plan:</w:t>
      </w:r>
    </w:p>
    <w:p w:rsidR="006420EA" w:rsidRPr="006420EA" w:rsidRDefault="006420EA" w:rsidP="006420EA">
      <w:pPr>
        <w:spacing w:after="0" w:line="240" w:lineRule="auto"/>
        <w:ind w:firstLine="709"/>
        <w:jc w:val="both"/>
        <w:rPr>
          <w:rFonts w:ascii="Times New Roman" w:eastAsia="Calibri" w:hAnsi="Times New Roman" w:cs="Times New Roman"/>
          <w:bCs/>
          <w:color w:val="000000"/>
          <w:sz w:val="28"/>
          <w:szCs w:val="28"/>
          <w:lang w:val="en-US"/>
        </w:rPr>
      </w:pPr>
      <w:r w:rsidRPr="006420EA">
        <w:rPr>
          <w:rFonts w:ascii="Times New Roman" w:eastAsia="Calibri" w:hAnsi="Times New Roman" w:cs="Times New Roman"/>
          <w:bCs/>
          <w:color w:val="000000"/>
          <w:sz w:val="28"/>
          <w:szCs w:val="28"/>
          <w:lang w:val="en-US"/>
        </w:rPr>
        <w:t xml:space="preserve">1 Statistical control methods. </w:t>
      </w:r>
    </w:p>
    <w:p w:rsidR="006420EA" w:rsidRPr="006420EA" w:rsidRDefault="006420EA" w:rsidP="006420EA">
      <w:pPr>
        <w:spacing w:after="0" w:line="240" w:lineRule="auto"/>
        <w:ind w:firstLine="709"/>
        <w:jc w:val="both"/>
        <w:rPr>
          <w:rFonts w:ascii="Times New Roman" w:eastAsia="Calibri" w:hAnsi="Times New Roman" w:cs="Times New Roman"/>
          <w:bCs/>
          <w:color w:val="000000"/>
          <w:sz w:val="28"/>
          <w:szCs w:val="28"/>
          <w:lang w:val="en-US"/>
        </w:rPr>
      </w:pPr>
      <w:r w:rsidRPr="006420EA">
        <w:rPr>
          <w:rFonts w:ascii="Times New Roman" w:eastAsia="Calibri" w:hAnsi="Times New Roman" w:cs="Times New Roman"/>
          <w:bCs/>
          <w:color w:val="000000"/>
          <w:sz w:val="28"/>
          <w:szCs w:val="28"/>
          <w:lang w:val="en-US"/>
        </w:rPr>
        <w:t xml:space="preserve">2 Chart of dispersion (dispersion). </w:t>
      </w:r>
    </w:p>
    <w:p w:rsidR="006420EA" w:rsidRPr="006420EA" w:rsidRDefault="006420EA" w:rsidP="006420EA">
      <w:pPr>
        <w:spacing w:after="0" w:line="240" w:lineRule="auto"/>
        <w:ind w:firstLine="709"/>
        <w:jc w:val="both"/>
        <w:rPr>
          <w:rFonts w:ascii="Times New Roman" w:eastAsia="Calibri" w:hAnsi="Times New Roman" w:cs="Times New Roman"/>
          <w:bCs/>
          <w:color w:val="000000"/>
          <w:sz w:val="28"/>
          <w:szCs w:val="28"/>
          <w:lang w:val="en-US"/>
        </w:rPr>
      </w:pPr>
      <w:r w:rsidRPr="006420EA">
        <w:rPr>
          <w:rFonts w:ascii="Times New Roman" w:eastAsia="Calibri" w:hAnsi="Times New Roman" w:cs="Times New Roman"/>
          <w:bCs/>
          <w:color w:val="000000"/>
          <w:sz w:val="28"/>
          <w:szCs w:val="28"/>
          <w:lang w:val="en-US"/>
        </w:rPr>
        <w:t>3 Brain storm.</w:t>
      </w:r>
    </w:p>
    <w:p w:rsidR="006420EA" w:rsidRDefault="006420EA" w:rsidP="009134B8">
      <w:pPr>
        <w:spacing w:after="0" w:line="240" w:lineRule="auto"/>
        <w:ind w:firstLine="709"/>
        <w:rPr>
          <w:rFonts w:ascii="Times New Roman" w:hAnsi="Times New Roman" w:cs="Times New Roman"/>
          <w:b/>
          <w:bCs/>
          <w:sz w:val="28"/>
          <w:szCs w:val="28"/>
          <w:lang w:val="en-US"/>
        </w:rPr>
      </w:pPr>
    </w:p>
    <w:p w:rsidR="006420EA" w:rsidRDefault="006420EA" w:rsidP="006420EA">
      <w:pPr>
        <w:spacing w:after="0" w:line="240" w:lineRule="auto"/>
        <w:ind w:firstLine="709"/>
        <w:jc w:val="both"/>
        <w:rPr>
          <w:rFonts w:ascii="Times New Roman" w:eastAsia="Calibri" w:hAnsi="Times New Roman" w:cs="Times New Roman"/>
          <w:b/>
          <w:bCs/>
          <w:color w:val="000000"/>
          <w:sz w:val="28"/>
          <w:szCs w:val="28"/>
          <w:lang w:val="en-US"/>
        </w:rPr>
      </w:pPr>
      <w:r>
        <w:rPr>
          <w:rFonts w:ascii="Times New Roman" w:eastAsia="Calibri" w:hAnsi="Times New Roman" w:cs="Times New Roman"/>
          <w:b/>
          <w:bCs/>
          <w:color w:val="000000"/>
          <w:sz w:val="28"/>
          <w:szCs w:val="28"/>
          <w:lang w:val="en-US"/>
        </w:rPr>
        <w:t xml:space="preserve">1 </w:t>
      </w:r>
      <w:r w:rsidRPr="009134B8">
        <w:rPr>
          <w:rFonts w:ascii="Times New Roman" w:eastAsia="Calibri" w:hAnsi="Times New Roman" w:cs="Times New Roman"/>
          <w:b/>
          <w:bCs/>
          <w:color w:val="000000"/>
          <w:sz w:val="28"/>
          <w:szCs w:val="28"/>
          <w:lang w:val="en-US"/>
        </w:rPr>
        <w:t xml:space="preserve">Statistical control methods.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In practice it is often important to study dependences between pairs of any variables.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How it is possible to establish, for example, whether the variation of the sizes of a detail depends on changes of speed of rotation of a spindle of the lathe? Or, let us assume, we want to operate concentration of a material, but we prefer to replace concentration measurement by density measurement as in practice it is much easier to measure it. For studying of dependences between two variables, such as speed of rotation of a spindle of the lathe and the size of a detail (or concentration and density), we can use the so-called chart of dispersion</w:t>
      </w:r>
    </w:p>
    <w:p w:rsidR="006420EA" w:rsidRDefault="006420EA" w:rsidP="006420EA">
      <w:pPr>
        <w:spacing w:after="0" w:line="240" w:lineRule="auto"/>
        <w:ind w:firstLine="709"/>
        <w:jc w:val="both"/>
        <w:rPr>
          <w:rFonts w:ascii="Times New Roman" w:eastAsia="Calibri" w:hAnsi="Times New Roman" w:cs="Times New Roman"/>
          <w:b/>
          <w:bCs/>
          <w:color w:val="000000"/>
          <w:sz w:val="28"/>
          <w:szCs w:val="28"/>
          <w:lang w:val="en-US"/>
        </w:rPr>
      </w:pPr>
      <w:r>
        <w:rPr>
          <w:rFonts w:ascii="Times New Roman" w:eastAsia="Calibri" w:hAnsi="Times New Roman" w:cs="Times New Roman"/>
          <w:b/>
          <w:bCs/>
          <w:color w:val="000000"/>
          <w:sz w:val="28"/>
          <w:szCs w:val="28"/>
          <w:lang w:val="en-US"/>
        </w:rPr>
        <w:t xml:space="preserve">2 </w:t>
      </w:r>
      <w:r w:rsidRPr="009134B8">
        <w:rPr>
          <w:rFonts w:ascii="Times New Roman" w:eastAsia="Calibri" w:hAnsi="Times New Roman" w:cs="Times New Roman"/>
          <w:b/>
          <w:bCs/>
          <w:color w:val="000000"/>
          <w:sz w:val="28"/>
          <w:szCs w:val="28"/>
          <w:lang w:val="en-US"/>
        </w:rPr>
        <w:t xml:space="preserve">Chart of dispersion (dispersion).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chart of disorder (dispersion) — the tool allowing to define a look and narrowness of communication between pairs of corresponding variables.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These two variables x and at can belong: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rPr>
        <w:t>а</w:t>
      </w:r>
      <w:r w:rsidRPr="000239FD">
        <w:rPr>
          <w:rFonts w:ascii="Times New Roman" w:hAnsi="Times New Roman" w:cs="Times New Roman"/>
          <w:sz w:val="28"/>
          <w:szCs w:val="28"/>
          <w:lang w:val="en-US"/>
        </w:rPr>
        <w:t>)</w:t>
      </w:r>
      <w:r w:rsidRPr="000239FD">
        <w:rPr>
          <w:rFonts w:ascii="Times New Roman" w:hAnsi="Times New Roman" w:cs="Times New Roman"/>
          <w:sz w:val="28"/>
          <w:szCs w:val="28"/>
          <w:lang w:val="en-US"/>
        </w:rPr>
        <w:tab/>
        <w:t>to the quality characteristic at and to a factor influencing it x;</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rPr>
        <w:t>б</w:t>
      </w:r>
      <w:r w:rsidRPr="000239FD">
        <w:rPr>
          <w:rFonts w:ascii="Times New Roman" w:hAnsi="Times New Roman" w:cs="Times New Roman"/>
          <w:sz w:val="28"/>
          <w:szCs w:val="28"/>
          <w:lang w:val="en-US"/>
        </w:rPr>
        <w:t>)</w:t>
      </w:r>
      <w:r w:rsidRPr="000239FD">
        <w:rPr>
          <w:rFonts w:ascii="Times New Roman" w:hAnsi="Times New Roman" w:cs="Times New Roman"/>
          <w:sz w:val="28"/>
          <w:szCs w:val="28"/>
          <w:lang w:val="en-US"/>
        </w:rPr>
        <w:tab/>
        <w:t>to two various characteristics of quality x and at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rPr>
        <w:t>в</w:t>
      </w:r>
      <w:r w:rsidRPr="000239FD">
        <w:rPr>
          <w:rFonts w:ascii="Times New Roman" w:hAnsi="Times New Roman" w:cs="Times New Roman"/>
          <w:sz w:val="28"/>
          <w:szCs w:val="28"/>
          <w:lang w:val="en-US"/>
        </w:rPr>
        <w:t>)</w:t>
      </w:r>
      <w:r w:rsidRPr="000239FD">
        <w:rPr>
          <w:rFonts w:ascii="Times New Roman" w:hAnsi="Times New Roman" w:cs="Times New Roman"/>
          <w:sz w:val="28"/>
          <w:szCs w:val="28"/>
          <w:lang w:val="en-US"/>
        </w:rPr>
        <w:tab/>
        <w:t>to two factors x and at, influencing one characteristic of quality of z-</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For communication identification between them the chart of disorder (dispersion) which also often call also serves we weed correlations. At clarification of narrowness of communication between pairs of variables it is important to construct first of all the chart of dispersion and to understand a situation as a whole.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bookmarkStart w:id="9" w:name="bookmark39"/>
      <w:r w:rsidRPr="000239FD">
        <w:rPr>
          <w:rFonts w:ascii="Times New Roman" w:hAnsi="Times New Roman" w:cs="Times New Roman"/>
          <w:sz w:val="28"/>
          <w:szCs w:val="28"/>
          <w:lang w:val="en-US"/>
        </w:rPr>
        <w:t>Stages of creation of the chart of disorder (dispersion)</w:t>
      </w:r>
      <w:bookmarkEnd w:id="9"/>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possible to recommend the following order of creation of the chart of disorder (dispersion).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1. Collect pair data (x, at) at between which you want to investigate dependence, and arrange them in tab. 3.4. It would be good to have at least 30 pairs data.</w:t>
      </w:r>
    </w:p>
    <w:p w:rsidR="005641BF" w:rsidRPr="000239FD" w:rsidRDefault="005641BF" w:rsidP="006420EA">
      <w:pPr>
        <w:spacing w:after="0" w:line="240" w:lineRule="auto"/>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 xml:space="preserve">                Table 3.4 the charts of disorder (dispersion) Given for creation</w:t>
      </w:r>
    </w:p>
    <w:tbl>
      <w:tblPr>
        <w:tblW w:w="0" w:type="auto"/>
        <w:tblLook w:val="01E0"/>
      </w:tblPr>
      <w:tblGrid>
        <w:gridCol w:w="1198"/>
        <w:gridCol w:w="1198"/>
        <w:gridCol w:w="1198"/>
        <w:gridCol w:w="1199"/>
        <w:gridCol w:w="1199"/>
        <w:gridCol w:w="1199"/>
        <w:gridCol w:w="1199"/>
        <w:gridCol w:w="1199"/>
      </w:tblGrid>
      <w:tr w:rsidR="005641BF" w:rsidRPr="000239FD" w:rsidTr="000541A5">
        <w:tc>
          <w:tcPr>
            <w:tcW w:w="1198"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5641BF" w:rsidP="006420EA">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lang w:val="en-US"/>
              </w:rPr>
              <w:t xml:space="preserve"> </w:t>
            </w:r>
            <w:r w:rsidRPr="000239FD">
              <w:rPr>
                <w:rFonts w:ascii="Times New Roman" w:hAnsi="Times New Roman" w:cs="Times New Roman"/>
                <w:sz w:val="28"/>
                <w:szCs w:val="28"/>
              </w:rPr>
              <w:t>x</w:t>
            </w:r>
          </w:p>
        </w:tc>
        <w:tc>
          <w:tcPr>
            <w:tcW w:w="1198"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7A7D23" w:rsidP="006420EA">
            <w:pPr>
              <w:spacing w:after="0" w:line="240" w:lineRule="auto"/>
              <w:jc w:val="both"/>
              <w:rPr>
                <w:rFonts w:ascii="Times New Roman" w:eastAsia="SimSun" w:hAnsi="Times New Roman" w:cs="Times New Roman"/>
                <w:sz w:val="28"/>
                <w:szCs w:val="28"/>
              </w:rPr>
            </w:pPr>
            <w:r w:rsidRPr="007A7D23">
              <w:rPr>
                <w:rFonts w:ascii="Times New Roman" w:hAnsi="Times New Roman" w:cs="Times New Roman"/>
                <w:sz w:val="28"/>
                <w:szCs w:val="28"/>
                <w:lang w:val="en-US"/>
              </w:rPr>
              <w:pict>
                <v:shape id="_x0000_i1162" type="#_x0000_t75" style="width:12.25pt;height:17pt">
                  <v:imagedata r:id="rId190" o:title=""/>
                </v:shape>
              </w:pict>
            </w:r>
          </w:p>
        </w:tc>
        <w:tc>
          <w:tcPr>
            <w:tcW w:w="1198"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7A7D23" w:rsidP="006420EA">
            <w:pPr>
              <w:spacing w:after="0" w:line="240" w:lineRule="auto"/>
              <w:jc w:val="both"/>
              <w:rPr>
                <w:rFonts w:ascii="Times New Roman" w:eastAsia="SimSun" w:hAnsi="Times New Roman" w:cs="Times New Roman"/>
                <w:sz w:val="28"/>
                <w:szCs w:val="28"/>
              </w:rPr>
            </w:pPr>
            <w:r w:rsidRPr="007A7D23">
              <w:rPr>
                <w:rFonts w:ascii="Times New Roman" w:hAnsi="Times New Roman" w:cs="Times New Roman"/>
                <w:sz w:val="28"/>
                <w:szCs w:val="28"/>
                <w:lang w:val="en-US"/>
              </w:rPr>
              <w:pict>
                <v:shape id="_x0000_i1163" type="#_x0000_t75" style="width:14.25pt;height:17pt">
                  <v:imagedata r:id="rId191" o:title=""/>
                </v:shape>
              </w:pict>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5641BF" w:rsidP="006420EA">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w:t>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7A7D23" w:rsidP="006420EA">
            <w:pPr>
              <w:spacing w:after="0" w:line="240" w:lineRule="auto"/>
              <w:jc w:val="both"/>
              <w:rPr>
                <w:rFonts w:ascii="Times New Roman" w:eastAsia="SimSun" w:hAnsi="Times New Roman" w:cs="Times New Roman"/>
                <w:sz w:val="28"/>
                <w:szCs w:val="28"/>
                <w:lang w:val="en-US"/>
              </w:rPr>
            </w:pPr>
            <w:r w:rsidRPr="007A7D23">
              <w:rPr>
                <w:rFonts w:ascii="Times New Roman" w:hAnsi="Times New Roman" w:cs="Times New Roman"/>
                <w:sz w:val="28"/>
                <w:szCs w:val="28"/>
                <w:lang w:val="en-US"/>
              </w:rPr>
              <w:pict>
                <v:shape id="_x0000_i1164" type="#_x0000_t75" style="width:12.25pt;height:17.65pt">
                  <v:imagedata r:id="rId192" o:title=""/>
                </v:shape>
              </w:pict>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5641BF" w:rsidP="006420EA">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w:t>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7A7D23" w:rsidP="006420EA">
            <w:pPr>
              <w:spacing w:after="0" w:line="240" w:lineRule="auto"/>
              <w:jc w:val="both"/>
              <w:rPr>
                <w:rFonts w:ascii="Times New Roman" w:eastAsia="SimSun" w:hAnsi="Times New Roman" w:cs="Times New Roman"/>
                <w:sz w:val="28"/>
                <w:szCs w:val="28"/>
              </w:rPr>
            </w:pPr>
            <w:r w:rsidRPr="007A7D23">
              <w:rPr>
                <w:rFonts w:ascii="Times New Roman" w:hAnsi="Times New Roman" w:cs="Times New Roman"/>
                <w:sz w:val="28"/>
                <w:szCs w:val="28"/>
              </w:rPr>
              <w:pict>
                <v:shape id="_x0000_i1165" type="#_x0000_t75" style="width:21.05pt;height:17.65pt">
                  <v:imagedata r:id="rId193" o:title=""/>
                </v:shape>
              </w:pict>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5641BF" w:rsidP="006420EA">
            <w:pPr>
              <w:spacing w:after="0" w:line="240" w:lineRule="auto"/>
              <w:jc w:val="both"/>
              <w:rPr>
                <w:rFonts w:ascii="Times New Roman" w:eastAsia="SimSun" w:hAnsi="Times New Roman" w:cs="Times New Roman"/>
                <w:sz w:val="28"/>
                <w:szCs w:val="28"/>
                <w:lang w:val="en-US"/>
              </w:rPr>
            </w:pPr>
            <w:r w:rsidRPr="000239FD">
              <w:rPr>
                <w:rFonts w:ascii="Times New Roman" w:hAnsi="Times New Roman" w:cs="Times New Roman"/>
                <w:sz w:val="28"/>
                <w:szCs w:val="28"/>
              </w:rPr>
              <w:t>xn</w:t>
            </w:r>
          </w:p>
        </w:tc>
      </w:tr>
      <w:tr w:rsidR="005641BF" w:rsidRPr="000239FD" w:rsidTr="000541A5">
        <w:tc>
          <w:tcPr>
            <w:tcW w:w="1198"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5641BF" w:rsidP="006420EA">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sz w:val="28"/>
                <w:szCs w:val="28"/>
              </w:rPr>
              <w:t>y</w:t>
            </w:r>
          </w:p>
        </w:tc>
        <w:tc>
          <w:tcPr>
            <w:tcW w:w="1198"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7A7D23" w:rsidP="006420EA">
            <w:pPr>
              <w:spacing w:after="0" w:line="240" w:lineRule="auto"/>
              <w:jc w:val="both"/>
              <w:rPr>
                <w:rFonts w:ascii="Times New Roman" w:eastAsia="SimSun" w:hAnsi="Times New Roman" w:cs="Times New Roman"/>
                <w:sz w:val="28"/>
                <w:szCs w:val="28"/>
              </w:rPr>
            </w:pPr>
            <w:r w:rsidRPr="007A7D23">
              <w:rPr>
                <w:rFonts w:ascii="Times New Roman" w:hAnsi="Times New Roman" w:cs="Times New Roman"/>
                <w:sz w:val="28"/>
                <w:szCs w:val="28"/>
                <w:lang w:val="en-US"/>
              </w:rPr>
              <w:pict>
                <v:shape id="_x0000_i1166" type="#_x0000_t75" style="width:12.9pt;height:17pt">
                  <v:imagedata r:id="rId194" o:title=""/>
                </v:shape>
              </w:pict>
            </w:r>
          </w:p>
        </w:tc>
        <w:tc>
          <w:tcPr>
            <w:tcW w:w="1198"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5641BF" w:rsidP="006420EA">
            <w:pPr>
              <w:spacing w:after="0" w:line="240" w:lineRule="auto"/>
              <w:jc w:val="both"/>
              <w:rPr>
                <w:rFonts w:ascii="Times New Roman" w:eastAsia="SimSun" w:hAnsi="Times New Roman" w:cs="Times New Roman"/>
                <w:sz w:val="28"/>
                <w:szCs w:val="28"/>
              </w:rPr>
            </w:pPr>
            <w:r w:rsidRPr="000239FD">
              <w:rPr>
                <w:rFonts w:ascii="Times New Roman" w:hAnsi="Times New Roman" w:cs="Times New Roman"/>
                <w:noProof/>
                <w:sz w:val="28"/>
                <w:szCs w:val="28"/>
                <w:lang w:eastAsia="ru-RU"/>
              </w:rPr>
              <w:drawing>
                <wp:inline distT="0" distB="0" distL="0" distR="0">
                  <wp:extent cx="191135" cy="223520"/>
                  <wp:effectExtent l="1905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95" cstate="print"/>
                          <a:srcRect/>
                          <a:stretch>
                            <a:fillRect/>
                          </a:stretch>
                        </pic:blipFill>
                        <pic:spPr bwMode="auto">
                          <a:xfrm>
                            <a:off x="0" y="0"/>
                            <a:ext cx="191135"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5641BF" w:rsidP="006420EA">
            <w:pPr>
              <w:spacing w:after="0" w:line="240" w:lineRule="auto"/>
              <w:jc w:val="both"/>
              <w:rPr>
                <w:rFonts w:ascii="Times New Roman" w:eastAsia="SimSun" w:hAnsi="Times New Roman" w:cs="Times New Roman"/>
                <w:sz w:val="28"/>
                <w:szCs w:val="28"/>
              </w:rPr>
            </w:pP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7A7D23" w:rsidP="006420EA">
            <w:pPr>
              <w:spacing w:after="0" w:line="240" w:lineRule="auto"/>
              <w:jc w:val="both"/>
              <w:rPr>
                <w:rFonts w:ascii="Times New Roman" w:eastAsia="SimSun" w:hAnsi="Times New Roman" w:cs="Times New Roman"/>
                <w:sz w:val="28"/>
                <w:szCs w:val="28"/>
              </w:rPr>
            </w:pPr>
            <w:r w:rsidRPr="007A7D23">
              <w:rPr>
                <w:rFonts w:ascii="Times New Roman" w:hAnsi="Times New Roman" w:cs="Times New Roman"/>
                <w:sz w:val="28"/>
                <w:szCs w:val="28"/>
                <w:lang w:val="en-US"/>
              </w:rPr>
              <w:pict>
                <v:shape id="_x0000_i1167" type="#_x0000_t75" style="width:12.9pt;height:17.65pt">
                  <v:imagedata r:id="rId196" o:title=""/>
                </v:shape>
              </w:pict>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5641BF" w:rsidP="006420EA">
            <w:pPr>
              <w:spacing w:after="0" w:line="240" w:lineRule="auto"/>
              <w:jc w:val="both"/>
              <w:rPr>
                <w:rFonts w:ascii="Times New Roman" w:eastAsia="SimSun" w:hAnsi="Times New Roman" w:cs="Times New Roman"/>
                <w:sz w:val="28"/>
                <w:szCs w:val="28"/>
                <w:lang w:val="en-US"/>
              </w:rPr>
            </w:pPr>
            <w:r w:rsidRPr="000239FD">
              <w:rPr>
                <w:rFonts w:ascii="Times New Roman" w:hAnsi="Times New Roman" w:cs="Times New Roman"/>
                <w:sz w:val="28"/>
                <w:szCs w:val="28"/>
              </w:rPr>
              <w:t>…..</w:t>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7A7D23" w:rsidP="006420EA">
            <w:pPr>
              <w:spacing w:after="0" w:line="240" w:lineRule="auto"/>
              <w:jc w:val="both"/>
              <w:rPr>
                <w:rFonts w:ascii="Times New Roman" w:eastAsia="SimSun" w:hAnsi="Times New Roman" w:cs="Times New Roman"/>
                <w:sz w:val="28"/>
                <w:szCs w:val="28"/>
              </w:rPr>
            </w:pPr>
            <w:r w:rsidRPr="007A7D23">
              <w:rPr>
                <w:rFonts w:ascii="Times New Roman" w:hAnsi="Times New Roman" w:cs="Times New Roman"/>
                <w:sz w:val="28"/>
                <w:szCs w:val="28"/>
              </w:rPr>
              <w:pict>
                <v:shape id="_x0000_i1168" type="#_x0000_t75" style="width:21.05pt;height:17.65pt">
                  <v:imagedata r:id="rId197" o:title=""/>
                </v:shape>
              </w:pict>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5641BF" w:rsidRPr="000239FD" w:rsidRDefault="005641BF" w:rsidP="006420EA">
            <w:pPr>
              <w:spacing w:after="0" w:line="240" w:lineRule="auto"/>
              <w:jc w:val="both"/>
              <w:rPr>
                <w:rFonts w:ascii="Times New Roman" w:eastAsia="SimSun" w:hAnsi="Times New Roman" w:cs="Times New Roman"/>
                <w:sz w:val="28"/>
                <w:szCs w:val="28"/>
                <w:lang w:val="en-US"/>
              </w:rPr>
            </w:pPr>
            <w:r w:rsidRPr="000239FD">
              <w:rPr>
                <w:rFonts w:ascii="Times New Roman" w:hAnsi="Times New Roman" w:cs="Times New Roman"/>
                <w:sz w:val="28"/>
                <w:szCs w:val="28"/>
              </w:rPr>
              <w:t>yn</w:t>
            </w:r>
          </w:p>
        </w:tc>
      </w:tr>
    </w:tbl>
    <w:p w:rsidR="005641BF" w:rsidRPr="000239FD" w:rsidRDefault="005641BF" w:rsidP="006A20AD">
      <w:pPr>
        <w:spacing w:after="0" w:line="240" w:lineRule="auto"/>
        <w:ind w:firstLine="709"/>
        <w:jc w:val="both"/>
        <w:rPr>
          <w:rFonts w:ascii="Times New Roman" w:hAnsi="Times New Roman" w:cs="Times New Roman"/>
          <w:sz w:val="28"/>
          <w:szCs w:val="28"/>
        </w:rPr>
      </w:pPr>
    </w:p>
    <w:p w:rsidR="005641BF" w:rsidRPr="000239FD" w:rsidRDefault="009134B8" w:rsidP="006A20AD">
      <w:pPr>
        <w:spacing w:after="0" w:line="240" w:lineRule="auto"/>
        <w:ind w:firstLine="709"/>
        <w:jc w:val="both"/>
        <w:rPr>
          <w:rFonts w:ascii="Times New Roman" w:hAnsi="Times New Roman" w:cs="Times New Roman"/>
          <w:sz w:val="28"/>
          <w:szCs w:val="28"/>
          <w:lang w:val="en-US" w:eastAsia="zh-CN"/>
        </w:rPr>
      </w:pPr>
      <w:r>
        <w:rPr>
          <w:rFonts w:ascii="Times New Roman" w:hAnsi="Times New Roman" w:cs="Times New Roman"/>
          <w:sz w:val="28"/>
          <w:szCs w:val="28"/>
          <w:lang w:val="en-US"/>
        </w:rPr>
        <w:t xml:space="preserve">2 </w:t>
      </w:r>
      <w:r w:rsidR="005641BF" w:rsidRPr="000239FD">
        <w:rPr>
          <w:rFonts w:ascii="Times New Roman" w:hAnsi="Times New Roman" w:cs="Times New Roman"/>
          <w:sz w:val="28"/>
          <w:szCs w:val="28"/>
          <w:lang w:val="en-US"/>
        </w:rPr>
        <w:t>Find the maximum and minimum values for x and at. Choose scales on horizontal and vertical axes so that both lengths of working parts of axes x and at turned out approximately identical (that they went in on the screen of the computer or on a standard sheet of paper), then the chart will easier read. At determination of scales take on each axis from 3 to 10 graded divisions and at designation of these divisions use (for simplification of reading) round numbers. If one variable — a factor, and the second — the quality characteristic, choose for a factor a horizontal axis x, and for the quality characteristic — a vertical axis at.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3</w:t>
      </w:r>
      <w:r w:rsidR="009134B8">
        <w:rPr>
          <w:rFonts w:ascii="Times New Roman" w:hAnsi="Times New Roman" w:cs="Times New Roman"/>
          <w:sz w:val="28"/>
          <w:szCs w:val="28"/>
          <w:lang w:val="en-US"/>
        </w:rPr>
        <w:t xml:space="preserve"> </w:t>
      </w:r>
      <w:r w:rsidRPr="000239FD">
        <w:rPr>
          <w:rFonts w:ascii="Times New Roman" w:hAnsi="Times New Roman" w:cs="Times New Roman"/>
          <w:sz w:val="28"/>
          <w:szCs w:val="28"/>
        </w:rPr>
        <w:t>На</w:t>
      </w:r>
      <w:r w:rsidRPr="000239FD">
        <w:rPr>
          <w:rFonts w:ascii="Times New Roman" w:hAnsi="Times New Roman" w:cs="Times New Roman"/>
          <w:sz w:val="28"/>
          <w:szCs w:val="28"/>
          <w:lang w:val="en-US"/>
        </w:rPr>
        <w:t xml:space="preserve"> the computer screen (on a single sheet of paper) will draw the schedule and put on it data. If in different supervision identical values turn out, show these points, or drawing concentric circles, or having put the second point near the first.</w:t>
      </w:r>
    </w:p>
    <w:p w:rsidR="005641BF" w:rsidRPr="000239FD" w:rsidRDefault="009134B8" w:rsidP="006A20AD">
      <w:pPr>
        <w:spacing w:after="0" w:line="240" w:lineRule="auto"/>
        <w:ind w:firstLine="709"/>
        <w:jc w:val="both"/>
        <w:rPr>
          <w:rFonts w:ascii="Times New Roman" w:hAnsi="Times New Roman" w:cs="Times New Roman"/>
          <w:sz w:val="28"/>
          <w:szCs w:val="28"/>
          <w:lang w:val="en-US" w:eastAsia="zh-CN"/>
        </w:rPr>
      </w:pPr>
      <w:r>
        <w:rPr>
          <w:rFonts w:ascii="Times New Roman" w:hAnsi="Times New Roman" w:cs="Times New Roman"/>
          <w:sz w:val="28"/>
          <w:szCs w:val="28"/>
          <w:lang w:val="en-US"/>
        </w:rPr>
        <w:t>4</w:t>
      </w:r>
      <w:r w:rsidR="005641BF" w:rsidRPr="000239FD">
        <w:rPr>
          <w:rFonts w:ascii="Times New Roman" w:hAnsi="Times New Roman" w:cs="Times New Roman"/>
          <w:sz w:val="28"/>
          <w:szCs w:val="28"/>
          <w:lang w:val="en-US"/>
        </w:rPr>
        <w:t xml:space="preserve"> Put on the chart all necessary designations, for example: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а</w:t>
      </w:r>
      <w:r w:rsidRPr="000239FD">
        <w:rPr>
          <w:rFonts w:ascii="Times New Roman" w:hAnsi="Times New Roman" w:cs="Times New Roman"/>
          <w:sz w:val="28"/>
          <w:szCs w:val="28"/>
          <w:lang w:val="en-US"/>
        </w:rPr>
        <w:t>)</w:t>
      </w:r>
      <w:r w:rsidRPr="000239FD">
        <w:rPr>
          <w:rFonts w:ascii="Times New Roman" w:hAnsi="Times New Roman" w:cs="Times New Roman"/>
          <w:sz w:val="28"/>
          <w:szCs w:val="28"/>
          <w:lang w:val="en-US"/>
        </w:rPr>
        <w:tab/>
        <w:t>chart name;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б</w:t>
      </w:r>
      <w:r w:rsidRPr="000239FD">
        <w:rPr>
          <w:rFonts w:ascii="Times New Roman" w:hAnsi="Times New Roman" w:cs="Times New Roman"/>
          <w:sz w:val="28"/>
          <w:szCs w:val="28"/>
          <w:lang w:val="en-US"/>
        </w:rPr>
        <w:t>)</w:t>
      </w:r>
      <w:r w:rsidRPr="000239FD">
        <w:rPr>
          <w:rFonts w:ascii="Times New Roman" w:hAnsi="Times New Roman" w:cs="Times New Roman"/>
          <w:sz w:val="28"/>
          <w:szCs w:val="28"/>
          <w:lang w:val="en-US"/>
        </w:rPr>
        <w:tab/>
        <w:t>interval of time of data collection;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в</w:t>
      </w:r>
      <w:r w:rsidRPr="000239FD">
        <w:rPr>
          <w:rFonts w:ascii="Times New Roman" w:hAnsi="Times New Roman" w:cs="Times New Roman"/>
          <w:sz w:val="28"/>
          <w:szCs w:val="28"/>
          <w:lang w:val="en-US"/>
        </w:rPr>
        <w:t>)</w:t>
      </w:r>
      <w:r w:rsidRPr="000239FD">
        <w:rPr>
          <w:rFonts w:ascii="Times New Roman" w:hAnsi="Times New Roman" w:cs="Times New Roman"/>
          <w:sz w:val="28"/>
          <w:szCs w:val="28"/>
          <w:lang w:val="en-US"/>
        </w:rPr>
        <w:tab/>
        <w:t>number of pairs of data;</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г</w:t>
      </w:r>
      <w:r w:rsidRPr="000239FD">
        <w:rPr>
          <w:rFonts w:ascii="Times New Roman" w:hAnsi="Times New Roman" w:cs="Times New Roman"/>
          <w:sz w:val="28"/>
          <w:szCs w:val="28"/>
          <w:lang w:val="en-US"/>
        </w:rPr>
        <w:t>)</w:t>
      </w:r>
      <w:r w:rsidRPr="000239FD">
        <w:rPr>
          <w:rFonts w:ascii="Times New Roman" w:hAnsi="Times New Roman" w:cs="Times New Roman"/>
          <w:sz w:val="28"/>
          <w:szCs w:val="28"/>
          <w:lang w:val="en-US"/>
        </w:rPr>
        <w:tab/>
        <w:t>names and units of measure for each axis;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д</w:t>
      </w:r>
      <w:r w:rsidRPr="000239FD">
        <w:rPr>
          <w:rFonts w:ascii="Times New Roman" w:hAnsi="Times New Roman" w:cs="Times New Roman"/>
          <w:sz w:val="28"/>
          <w:szCs w:val="28"/>
          <w:lang w:val="en-US"/>
        </w:rPr>
        <w:t>)</w:t>
      </w:r>
      <w:r w:rsidRPr="000239FD">
        <w:rPr>
          <w:rFonts w:ascii="Times New Roman" w:hAnsi="Times New Roman" w:cs="Times New Roman"/>
          <w:sz w:val="28"/>
          <w:szCs w:val="28"/>
          <w:lang w:val="en-US"/>
        </w:rPr>
        <w:tab/>
        <w:t>date of drawing up of the chart;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rPr>
        <w:t>е</w:t>
      </w:r>
      <w:r w:rsidRPr="000239FD">
        <w:rPr>
          <w:rFonts w:ascii="Times New Roman" w:hAnsi="Times New Roman" w:cs="Times New Roman"/>
          <w:sz w:val="28"/>
          <w:szCs w:val="28"/>
          <w:lang w:val="en-US"/>
        </w:rPr>
        <w:t>)</w:t>
      </w:r>
      <w:r w:rsidRPr="000239FD">
        <w:rPr>
          <w:rFonts w:ascii="Times New Roman" w:hAnsi="Times New Roman" w:cs="Times New Roman"/>
          <w:sz w:val="28"/>
          <w:szCs w:val="28"/>
          <w:lang w:val="en-US"/>
        </w:rPr>
        <w:tab/>
        <w:t xml:space="preserve">name (and other data) the person who made this chart.     </w:t>
      </w:r>
    </w:p>
    <w:p w:rsidR="005641BF" w:rsidRPr="000239FD" w:rsidRDefault="005641BF" w:rsidP="006A20AD">
      <w:pPr>
        <w:spacing w:after="0" w:line="240" w:lineRule="auto"/>
        <w:ind w:firstLine="709"/>
        <w:jc w:val="both"/>
        <w:rPr>
          <w:rFonts w:ascii="Times New Roman" w:hAnsi="Times New Roman" w:cs="Times New Roman"/>
          <w:sz w:val="28"/>
          <w:szCs w:val="28"/>
          <w:lang w:val="en-US" w:eastAsia="zh-CN"/>
        </w:rPr>
      </w:pPr>
      <w:r w:rsidRPr="000239FD">
        <w:rPr>
          <w:rFonts w:ascii="Times New Roman" w:hAnsi="Times New Roman" w:cs="Times New Roman"/>
          <w:sz w:val="28"/>
          <w:szCs w:val="28"/>
          <w:lang w:val="en-US"/>
        </w:rPr>
        <w:t>Be convinced that the data listed above reflected in the chart, are clear to any person, and not just the one who built the chart.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Typical types of charts of disorder (dispersion) are given on fig. 3.8. After creation of the chart of dispersion it is necessary to study communications between x and at, but for establishment of force of communication in quantitative terms it is useful to calculate factor of correlation according to the following definition [1, 45]:</w:t>
      </w:r>
    </w:p>
    <w:p w:rsidR="005641BF" w:rsidRPr="000239FD" w:rsidRDefault="007A7D23" w:rsidP="006A20AD">
      <w:pPr>
        <w:spacing w:after="0" w:line="240" w:lineRule="auto"/>
        <w:ind w:firstLine="709"/>
        <w:jc w:val="both"/>
        <w:rPr>
          <w:rFonts w:ascii="Times New Roman" w:hAnsi="Times New Roman" w:cs="Times New Roman"/>
          <w:sz w:val="28"/>
          <w:szCs w:val="28"/>
          <w:lang w:eastAsia="zh-CN"/>
        </w:rPr>
      </w:pPr>
      <w:r w:rsidRPr="007A7D23">
        <w:rPr>
          <w:rFonts w:ascii="Times New Roman" w:hAnsi="Times New Roman" w:cs="Times New Roman"/>
          <w:sz w:val="28"/>
          <w:szCs w:val="28"/>
        </w:rPr>
        <w:pict>
          <v:shape id="_x0000_i1169" type="#_x0000_t75" style="width:90.35pt;height:35.3pt">
            <v:imagedata r:id="rId198" o:title=""/>
          </v:shape>
        </w:pict>
      </w:r>
    </w:p>
    <w:p w:rsidR="005641BF" w:rsidRPr="000239FD" w:rsidRDefault="007A7D23" w:rsidP="006A20AD">
      <w:pPr>
        <w:spacing w:after="0" w:line="240" w:lineRule="auto"/>
        <w:ind w:firstLine="709"/>
        <w:jc w:val="both"/>
        <w:rPr>
          <w:rFonts w:ascii="Times New Roman" w:hAnsi="Times New Roman" w:cs="Times New Roman"/>
          <w:sz w:val="28"/>
          <w:szCs w:val="28"/>
        </w:rPr>
      </w:pPr>
      <w:r w:rsidRPr="007A7D23">
        <w:rPr>
          <w:rFonts w:ascii="Times New Roman" w:hAnsi="Times New Roman" w:cs="Times New Roman"/>
          <w:sz w:val="28"/>
          <w:szCs w:val="28"/>
        </w:rPr>
        <w:pict>
          <v:shape id="_x0000_i1170" type="#_x0000_t75" style="width:95.75pt;height:33.95pt">
            <v:imagedata r:id="rId199" o:title=""/>
          </v:shape>
        </w:pict>
      </w:r>
    </w:p>
    <w:p w:rsidR="005641BF" w:rsidRPr="000239FD" w:rsidRDefault="007A7D23" w:rsidP="006A20AD">
      <w:pPr>
        <w:spacing w:after="0" w:line="240" w:lineRule="auto"/>
        <w:ind w:firstLine="709"/>
        <w:jc w:val="both"/>
        <w:rPr>
          <w:rFonts w:ascii="Times New Roman" w:hAnsi="Times New Roman" w:cs="Times New Roman"/>
          <w:sz w:val="28"/>
          <w:szCs w:val="28"/>
        </w:rPr>
      </w:pPr>
      <w:r w:rsidRPr="007A7D23">
        <w:rPr>
          <w:rFonts w:ascii="Times New Roman" w:hAnsi="Times New Roman" w:cs="Times New Roman"/>
          <w:sz w:val="28"/>
          <w:szCs w:val="28"/>
        </w:rPr>
        <w:pict>
          <v:shape id="_x0000_i1171" type="#_x0000_t75" style="width:97.15pt;height:33.95pt">
            <v:imagedata r:id="rId200" o:title=""/>
          </v:shape>
        </w:pict>
      </w:r>
    </w:p>
    <w:p w:rsidR="005641BF" w:rsidRPr="000239FD" w:rsidRDefault="007A7D23" w:rsidP="006A20AD">
      <w:pPr>
        <w:spacing w:after="0" w:line="240" w:lineRule="auto"/>
        <w:ind w:firstLine="709"/>
        <w:jc w:val="both"/>
        <w:rPr>
          <w:rFonts w:ascii="Times New Roman" w:hAnsi="Times New Roman" w:cs="Times New Roman"/>
          <w:sz w:val="28"/>
          <w:szCs w:val="28"/>
        </w:rPr>
      </w:pPr>
      <w:r w:rsidRPr="007A7D23">
        <w:rPr>
          <w:rFonts w:ascii="Times New Roman" w:hAnsi="Times New Roman" w:cs="Times New Roman"/>
          <w:sz w:val="28"/>
          <w:szCs w:val="28"/>
        </w:rPr>
        <w:pict>
          <v:shape id="_x0000_i1172" type="#_x0000_t75" style="width:125pt;height:33.95pt">
            <v:imagedata r:id="rId201" o:title=""/>
          </v:shape>
        </w:pic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where </w:t>
      </w:r>
      <w:r w:rsidRPr="000239FD">
        <w:rPr>
          <w:rFonts w:ascii="Times New Roman" w:hAnsi="Times New Roman" w:cs="Times New Roman"/>
          <w:sz w:val="28"/>
          <w:szCs w:val="28"/>
        </w:rPr>
        <w:t>п</w:t>
      </w:r>
      <w:r w:rsidRPr="000239FD">
        <w:rPr>
          <w:rFonts w:ascii="Times New Roman" w:hAnsi="Times New Roman" w:cs="Times New Roman"/>
          <w:sz w:val="28"/>
          <w:szCs w:val="28"/>
          <w:lang w:val="en-US"/>
        </w:rPr>
        <w:t xml:space="preserve"> — number of pairs of data; x., at. — collected statistical data; 3</w:t>
      </w:r>
      <w:r w:rsidRPr="000239FD">
        <w:rPr>
          <w:rFonts w:ascii="Times New Roman" w:hAnsi="Times New Roman" w:cs="Times New Roman"/>
          <w:sz w:val="28"/>
          <w:szCs w:val="28"/>
        </w:rPr>
        <w:t>с</w:t>
      </w:r>
      <w:r w:rsidRPr="000239FD">
        <w:rPr>
          <w:rFonts w:ascii="Times New Roman" w:hAnsi="Times New Roman" w:cs="Times New Roman"/>
          <w:sz w:val="28"/>
          <w:szCs w:val="28"/>
          <w:lang w:val="en-US"/>
        </w:rPr>
        <w:t xml:space="preserve">, J7 — average arithmetic values of the corresponding factors x and at \g </w:t>
      </w:r>
      <w:r w:rsidR="009134B8">
        <w:rPr>
          <w:rFonts w:ascii="Times New Roman" w:hAnsi="Times New Roman" w:cs="Times New Roman"/>
          <w:sz w:val="28"/>
          <w:szCs w:val="28"/>
          <w:lang w:val="en-US"/>
        </w:rPr>
        <w:t xml:space="preserve">- </w:t>
      </w:r>
      <w:r w:rsidRPr="000239FD">
        <w:rPr>
          <w:rFonts w:ascii="Times New Roman" w:hAnsi="Times New Roman" w:cs="Times New Roman"/>
          <w:sz w:val="28"/>
          <w:szCs w:val="28"/>
          <w:lang w:val="en-US"/>
        </w:rPr>
        <w:t>correlations which accepts value from a range-1 &lt;r &lt;1. If absolute value of g appears more than 1, is absolutely clear that there was a mistake and you should count result.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Data on pressure of air and percent of defects are provided in the table when manufacturing plastic capacities. Construct according to these data the chart of disorder (dispersion).</w:t>
      </w:r>
    </w:p>
    <w:p w:rsidR="006420EA" w:rsidRDefault="006420EA">
      <w:pPr>
        <w:rPr>
          <w:rFonts w:ascii="Times New Roman" w:eastAsia="Calibri" w:hAnsi="Times New Roman" w:cs="Times New Roman"/>
          <w:b/>
          <w:bCs/>
          <w:color w:val="000000"/>
          <w:sz w:val="28"/>
          <w:szCs w:val="28"/>
          <w:lang w:val="en-US"/>
        </w:rPr>
      </w:pPr>
      <w:r>
        <w:rPr>
          <w:rFonts w:ascii="Times New Roman" w:eastAsia="Calibri" w:hAnsi="Times New Roman" w:cs="Times New Roman"/>
          <w:b/>
          <w:bCs/>
          <w:color w:val="000000"/>
          <w:sz w:val="28"/>
          <w:szCs w:val="28"/>
          <w:lang w:val="en-US"/>
        </w:rPr>
        <w:br w:type="page"/>
      </w:r>
    </w:p>
    <w:p w:rsidR="006420EA" w:rsidRPr="009134B8" w:rsidRDefault="006420EA" w:rsidP="006420EA">
      <w:pPr>
        <w:spacing w:after="0" w:line="240" w:lineRule="auto"/>
        <w:ind w:firstLine="709"/>
        <w:jc w:val="both"/>
        <w:rPr>
          <w:rFonts w:ascii="Times New Roman" w:eastAsia="Calibri" w:hAnsi="Times New Roman" w:cs="Times New Roman"/>
          <w:b/>
          <w:bCs/>
          <w:color w:val="000000"/>
          <w:sz w:val="28"/>
          <w:szCs w:val="28"/>
          <w:lang w:val="en-US"/>
        </w:rPr>
      </w:pPr>
      <w:r>
        <w:rPr>
          <w:rFonts w:ascii="Times New Roman" w:eastAsia="Calibri" w:hAnsi="Times New Roman" w:cs="Times New Roman"/>
          <w:b/>
          <w:bCs/>
          <w:color w:val="000000"/>
          <w:sz w:val="28"/>
          <w:szCs w:val="28"/>
          <w:lang w:val="en-US"/>
        </w:rPr>
        <w:lastRenderedPageBreak/>
        <w:t xml:space="preserve">3 </w:t>
      </w:r>
      <w:r w:rsidRPr="009134B8">
        <w:rPr>
          <w:rFonts w:ascii="Times New Roman" w:eastAsia="Calibri" w:hAnsi="Times New Roman" w:cs="Times New Roman"/>
          <w:b/>
          <w:bCs/>
          <w:color w:val="000000"/>
          <w:sz w:val="28"/>
          <w:szCs w:val="28"/>
          <w:lang w:val="en-US"/>
        </w:rPr>
        <w:t>Brain storm.</w:t>
      </w:r>
    </w:p>
    <w:p w:rsidR="005641BF" w:rsidRPr="009134B8" w:rsidRDefault="005641BF" w:rsidP="006A20AD">
      <w:pPr>
        <w:spacing w:after="0" w:line="240" w:lineRule="auto"/>
        <w:ind w:firstLine="709"/>
        <w:jc w:val="both"/>
        <w:rPr>
          <w:rFonts w:ascii="Times New Roman" w:hAnsi="Times New Roman" w:cs="Times New Roman"/>
          <w:bCs/>
          <w:sz w:val="28"/>
          <w:szCs w:val="28"/>
          <w:lang w:val="en-US"/>
        </w:rPr>
      </w:pPr>
      <w:r w:rsidRPr="009134B8">
        <w:rPr>
          <w:rFonts w:ascii="Times New Roman" w:hAnsi="Times New Roman" w:cs="Times New Roman"/>
          <w:sz w:val="28"/>
          <w:szCs w:val="28"/>
          <w:lang w:val="en-US"/>
        </w:rPr>
        <w:t xml:space="preserve">"Brainstorming"  </w:t>
      </w:r>
      <w:r w:rsidRPr="009134B8">
        <w:rPr>
          <w:rFonts w:ascii="Times New Roman" w:hAnsi="Times New Roman" w:cs="Times New Roman"/>
          <w:bCs/>
          <w:sz w:val="28"/>
          <w:szCs w:val="28"/>
          <w:lang w:val="en-US"/>
        </w:rPr>
        <w:t>(«storm, siege») and «attack by a rating»</w:t>
      </w:r>
    </w:p>
    <w:p w:rsidR="005641BF" w:rsidRPr="009134B8" w:rsidRDefault="005641BF" w:rsidP="006A20AD">
      <w:pPr>
        <w:spacing w:after="0" w:line="240" w:lineRule="auto"/>
        <w:ind w:firstLine="709"/>
        <w:jc w:val="both"/>
        <w:rPr>
          <w:rFonts w:ascii="Times New Roman" w:hAnsi="Times New Roman" w:cs="Times New Roman"/>
          <w:bCs/>
          <w:sz w:val="28"/>
          <w:szCs w:val="28"/>
          <w:lang w:val="en-US"/>
        </w:rPr>
      </w:pPr>
      <w:r w:rsidRPr="009134B8">
        <w:rPr>
          <w:rFonts w:ascii="Times New Roman" w:hAnsi="Times New Roman" w:cs="Times New Roman"/>
          <w:bCs/>
          <w:sz w:val="28"/>
          <w:szCs w:val="28"/>
          <w:lang w:val="en-US"/>
        </w:rPr>
        <w:t>"Brainstorming" are applied as means of generating</w:t>
      </w:r>
      <w:r w:rsidRPr="009134B8">
        <w:rPr>
          <w:rFonts w:ascii="Times New Roman" w:hAnsi="Times New Roman" w:cs="Times New Roman"/>
          <w:sz w:val="28"/>
          <w:szCs w:val="28"/>
          <w:lang w:val="en-US"/>
        </w:rPr>
        <w:t xml:space="preserve"> </w:t>
      </w:r>
      <w:r w:rsidRPr="009134B8">
        <w:rPr>
          <w:rFonts w:ascii="Times New Roman" w:hAnsi="Times New Roman" w:cs="Times New Roman"/>
          <w:bCs/>
          <w:sz w:val="28"/>
          <w:szCs w:val="28"/>
          <w:lang w:val="en-US"/>
        </w:rPr>
        <w:t>of ideas for identification of the possible reasons of failures and potential</w:t>
      </w:r>
      <w:r w:rsidRPr="009134B8">
        <w:rPr>
          <w:rFonts w:ascii="Times New Roman" w:hAnsi="Times New Roman" w:cs="Times New Roman"/>
          <w:sz w:val="28"/>
          <w:szCs w:val="28"/>
          <w:lang w:val="en-US"/>
        </w:rPr>
        <w:t xml:space="preserve"> </w:t>
      </w:r>
      <w:r w:rsidRPr="009134B8">
        <w:rPr>
          <w:rFonts w:ascii="Times New Roman" w:hAnsi="Times New Roman" w:cs="Times New Roman"/>
          <w:bCs/>
          <w:sz w:val="28"/>
          <w:szCs w:val="28"/>
          <w:lang w:val="en-US"/>
        </w:rPr>
        <w:t>possibilities of improvement of quality.</w:t>
      </w:r>
    </w:p>
    <w:p w:rsidR="005641BF" w:rsidRPr="009134B8" w:rsidRDefault="005641BF" w:rsidP="006A20AD">
      <w:pPr>
        <w:spacing w:after="0" w:line="240" w:lineRule="auto"/>
        <w:ind w:firstLine="709"/>
        <w:jc w:val="both"/>
        <w:rPr>
          <w:rFonts w:ascii="Times New Roman" w:hAnsi="Times New Roman" w:cs="Times New Roman"/>
          <w:sz w:val="28"/>
          <w:szCs w:val="28"/>
          <w:lang w:val="en-US"/>
        </w:rPr>
      </w:pPr>
      <w:r w:rsidRPr="009134B8">
        <w:rPr>
          <w:rFonts w:ascii="Times New Roman" w:hAnsi="Times New Roman" w:cs="Times New Roman"/>
          <w:bCs/>
          <w:sz w:val="28"/>
          <w:szCs w:val="28"/>
          <w:lang w:val="en-US"/>
        </w:rPr>
        <w:t xml:space="preserve">"Brainstorming" was thought up </w:t>
      </w:r>
      <w:r w:rsidRPr="009134B8">
        <w:rPr>
          <w:rFonts w:ascii="Times New Roman" w:hAnsi="Times New Roman" w:cs="Times New Roman"/>
          <w:sz w:val="28"/>
          <w:szCs w:val="28"/>
          <w:lang w:val="en-US"/>
        </w:rPr>
        <w:t xml:space="preserve"> </w:t>
      </w:r>
      <w:r w:rsidR="009134B8">
        <w:rPr>
          <w:rFonts w:ascii="Times New Roman" w:hAnsi="Times New Roman" w:cs="Times New Roman"/>
          <w:bCs/>
          <w:sz w:val="28"/>
          <w:szCs w:val="28"/>
          <w:lang w:val="en-US"/>
        </w:rPr>
        <w:t>by</w:t>
      </w:r>
      <w:r w:rsidRPr="009134B8">
        <w:rPr>
          <w:rFonts w:ascii="Times New Roman" w:hAnsi="Times New Roman" w:cs="Times New Roman"/>
          <w:bCs/>
          <w:sz w:val="28"/>
          <w:szCs w:val="28"/>
          <w:lang w:val="en-US"/>
        </w:rPr>
        <w:t xml:space="preserve"> A.F.Osborn</w:t>
      </w:r>
      <w:r w:rsidRPr="009134B8">
        <w:rPr>
          <w:rFonts w:ascii="Times New Roman" w:hAnsi="Times New Roman" w:cs="Times New Roman"/>
          <w:sz w:val="28"/>
          <w:szCs w:val="28"/>
          <w:lang w:val="en-US"/>
        </w:rPr>
        <w:t xml:space="preserve"> in the USA and is widely used at creation of cause and effect charts of Isikava of type «a fish skeleton» and with other main, new and complex instruments  of quality management.</w:t>
      </w:r>
    </w:p>
    <w:p w:rsidR="005641BF" w:rsidRPr="009134B8" w:rsidRDefault="005641BF" w:rsidP="006A20AD">
      <w:pPr>
        <w:spacing w:after="0" w:line="240" w:lineRule="auto"/>
        <w:ind w:firstLine="709"/>
        <w:jc w:val="both"/>
        <w:rPr>
          <w:rFonts w:ascii="Times New Roman" w:hAnsi="Times New Roman" w:cs="Times New Roman"/>
          <w:bCs/>
          <w:sz w:val="28"/>
          <w:szCs w:val="28"/>
          <w:lang w:val="en-US"/>
        </w:rPr>
      </w:pPr>
      <w:r w:rsidRPr="009134B8">
        <w:rPr>
          <w:rFonts w:ascii="Times New Roman" w:hAnsi="Times New Roman" w:cs="Times New Roman"/>
          <w:bCs/>
          <w:sz w:val="28"/>
          <w:szCs w:val="28"/>
          <w:lang w:val="en-US"/>
        </w:rPr>
        <w:t>Problem of "brainstorming" is not to allow an exception of a field of vision of the possible reasons of marriage or ways of improvement of quality.</w:t>
      </w:r>
    </w:p>
    <w:p w:rsidR="005641BF" w:rsidRPr="009134B8" w:rsidRDefault="005641BF" w:rsidP="006A20AD">
      <w:pPr>
        <w:spacing w:after="0" w:line="240" w:lineRule="auto"/>
        <w:ind w:firstLine="709"/>
        <w:jc w:val="both"/>
        <w:rPr>
          <w:rFonts w:ascii="Times New Roman" w:hAnsi="Times New Roman" w:cs="Times New Roman"/>
          <w:bCs/>
          <w:sz w:val="28"/>
          <w:szCs w:val="28"/>
          <w:lang w:val="en-US"/>
        </w:rPr>
      </w:pPr>
      <w:r w:rsidRPr="009134B8">
        <w:rPr>
          <w:rFonts w:ascii="Times New Roman" w:hAnsi="Times New Roman" w:cs="Times New Roman"/>
          <w:bCs/>
          <w:sz w:val="28"/>
          <w:szCs w:val="28"/>
          <w:lang w:val="en-US"/>
        </w:rPr>
        <w:t>"Brainstorming" lasts 1-1,5 hours and includes the following:</w:t>
      </w:r>
    </w:p>
    <w:p w:rsidR="005641BF" w:rsidRPr="009134B8" w:rsidRDefault="005641BF" w:rsidP="006A20AD">
      <w:pPr>
        <w:spacing w:after="0" w:line="240" w:lineRule="auto"/>
        <w:ind w:firstLine="709"/>
        <w:jc w:val="both"/>
        <w:rPr>
          <w:rFonts w:ascii="Times New Roman" w:hAnsi="Times New Roman" w:cs="Times New Roman"/>
          <w:sz w:val="28"/>
          <w:szCs w:val="28"/>
          <w:lang w:val="en-US"/>
        </w:rPr>
      </w:pPr>
      <w:r w:rsidRPr="009134B8">
        <w:rPr>
          <w:rFonts w:ascii="Times New Roman" w:hAnsi="Times New Roman" w:cs="Times New Roman"/>
          <w:sz w:val="28"/>
          <w:szCs w:val="28"/>
          <w:lang w:val="en-US"/>
        </w:rPr>
        <w:t>-  The organizer creates group of 5 — 9 people familiar with that sphere of activity where there was a problem.</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i/>
          <w:iCs/>
          <w:sz w:val="28"/>
          <w:szCs w:val="28"/>
          <w:lang w:val="en-US"/>
        </w:rPr>
        <w:t>Note. It is desirable, that in this group along with the experts who are deeply knowing a problem, experts from adjacent (close) fields of knowledge entered</w:t>
      </w:r>
      <w:r w:rsidRPr="000239FD">
        <w:rPr>
          <w:rFonts w:ascii="Times New Roman" w:hAnsi="Times New Roman" w:cs="Times New Roman"/>
          <w:sz w:val="28"/>
          <w:szCs w:val="28"/>
          <w:lang w:val="en-US"/>
        </w:rPr>
        <w: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It is clear, but not too specifically (not to narrow area of search of possible decisions) the task for carrying out "brainstorming" appears.</w:t>
      </w:r>
    </w:p>
    <w:p w:rsidR="005641BF" w:rsidRPr="000239FD" w:rsidRDefault="005641BF" w:rsidP="006A20AD">
      <w:pPr>
        <w:spacing w:after="0" w:line="240" w:lineRule="auto"/>
        <w:ind w:firstLine="709"/>
        <w:jc w:val="both"/>
        <w:rPr>
          <w:rFonts w:ascii="Times New Roman" w:hAnsi="Times New Roman" w:cs="Times New Roman"/>
          <w:i/>
          <w:iCs/>
          <w:sz w:val="28"/>
          <w:szCs w:val="28"/>
          <w:lang w:val="en-US"/>
        </w:rPr>
      </w:pPr>
      <w:r w:rsidRPr="000239FD">
        <w:rPr>
          <w:rFonts w:ascii="Times New Roman" w:hAnsi="Times New Roman" w:cs="Times New Roman"/>
          <w:i/>
          <w:iCs/>
          <w:sz w:val="28"/>
          <w:szCs w:val="28"/>
          <w:lang w:val="en-US"/>
        </w:rPr>
        <w:t>Notes:</w:t>
      </w:r>
    </w:p>
    <w:p w:rsidR="005641BF" w:rsidRPr="000239FD" w:rsidRDefault="005641BF" w:rsidP="006A20AD">
      <w:pPr>
        <w:spacing w:after="0" w:line="240" w:lineRule="auto"/>
        <w:ind w:firstLine="709"/>
        <w:jc w:val="both"/>
        <w:rPr>
          <w:rFonts w:ascii="Times New Roman" w:hAnsi="Times New Roman" w:cs="Times New Roman"/>
          <w:i/>
          <w:iCs/>
          <w:sz w:val="28"/>
          <w:szCs w:val="28"/>
          <w:lang w:val="en-US"/>
        </w:rPr>
      </w:pPr>
      <w:r w:rsidRPr="000239FD">
        <w:rPr>
          <w:rFonts w:ascii="Times New Roman" w:hAnsi="Times New Roman" w:cs="Times New Roman"/>
          <w:i/>
          <w:iCs/>
          <w:sz w:val="28"/>
          <w:szCs w:val="28"/>
          <w:lang w:val="en-US"/>
        </w:rPr>
        <w:t>At this stage expediently the experts for the first time participating in "brainstorming" to acquaint with the main contents and the stages of the forthcoming work considered below.</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It is useful to address to participants of "brainstorming" with a request for that they at emergence even, apparently, the most crazy ideas immediately and without reflecting ideas shared them with participants of "brainstorming", a hook how seeming crazy (which cannot come to mind to the experts who are deeply knowing a problem) in many cases allow to find an unexpected and most effective solution.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All members of group act in turn and state on one idea that allows to create a competition situation in the course of work (is possible the option when each participant within 5 — 15 minutes writes down the offers on a sheet of paper).</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Whenever possible members of group develop and supplement the ideas stated by other participants.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i/>
          <w:iCs/>
          <w:sz w:val="28"/>
          <w:szCs w:val="28"/>
          <w:lang w:val="en-US"/>
        </w:rPr>
        <w:t>Note. At this stage any criticism or simple discussion of the stated</w:t>
      </w:r>
      <w:r w:rsidRPr="000239FD">
        <w:rPr>
          <w:rFonts w:ascii="Times New Roman" w:hAnsi="Times New Roman" w:cs="Times New Roman"/>
          <w:sz w:val="28"/>
          <w:szCs w:val="28"/>
          <w:lang w:val="en-US"/>
        </w:rPr>
        <w:t xml:space="preserve"> </w:t>
      </w:r>
      <w:r w:rsidRPr="000239FD">
        <w:rPr>
          <w:rFonts w:ascii="Times New Roman" w:hAnsi="Times New Roman" w:cs="Times New Roman"/>
          <w:i/>
          <w:iCs/>
          <w:sz w:val="28"/>
          <w:szCs w:val="28"/>
          <w:lang w:val="en-US"/>
        </w:rPr>
        <w:t>ideas</w:t>
      </w:r>
      <w:r w:rsidRPr="000239FD">
        <w:rPr>
          <w:rFonts w:ascii="Times New Roman" w:hAnsi="Times New Roman" w:cs="Times New Roman"/>
          <w:sz w:val="28"/>
          <w:szCs w:val="28"/>
          <w:lang w:val="en-US"/>
        </w:rPr>
        <w:t xml:space="preserve"> </w:t>
      </w:r>
      <w:r w:rsidRPr="000239FD">
        <w:rPr>
          <w:rFonts w:ascii="Times New Roman" w:hAnsi="Times New Roman" w:cs="Times New Roman"/>
          <w:i/>
          <w:iCs/>
          <w:sz w:val="28"/>
          <w:szCs w:val="28"/>
          <w:lang w:val="en-US"/>
        </w:rPr>
        <w:t>is not allowed</w:t>
      </w:r>
      <w:r w:rsidRPr="000239FD">
        <w:rPr>
          <w:rFonts w:ascii="Times New Roman" w:hAnsi="Times New Roman" w:cs="Times New Roman"/>
          <w:sz w:val="28"/>
          <w:szCs w:val="28"/>
          <w:lang w:val="en-US"/>
        </w:rPr>
        <w:t xml:space="preserve"> </w:t>
      </w:r>
      <w:r w:rsidRPr="000239FD">
        <w:rPr>
          <w:rFonts w:ascii="Times New Roman" w:hAnsi="Times New Roman" w:cs="Times New Roman"/>
          <w:i/>
          <w:iCs/>
          <w:sz w:val="28"/>
          <w:szCs w:val="28"/>
          <w:lang w:val="en-US"/>
        </w:rPr>
        <w:t>— support and deepening of the stated offers is authorized only</w:t>
      </w:r>
      <w:r w:rsidRPr="000239FD">
        <w:rPr>
          <w:rFonts w:ascii="Times New Roman" w:hAnsi="Times New Roman" w:cs="Times New Roman"/>
          <w:sz w:val="28"/>
          <w:szCs w:val="28"/>
          <w:lang w:val="en-US"/>
        </w:rPr>
        <w: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stated ideas write down (for example, on specially prepared cards) so that all saw them.</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Process of promotion of ideas proceeds until their stream will stop.</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stated ideas are grouped, for example, with use of mnemonic reception 4</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6</w:t>
      </w:r>
      <w:r w:rsidRPr="000239FD">
        <w:rPr>
          <w:rFonts w:ascii="Times New Roman" w:hAnsi="Times New Roman" w:cs="Times New Roman"/>
          <w:sz w:val="28"/>
          <w:szCs w:val="28"/>
        </w:rPr>
        <w:t>М</w:t>
      </w:r>
      <w:r w:rsidRPr="000239FD">
        <w:rPr>
          <w:rFonts w:ascii="Times New Roman" w:hAnsi="Times New Roman" w:cs="Times New Roman"/>
          <w:sz w:val="28"/>
          <w:szCs w:val="28"/>
          <w:lang w:val="en-US"/>
        </w:rPr>
        <w:t xml:space="preserve"> or for other reasons.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All stated ideas are discussed and considered for specification of their formulations, correctness of inclusion in concrete group of the reasons and formation of results of work, for example, type Isikava's charts «a fish bone».</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«Brain storm» unlike "brainstorming" lasts 3 — 4 hours (a half of the working day), «a brain siege» — from one to several working days. For example, «the brain siege» can include six "brainstorming", each of which, probably, will be devoted to creation of one of six «big bones» the Isikava's charts, reflecting influence on quality:</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 xml:space="preserve">    -  personnel;</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  cars, machines and equipment;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  raw materials, materials, accessories;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  production technologies;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  gages and control methods;</w:t>
      </w:r>
    </w:p>
    <w:p w:rsidR="005641BF" w:rsidRPr="000239FD" w:rsidRDefault="005641BF" w:rsidP="006A20AD">
      <w:pPr>
        <w:tabs>
          <w:tab w:val="left" w:pos="0"/>
        </w:tabs>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    -  production and environment.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«Attack by a rating» as it follows from its name, is directed on the critical analysis, for example, the prepared project.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At «attack by a rating» all attention of collective should be directed only on search of available shortcomings of a subject of the analysis, the statement of positive responses and any support are forbidden. In order to avoid psychological failures and spiritual wounds presence of authors of the project is undesirable in the analysis of results of their work with application of «attack by a rating».</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Besides "brainstorming" «storm, a siege» and «attacks by a rating», as tools and methods of generation of ideas (used both by search of the reasons of failures, and when developing offers on improvement of available processes) can be applied:</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written option of "brainstorming" providing a direct statement of ideas in writing with use of cards or stands.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case of use of cards they are transferred (circulate) among participants of work for addition of accompanying ideas or expansion of earlier stated ideas.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In the second option of idea write down on big boards or stands. Thus participants of work go about the stands placed indoors, and add accompanying ideas, develop the ideas offered by others, add new elements.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Lack of written option: it is difficult to provide anonymity of the stated ideas and offers.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method of questioning of Crawford can be considered as a specific case of written option of "brainstorming" with use of cards, when there is no circulation of cards among participants of work. At the expense of it anonymity of the stated offers and ideas is easily provided.</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After completion of work of idea are sorted on classes by one person.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The turned-out final document in which preliminary summation of all ideas is executed, already can openly be discussed by the experts who are a part of group.</w:t>
      </w:r>
    </w:p>
    <w:p w:rsidR="005641BF" w:rsidRPr="000239FD" w:rsidRDefault="005641BF" w:rsidP="006A20AD">
      <w:pPr>
        <w:spacing w:after="0" w:line="240" w:lineRule="auto"/>
        <w:ind w:firstLine="709"/>
        <w:jc w:val="both"/>
        <w:rPr>
          <w:rFonts w:ascii="Times New Roman" w:hAnsi="Times New Roman" w:cs="Times New Roman"/>
          <w:sz w:val="28"/>
          <w:szCs w:val="28"/>
          <w:lang w:val="kk-KZ"/>
        </w:rPr>
      </w:pPr>
      <w:r w:rsidRPr="000239FD">
        <w:rPr>
          <w:rFonts w:ascii="Times New Roman" w:hAnsi="Times New Roman" w:cs="Times New Roman"/>
          <w:sz w:val="28"/>
          <w:szCs w:val="28"/>
          <w:lang w:val="en-US"/>
        </w:rPr>
        <w:t>Advantage of a method of questioning of Crawford: it can be applied in cases when there are conflicts in group of the experts who are putting forward ideas.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 xml:space="preserve">Usual human memory unable to compare at the same time big set of numbers. Therefore data files are difficult for analyzing, while they are not presented in any evident form. In statistical control for data presentation schedules, cards, histograms, stylar charts are used, etc.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Application of statistical control, promotes increase of technological discipline and reduces to admissible level quantity of the defective production, delivered to the consumer</w:t>
      </w:r>
      <w:r w:rsidRPr="000239FD">
        <w:rPr>
          <w:rFonts w:ascii="Times New Roman" w:hAnsi="Times New Roman" w:cs="Times New Roman"/>
          <w:iCs/>
          <w:sz w:val="28"/>
          <w:szCs w:val="28"/>
          <w:lang w:val="en-US"/>
        </w:rPr>
        <w:t>; the risk to which the consumer and the supplier is exposed, makes a reservation in advance in normative documents</w:t>
      </w:r>
      <w:r w:rsidRPr="000239FD">
        <w:rPr>
          <w:rFonts w:ascii="Times New Roman" w:hAnsi="Times New Roman" w:cs="Times New Roman"/>
          <w:sz w:val="28"/>
          <w:szCs w:val="28"/>
          <w:lang w:val="en-US"/>
        </w:rPr>
        <w:t>.</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Methods of statistical control can be applied on operations of entrance control of raw materials, materials, accessories a product, at operational control and control of finished goods.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lastRenderedPageBreak/>
        <w:t xml:space="preserve"> At statistical quality control the same results processed by a method of mathematical statistics, allow to estimate a true condition of technological process with high degree of reliability. Statistical methods give the chance to establish reasonably a process razladka even then when two-three units which have been selected for control, will appear suitable as possess high sensitivity to changes in a condition of technological process.</w:t>
      </w:r>
    </w:p>
    <w:p w:rsidR="005641BF" w:rsidRPr="000239FD" w:rsidRDefault="005641BF" w:rsidP="006A20AD">
      <w:pPr>
        <w:spacing w:after="0" w:line="240" w:lineRule="auto"/>
        <w:ind w:firstLine="709"/>
        <w:jc w:val="both"/>
        <w:rPr>
          <w:rFonts w:ascii="Times New Roman" w:hAnsi="Times New Roman" w:cs="Times New Roman"/>
          <w:iCs/>
          <w:sz w:val="28"/>
          <w:szCs w:val="28"/>
          <w:lang w:val="en-US"/>
        </w:rPr>
      </w:pPr>
      <w:r w:rsidRPr="000239FD">
        <w:rPr>
          <w:rFonts w:ascii="Times New Roman" w:hAnsi="Times New Roman" w:cs="Times New Roman"/>
          <w:iCs/>
          <w:sz w:val="28"/>
          <w:szCs w:val="28"/>
          <w:lang w:val="en-US"/>
        </w:rPr>
        <w:t xml:space="preserve">Therefore, statistical quality control of production pursue two aims: first, so to organize production process that the share of defective production was the smallest; secondly, to exclude sending possibility to the consumer of party with big percent of marriage. The first purpose can be reached by a way of the organization and carrying out statistical regulation of the technological process, the second – by the organization and carrying out acceptance control.          </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r w:rsidRPr="000239FD">
        <w:rPr>
          <w:rFonts w:ascii="Times New Roman" w:hAnsi="Times New Roman" w:cs="Times New Roman"/>
          <w:sz w:val="28"/>
          <w:szCs w:val="28"/>
          <w:lang w:val="en-US"/>
        </w:rPr>
        <w:t>Having studied this discipline students can promote product quality control at all stages of life cycle of production.</w:t>
      </w:r>
    </w:p>
    <w:p w:rsidR="005641BF" w:rsidRPr="000239FD" w:rsidRDefault="005641BF" w:rsidP="006A20AD">
      <w:pPr>
        <w:spacing w:after="0" w:line="240" w:lineRule="auto"/>
        <w:ind w:firstLine="709"/>
        <w:jc w:val="both"/>
        <w:rPr>
          <w:rFonts w:ascii="Times New Roman" w:hAnsi="Times New Roman" w:cs="Times New Roman"/>
          <w:sz w:val="28"/>
          <w:szCs w:val="28"/>
          <w:lang w:val="en-US"/>
        </w:rPr>
      </w:pPr>
    </w:p>
    <w:p w:rsidR="009134B8" w:rsidRDefault="009134B8" w:rsidP="009134B8">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t>Control questions:</w:t>
      </w:r>
    </w:p>
    <w:p w:rsidR="005641BF" w:rsidRPr="000239FD" w:rsidRDefault="005641BF" w:rsidP="006A20AD">
      <w:pPr>
        <w:spacing w:after="0" w:line="240" w:lineRule="auto"/>
        <w:ind w:firstLine="709"/>
        <w:jc w:val="both"/>
        <w:rPr>
          <w:rFonts w:ascii="Times New Roman" w:hAnsi="Times New Roman" w:cs="Times New Roman"/>
          <w:sz w:val="28"/>
          <w:szCs w:val="28"/>
          <w:lang w:val="en-US"/>
        </w:rPr>
        <w:sectPr w:rsidR="005641BF" w:rsidRPr="000239FD" w:rsidSect="00775830">
          <w:footerReference w:type="default" r:id="rId202"/>
          <w:type w:val="continuous"/>
          <w:pgSz w:w="11906" w:h="16838" w:code="9"/>
          <w:pgMar w:top="1134" w:right="1134" w:bottom="1134" w:left="1134" w:header="0" w:footer="6" w:gutter="0"/>
          <w:cols w:space="720"/>
        </w:sectPr>
      </w:pPr>
    </w:p>
    <w:p w:rsidR="005641BF" w:rsidRPr="000239FD" w:rsidRDefault="00775830" w:rsidP="006A20AD">
      <w:pPr>
        <w:spacing w:after="0" w:line="240" w:lineRule="auto"/>
        <w:ind w:firstLine="709"/>
        <w:jc w:val="both"/>
        <w:rPr>
          <w:rFonts w:ascii="Times New Roman" w:hAnsi="Times New Roman" w:cs="Times New Roman"/>
          <w:sz w:val="28"/>
          <w:szCs w:val="28"/>
          <w:lang w:val="en-US"/>
        </w:rPr>
      </w:pPr>
      <w:bookmarkStart w:id="10" w:name="bookmark70"/>
      <w:r w:rsidRPr="00775830">
        <w:rPr>
          <w:rFonts w:ascii="Times New Roman" w:hAnsi="Times New Roman" w:cs="Times New Roman"/>
          <w:sz w:val="28"/>
          <w:szCs w:val="28"/>
          <w:lang w:val="en-US"/>
        </w:rPr>
        <w:lastRenderedPageBreak/>
        <w:t>1</w:t>
      </w:r>
      <w:r w:rsidR="005641BF" w:rsidRPr="000239FD">
        <w:rPr>
          <w:rFonts w:ascii="Times New Roman" w:hAnsi="Times New Roman" w:cs="Times New Roman"/>
          <w:sz w:val="28"/>
          <w:szCs w:val="28"/>
          <w:lang w:val="en-US"/>
        </w:rPr>
        <w:t xml:space="preserve"> For what purposes use "brainstorming"?</w:t>
      </w:r>
    </w:p>
    <w:p w:rsidR="005641BF" w:rsidRPr="000239FD" w:rsidRDefault="00775830" w:rsidP="006A20AD">
      <w:pPr>
        <w:spacing w:after="0" w:line="240" w:lineRule="auto"/>
        <w:ind w:firstLine="709"/>
        <w:jc w:val="both"/>
        <w:rPr>
          <w:rFonts w:ascii="Times New Roman" w:hAnsi="Times New Roman" w:cs="Times New Roman"/>
          <w:sz w:val="28"/>
          <w:szCs w:val="28"/>
          <w:lang w:val="en-US"/>
        </w:rPr>
      </w:pPr>
      <w:r w:rsidRPr="00775830">
        <w:rPr>
          <w:rFonts w:ascii="Times New Roman" w:hAnsi="Times New Roman" w:cs="Times New Roman"/>
          <w:sz w:val="28"/>
          <w:szCs w:val="28"/>
          <w:lang w:val="en-US"/>
        </w:rPr>
        <w:t>2</w:t>
      </w:r>
      <w:r w:rsidR="005641BF" w:rsidRPr="000239FD">
        <w:rPr>
          <w:rFonts w:ascii="Times New Roman" w:hAnsi="Times New Roman" w:cs="Times New Roman"/>
          <w:sz w:val="28"/>
          <w:szCs w:val="28"/>
          <w:lang w:val="en-US"/>
        </w:rPr>
        <w:t xml:space="preserve"> What order of carrying out "brainstorming"?</w:t>
      </w:r>
    </w:p>
    <w:p w:rsidR="005641BF" w:rsidRPr="000239FD" w:rsidRDefault="00775830" w:rsidP="006A20AD">
      <w:pPr>
        <w:spacing w:after="0" w:line="240" w:lineRule="auto"/>
        <w:ind w:firstLine="709"/>
        <w:jc w:val="both"/>
        <w:rPr>
          <w:rFonts w:ascii="Times New Roman" w:hAnsi="Times New Roman" w:cs="Times New Roman"/>
          <w:sz w:val="28"/>
          <w:szCs w:val="28"/>
          <w:lang w:val="en-US"/>
        </w:rPr>
      </w:pPr>
      <w:r w:rsidRPr="00775830">
        <w:rPr>
          <w:rFonts w:ascii="Times New Roman" w:hAnsi="Times New Roman" w:cs="Times New Roman"/>
          <w:sz w:val="28"/>
          <w:szCs w:val="28"/>
          <w:lang w:val="en-US"/>
        </w:rPr>
        <w:t>3</w:t>
      </w:r>
      <w:r w:rsidR="005641BF" w:rsidRPr="000239FD">
        <w:rPr>
          <w:rFonts w:ascii="Times New Roman" w:hAnsi="Times New Roman" w:cs="Times New Roman"/>
          <w:sz w:val="28"/>
          <w:szCs w:val="28"/>
          <w:lang w:val="en-US"/>
        </w:rPr>
        <w:t xml:space="preserve"> Whether critical remarks to the stated ideas are admissible at carrying out "brainstorming"?</w:t>
      </w:r>
    </w:p>
    <w:p w:rsidR="005641BF" w:rsidRPr="000239FD" w:rsidRDefault="00775830" w:rsidP="006A20AD">
      <w:pPr>
        <w:spacing w:after="0" w:line="240" w:lineRule="auto"/>
        <w:ind w:firstLine="709"/>
        <w:jc w:val="both"/>
        <w:rPr>
          <w:rFonts w:ascii="Times New Roman" w:hAnsi="Times New Roman" w:cs="Times New Roman"/>
          <w:sz w:val="28"/>
          <w:szCs w:val="28"/>
          <w:lang w:val="en-US"/>
        </w:rPr>
      </w:pPr>
      <w:r w:rsidRPr="00775830">
        <w:rPr>
          <w:rFonts w:ascii="Times New Roman" w:hAnsi="Times New Roman" w:cs="Times New Roman"/>
          <w:sz w:val="28"/>
          <w:szCs w:val="28"/>
          <w:lang w:val="en-US"/>
        </w:rPr>
        <w:t>4</w:t>
      </w:r>
      <w:r w:rsidR="005641BF" w:rsidRPr="000239FD">
        <w:rPr>
          <w:rFonts w:ascii="Times New Roman" w:hAnsi="Times New Roman" w:cs="Times New Roman"/>
          <w:sz w:val="28"/>
          <w:szCs w:val="28"/>
          <w:lang w:val="en-US"/>
        </w:rPr>
        <w:t xml:space="preserve"> What functions are carried out by the head of group by preparation and carrying out "brainstorming"?</w:t>
      </w:r>
    </w:p>
    <w:p w:rsidR="005641BF" w:rsidRPr="000239FD" w:rsidRDefault="00775830" w:rsidP="006A20AD">
      <w:pPr>
        <w:spacing w:after="0" w:line="240" w:lineRule="auto"/>
        <w:ind w:firstLine="709"/>
        <w:jc w:val="both"/>
        <w:rPr>
          <w:rFonts w:ascii="Times New Roman" w:hAnsi="Times New Roman" w:cs="Times New Roman"/>
          <w:sz w:val="28"/>
          <w:szCs w:val="28"/>
          <w:lang w:val="en-US"/>
        </w:rPr>
      </w:pPr>
      <w:r w:rsidRPr="00775830">
        <w:rPr>
          <w:rFonts w:ascii="Times New Roman" w:hAnsi="Times New Roman" w:cs="Times New Roman"/>
          <w:sz w:val="28"/>
          <w:szCs w:val="28"/>
          <w:lang w:val="en-US"/>
        </w:rPr>
        <w:t>5</w:t>
      </w:r>
      <w:r w:rsidR="005641BF" w:rsidRPr="000239FD">
        <w:rPr>
          <w:rFonts w:ascii="Times New Roman" w:hAnsi="Times New Roman" w:cs="Times New Roman"/>
          <w:sz w:val="28"/>
          <w:szCs w:val="28"/>
          <w:lang w:val="en-US"/>
        </w:rPr>
        <w:t xml:space="preserve"> Than brain storm and a siege differ from "brainstorming"?</w:t>
      </w:r>
    </w:p>
    <w:p w:rsidR="005641BF" w:rsidRPr="000239FD" w:rsidRDefault="00775830" w:rsidP="006A20AD">
      <w:pPr>
        <w:spacing w:after="0" w:line="240" w:lineRule="auto"/>
        <w:ind w:firstLine="709"/>
        <w:jc w:val="both"/>
        <w:rPr>
          <w:rFonts w:ascii="Times New Roman" w:hAnsi="Times New Roman" w:cs="Times New Roman"/>
          <w:sz w:val="28"/>
          <w:szCs w:val="28"/>
          <w:lang w:val="en-US"/>
        </w:rPr>
      </w:pPr>
      <w:r w:rsidRPr="00775830">
        <w:rPr>
          <w:rFonts w:ascii="Times New Roman" w:hAnsi="Times New Roman" w:cs="Times New Roman"/>
          <w:sz w:val="28"/>
          <w:szCs w:val="28"/>
          <w:lang w:val="en-US"/>
        </w:rPr>
        <w:t>6</w:t>
      </w:r>
      <w:r w:rsidR="005641BF" w:rsidRPr="000239FD">
        <w:rPr>
          <w:rFonts w:ascii="Times New Roman" w:hAnsi="Times New Roman" w:cs="Times New Roman"/>
          <w:sz w:val="28"/>
          <w:szCs w:val="28"/>
          <w:lang w:val="en-US"/>
        </w:rPr>
        <w:t xml:space="preserve"> What purposes and essence of carrying out «attack by a rating»?</w:t>
      </w:r>
    </w:p>
    <w:p w:rsidR="005641BF" w:rsidRPr="000239FD" w:rsidRDefault="00775830" w:rsidP="006A20AD">
      <w:pPr>
        <w:spacing w:after="0" w:line="240" w:lineRule="auto"/>
        <w:ind w:firstLine="709"/>
        <w:jc w:val="both"/>
        <w:rPr>
          <w:rFonts w:ascii="Times New Roman" w:hAnsi="Times New Roman" w:cs="Times New Roman"/>
          <w:sz w:val="28"/>
          <w:szCs w:val="28"/>
          <w:lang w:val="en-US"/>
        </w:rPr>
      </w:pPr>
      <w:r w:rsidRPr="00775830">
        <w:rPr>
          <w:rFonts w:ascii="Times New Roman" w:hAnsi="Times New Roman" w:cs="Times New Roman"/>
          <w:sz w:val="28"/>
          <w:szCs w:val="28"/>
          <w:lang w:val="en-US"/>
        </w:rPr>
        <w:t>7</w:t>
      </w:r>
      <w:r w:rsidR="005641BF" w:rsidRPr="000239FD">
        <w:rPr>
          <w:rFonts w:ascii="Times New Roman" w:hAnsi="Times New Roman" w:cs="Times New Roman"/>
          <w:sz w:val="28"/>
          <w:szCs w:val="28"/>
          <w:lang w:val="en-US"/>
        </w:rPr>
        <w:t xml:space="preserve"> Tell about an order of carrying out written option of "brainstorming".</w:t>
      </w:r>
    </w:p>
    <w:p w:rsidR="005641BF" w:rsidRPr="000239FD" w:rsidRDefault="00775830" w:rsidP="006A20AD">
      <w:pPr>
        <w:spacing w:after="0" w:line="240" w:lineRule="auto"/>
        <w:ind w:firstLine="709"/>
        <w:jc w:val="both"/>
        <w:rPr>
          <w:rFonts w:ascii="Times New Roman" w:hAnsi="Times New Roman" w:cs="Times New Roman"/>
          <w:sz w:val="28"/>
          <w:szCs w:val="28"/>
          <w:lang w:val="en-US"/>
        </w:rPr>
      </w:pPr>
      <w:r w:rsidRPr="00775830">
        <w:rPr>
          <w:rFonts w:ascii="Times New Roman" w:hAnsi="Times New Roman" w:cs="Times New Roman"/>
          <w:sz w:val="28"/>
          <w:szCs w:val="28"/>
          <w:lang w:val="en-US"/>
        </w:rPr>
        <w:t>8</w:t>
      </w:r>
      <w:r w:rsidR="005641BF" w:rsidRPr="000239FD">
        <w:rPr>
          <w:rFonts w:ascii="Times New Roman" w:hAnsi="Times New Roman" w:cs="Times New Roman"/>
          <w:sz w:val="28"/>
          <w:szCs w:val="28"/>
          <w:lang w:val="en-US"/>
        </w:rPr>
        <w:t xml:space="preserve"> Tell about advantages and an order of carrying out a method of questioning of Crawford.</w:t>
      </w:r>
    </w:p>
    <w:p w:rsidR="009134B8" w:rsidRDefault="009134B8" w:rsidP="009134B8">
      <w:pPr>
        <w:spacing w:after="0" w:line="240" w:lineRule="auto"/>
        <w:ind w:firstLine="708"/>
        <w:jc w:val="both"/>
        <w:rPr>
          <w:rStyle w:val="FontStyle16"/>
          <w:sz w:val="28"/>
          <w:szCs w:val="28"/>
          <w:lang w:val="en-US"/>
        </w:rPr>
      </w:pPr>
    </w:p>
    <w:p w:rsidR="009134B8" w:rsidRPr="009134B8" w:rsidRDefault="009134B8" w:rsidP="009134B8">
      <w:pPr>
        <w:spacing w:after="0" w:line="240" w:lineRule="auto"/>
        <w:ind w:firstLine="708"/>
        <w:jc w:val="both"/>
        <w:rPr>
          <w:rStyle w:val="FontStyle16"/>
          <w:sz w:val="28"/>
          <w:szCs w:val="28"/>
        </w:rPr>
      </w:pPr>
      <w:r>
        <w:rPr>
          <w:rStyle w:val="FontStyle16"/>
          <w:sz w:val="28"/>
          <w:szCs w:val="28"/>
          <w:lang w:val="en-US"/>
        </w:rPr>
        <w:t>Literature</w:t>
      </w:r>
      <w:r w:rsidRPr="009134B8">
        <w:rPr>
          <w:rStyle w:val="FontStyle16"/>
          <w:sz w:val="28"/>
          <w:szCs w:val="28"/>
        </w:rPr>
        <w:t>:</w:t>
      </w:r>
    </w:p>
    <w:p w:rsidR="009134B8" w:rsidRDefault="009134B8" w:rsidP="009134B8">
      <w:pPr>
        <w:pStyle w:val="21"/>
        <w:shd w:val="clear" w:color="auto" w:fill="auto"/>
        <w:tabs>
          <w:tab w:val="left" w:pos="738"/>
        </w:tabs>
        <w:spacing w:before="0" w:line="240" w:lineRule="auto"/>
        <w:ind w:right="20"/>
      </w:pPr>
      <w:r>
        <w:rPr>
          <w:sz w:val="28"/>
          <w:szCs w:val="28"/>
        </w:rPr>
        <w:t>1 Статистические методы обеспечения качества / X. Миттаг и др. : пер. с нем. - М. : Машиностроение, 1995 - 616 с.</w:t>
      </w:r>
    </w:p>
    <w:p w:rsidR="009134B8" w:rsidRDefault="009134B8" w:rsidP="009134B8">
      <w:pPr>
        <w:pStyle w:val="21"/>
        <w:shd w:val="clear" w:color="auto" w:fill="auto"/>
        <w:tabs>
          <w:tab w:val="left" w:pos="742"/>
        </w:tabs>
        <w:spacing w:before="0" w:line="240" w:lineRule="auto"/>
        <w:ind w:right="20"/>
        <w:rPr>
          <w:sz w:val="28"/>
          <w:szCs w:val="28"/>
        </w:rPr>
      </w:pPr>
      <w:r>
        <w:rPr>
          <w:sz w:val="28"/>
          <w:szCs w:val="28"/>
        </w:rPr>
        <w:t>2 Статистические методы в современном менеджменте качества / С.Ф. Жулинский, Е.С. Новиков, В.Я. Поспелов. - М. : Новое тысячелетие, 2001. - 208 с.</w:t>
      </w:r>
    </w:p>
    <w:p w:rsidR="009134B8" w:rsidRDefault="009134B8" w:rsidP="009134B8">
      <w:pPr>
        <w:pStyle w:val="21"/>
        <w:shd w:val="clear" w:color="auto" w:fill="auto"/>
        <w:tabs>
          <w:tab w:val="left" w:pos="728"/>
        </w:tabs>
        <w:spacing w:before="0" w:line="240" w:lineRule="auto"/>
        <w:ind w:right="20"/>
        <w:rPr>
          <w:sz w:val="28"/>
          <w:szCs w:val="28"/>
        </w:rPr>
      </w:pPr>
      <w:r>
        <w:rPr>
          <w:sz w:val="28"/>
          <w:szCs w:val="28"/>
        </w:rPr>
        <w:t>3 Статистические методы и управление качеством. - Комплект для менеджеров разных уровней. - Н. Новгород : Приоритет, 2001. - 333 с.</w:t>
      </w:r>
    </w:p>
    <w:p w:rsidR="009134B8" w:rsidRDefault="009134B8" w:rsidP="009134B8">
      <w:pPr>
        <w:pStyle w:val="21"/>
        <w:shd w:val="clear" w:color="auto" w:fill="auto"/>
        <w:tabs>
          <w:tab w:val="left" w:pos="755"/>
        </w:tabs>
        <w:spacing w:before="0" w:line="240" w:lineRule="auto"/>
        <w:ind w:right="20"/>
        <w:rPr>
          <w:sz w:val="28"/>
          <w:szCs w:val="28"/>
        </w:rPr>
      </w:pPr>
      <w:r w:rsidRPr="009134B8">
        <w:rPr>
          <w:sz w:val="28"/>
          <w:szCs w:val="28"/>
        </w:rPr>
        <w:t>4</w:t>
      </w:r>
      <w:r>
        <w:rPr>
          <w:sz w:val="28"/>
          <w:szCs w:val="28"/>
        </w:rPr>
        <w:t xml:space="preserve">. Урманова Э.Ф. Курс лекций по дисциплине «Статистические методы управления качеством продукции и процессов», Шымкент, ЮКГУ, </w:t>
      </w:r>
      <w:smartTag w:uri="urn:schemas-microsoft-com:office:smarttags" w:element="metricconverter">
        <w:smartTagPr>
          <w:attr w:name="ProductID" w:val="2012 г"/>
        </w:smartTagPr>
        <w:r>
          <w:rPr>
            <w:sz w:val="28"/>
            <w:szCs w:val="28"/>
          </w:rPr>
          <w:t>2012 г</w:t>
        </w:r>
      </w:smartTag>
      <w:r>
        <w:rPr>
          <w:sz w:val="28"/>
          <w:szCs w:val="28"/>
        </w:rPr>
        <w:t>.</w:t>
      </w:r>
    </w:p>
    <w:bookmarkEnd w:id="10"/>
    <w:p w:rsidR="002D6F78" w:rsidRDefault="002D6F78">
      <w:pPr>
        <w:rPr>
          <w:rFonts w:ascii="Times New Roman" w:hAnsi="Times New Roman" w:cs="Times New Roman"/>
          <w:sz w:val="28"/>
          <w:szCs w:val="28"/>
        </w:rPr>
      </w:pPr>
      <w:r>
        <w:rPr>
          <w:rFonts w:ascii="Times New Roman" w:hAnsi="Times New Roman" w:cs="Times New Roman"/>
          <w:sz w:val="28"/>
          <w:szCs w:val="28"/>
        </w:rPr>
        <w:br w:type="page"/>
      </w:r>
    </w:p>
    <w:p w:rsidR="002D6F78" w:rsidRDefault="002D6F78">
      <w:pPr>
        <w:rPr>
          <w:rFonts w:ascii="Times New Roman" w:hAnsi="Times New Roman" w:cs="Times New Roman"/>
          <w:sz w:val="28"/>
          <w:szCs w:val="28"/>
        </w:rPr>
      </w:pPr>
      <w:r>
        <w:rPr>
          <w:rFonts w:ascii="Times New Roman" w:hAnsi="Times New Roman" w:cs="Times New Roman"/>
          <w:sz w:val="28"/>
          <w:szCs w:val="28"/>
        </w:rPr>
        <w:lastRenderedPageBreak/>
        <w:br w:type="page"/>
      </w:r>
    </w:p>
    <w:p w:rsidR="002D6F78" w:rsidRDefault="002D6F78">
      <w:pPr>
        <w:rPr>
          <w:rFonts w:ascii="Times New Roman" w:hAnsi="Times New Roman" w:cs="Times New Roman"/>
          <w:sz w:val="28"/>
          <w:szCs w:val="28"/>
        </w:rPr>
      </w:pPr>
      <w:r>
        <w:rPr>
          <w:rFonts w:ascii="Times New Roman" w:hAnsi="Times New Roman" w:cs="Times New Roman"/>
          <w:sz w:val="28"/>
          <w:szCs w:val="28"/>
        </w:rPr>
        <w:lastRenderedPageBreak/>
        <w:br w:type="page"/>
      </w:r>
    </w:p>
    <w:p w:rsidR="005641BF" w:rsidRPr="009134B8" w:rsidRDefault="005641BF" w:rsidP="006A20AD">
      <w:pPr>
        <w:spacing w:after="0" w:line="240" w:lineRule="auto"/>
        <w:ind w:firstLine="709"/>
        <w:jc w:val="both"/>
        <w:rPr>
          <w:rFonts w:ascii="Times New Roman" w:hAnsi="Times New Roman" w:cs="Times New Roman"/>
          <w:sz w:val="28"/>
          <w:szCs w:val="28"/>
        </w:rPr>
      </w:pPr>
    </w:p>
    <w:sectPr w:rsidR="005641BF" w:rsidRPr="009134B8" w:rsidSect="00775830">
      <w:type w:val="continuous"/>
      <w:pgSz w:w="11906" w:h="16838" w:code="9"/>
      <w:pgMar w:top="1134" w:right="1134" w:bottom="1134" w:left="1134" w:header="0" w:footer="6"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3507" w:rsidRDefault="001E3507" w:rsidP="00775830">
      <w:pPr>
        <w:spacing w:after="0" w:line="240" w:lineRule="auto"/>
      </w:pPr>
      <w:r>
        <w:separator/>
      </w:r>
    </w:p>
  </w:endnote>
  <w:endnote w:type="continuationSeparator" w:id="0">
    <w:p w:rsidR="001E3507" w:rsidRDefault="001E3507" w:rsidP="0077583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705459"/>
      <w:docPartObj>
        <w:docPartGallery w:val="Page Numbers (Bottom of Page)"/>
        <w:docPartUnique/>
      </w:docPartObj>
    </w:sdtPr>
    <w:sdtEndPr>
      <w:rPr>
        <w:rFonts w:ascii="Times New Roman" w:hAnsi="Times New Roman" w:cs="Times New Roman"/>
      </w:rPr>
    </w:sdtEndPr>
    <w:sdtContent>
      <w:p w:rsidR="00ED6FCE" w:rsidRDefault="00ED6FCE">
        <w:pPr>
          <w:pStyle w:val="ab"/>
          <w:jc w:val="center"/>
        </w:pPr>
        <w:r w:rsidRPr="00775830">
          <w:rPr>
            <w:rFonts w:ascii="Times New Roman" w:hAnsi="Times New Roman" w:cs="Times New Roman"/>
          </w:rPr>
          <w:fldChar w:fldCharType="begin"/>
        </w:r>
        <w:r w:rsidRPr="00775830">
          <w:rPr>
            <w:rFonts w:ascii="Times New Roman" w:hAnsi="Times New Roman" w:cs="Times New Roman"/>
          </w:rPr>
          <w:instrText xml:space="preserve"> PAGE   \* MERGEFORMAT </w:instrText>
        </w:r>
        <w:r w:rsidRPr="00775830">
          <w:rPr>
            <w:rFonts w:ascii="Times New Roman" w:hAnsi="Times New Roman" w:cs="Times New Roman"/>
          </w:rPr>
          <w:fldChar w:fldCharType="separate"/>
        </w:r>
        <w:r w:rsidR="00E74155">
          <w:rPr>
            <w:rFonts w:ascii="Times New Roman" w:hAnsi="Times New Roman" w:cs="Times New Roman"/>
            <w:noProof/>
          </w:rPr>
          <w:t>3</w:t>
        </w:r>
        <w:r w:rsidRPr="00775830">
          <w:rPr>
            <w:rFonts w:ascii="Times New Roman" w:hAnsi="Times New Roman" w:cs="Times New Roman"/>
          </w:rPr>
          <w:fldChar w:fldCharType="end"/>
        </w:r>
      </w:p>
    </w:sdtContent>
  </w:sdt>
  <w:p w:rsidR="00ED6FCE" w:rsidRDefault="00ED6FCE">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3507" w:rsidRDefault="001E3507" w:rsidP="00775830">
      <w:pPr>
        <w:spacing w:after="0" w:line="240" w:lineRule="auto"/>
      </w:pPr>
      <w:r>
        <w:separator/>
      </w:r>
    </w:p>
  </w:footnote>
  <w:footnote w:type="continuationSeparator" w:id="0">
    <w:p w:rsidR="001E3507" w:rsidRDefault="001E3507" w:rsidP="0077583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2D69D1"/>
    <w:multiLevelType w:val="hybridMultilevel"/>
    <w:tmpl w:val="A45607F6"/>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4834415"/>
    <w:multiLevelType w:val="hybridMultilevel"/>
    <w:tmpl w:val="5C1AB11A"/>
    <w:lvl w:ilvl="0" w:tplc="FFFFFFFF">
      <w:start w:val="1"/>
      <w:numFmt w:val="decimal"/>
      <w:lvlText w:val="%1."/>
      <w:lvlJc w:val="left"/>
      <w:pPr>
        <w:tabs>
          <w:tab w:val="num" w:pos="360"/>
        </w:tabs>
        <w:ind w:left="360" w:hanging="360"/>
      </w:pPr>
    </w:lvl>
    <w:lvl w:ilvl="1" w:tplc="FFFFFFFF">
      <w:numFmt w:val="none"/>
      <w:lvlText w:val=""/>
      <w:lvlJc w:val="left"/>
      <w:pPr>
        <w:tabs>
          <w:tab w:val="num" w:pos="360"/>
        </w:tabs>
        <w:ind w:left="0" w:firstLine="0"/>
      </w:pPr>
    </w:lvl>
    <w:lvl w:ilvl="2" w:tplc="FFFFFFFF">
      <w:numFmt w:val="none"/>
      <w:lvlText w:val=""/>
      <w:lvlJc w:val="left"/>
      <w:pPr>
        <w:tabs>
          <w:tab w:val="num" w:pos="360"/>
        </w:tabs>
        <w:ind w:left="0" w:firstLine="0"/>
      </w:pPr>
    </w:lvl>
    <w:lvl w:ilvl="3" w:tplc="FFFFFFFF">
      <w:numFmt w:val="none"/>
      <w:lvlText w:val=""/>
      <w:lvlJc w:val="left"/>
      <w:pPr>
        <w:tabs>
          <w:tab w:val="num" w:pos="360"/>
        </w:tabs>
        <w:ind w:left="0" w:firstLine="0"/>
      </w:pPr>
    </w:lvl>
    <w:lvl w:ilvl="4" w:tplc="FFFFFFFF">
      <w:numFmt w:val="none"/>
      <w:lvlText w:val=""/>
      <w:lvlJc w:val="left"/>
      <w:pPr>
        <w:tabs>
          <w:tab w:val="num" w:pos="360"/>
        </w:tabs>
        <w:ind w:left="0" w:firstLine="0"/>
      </w:pPr>
    </w:lvl>
    <w:lvl w:ilvl="5" w:tplc="FFFFFFFF">
      <w:numFmt w:val="none"/>
      <w:lvlText w:val=""/>
      <w:lvlJc w:val="left"/>
      <w:pPr>
        <w:tabs>
          <w:tab w:val="num" w:pos="360"/>
        </w:tabs>
        <w:ind w:left="0" w:firstLine="0"/>
      </w:pPr>
    </w:lvl>
    <w:lvl w:ilvl="6" w:tplc="FFFFFFFF">
      <w:numFmt w:val="none"/>
      <w:lvlText w:val=""/>
      <w:lvlJc w:val="left"/>
      <w:pPr>
        <w:tabs>
          <w:tab w:val="num" w:pos="360"/>
        </w:tabs>
        <w:ind w:left="0" w:firstLine="0"/>
      </w:pPr>
    </w:lvl>
    <w:lvl w:ilvl="7" w:tplc="FFFFFFFF">
      <w:numFmt w:val="none"/>
      <w:lvlText w:val=""/>
      <w:lvlJc w:val="left"/>
      <w:pPr>
        <w:tabs>
          <w:tab w:val="num" w:pos="360"/>
        </w:tabs>
        <w:ind w:left="0" w:firstLine="0"/>
      </w:pPr>
    </w:lvl>
    <w:lvl w:ilvl="8" w:tplc="FFFFFFFF">
      <w:numFmt w:val="none"/>
      <w:lvlText w:val=""/>
      <w:lvlJc w:val="left"/>
      <w:pPr>
        <w:tabs>
          <w:tab w:val="num" w:pos="360"/>
        </w:tabs>
        <w:ind w:left="0" w:firstLine="0"/>
      </w:pPr>
    </w:lvl>
  </w:abstractNum>
  <w:abstractNum w:abstractNumId="2">
    <w:nsid w:val="3ED410E7"/>
    <w:multiLevelType w:val="hybridMultilevel"/>
    <w:tmpl w:val="87AC3EB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42B4443D"/>
    <w:multiLevelType w:val="hybridMultilevel"/>
    <w:tmpl w:val="1A72E092"/>
    <w:lvl w:ilvl="0" w:tplc="0419000F">
      <w:start w:val="1"/>
      <w:numFmt w:val="decimal"/>
      <w:lvlText w:val="%1."/>
      <w:lvlJc w:val="left"/>
      <w:pPr>
        <w:ind w:left="2062" w:hanging="360"/>
      </w:pPr>
      <w:rPr>
        <w:rFonts w:hint="default"/>
      </w:rPr>
    </w:lvl>
    <w:lvl w:ilvl="1" w:tplc="04190019" w:tentative="1">
      <w:start w:val="1"/>
      <w:numFmt w:val="lowerLetter"/>
      <w:lvlText w:val="%2."/>
      <w:lvlJc w:val="left"/>
      <w:pPr>
        <w:ind w:left="2782" w:hanging="360"/>
      </w:pPr>
    </w:lvl>
    <w:lvl w:ilvl="2" w:tplc="0419001B" w:tentative="1">
      <w:start w:val="1"/>
      <w:numFmt w:val="lowerRoman"/>
      <w:lvlText w:val="%3."/>
      <w:lvlJc w:val="right"/>
      <w:pPr>
        <w:ind w:left="3502" w:hanging="180"/>
      </w:pPr>
    </w:lvl>
    <w:lvl w:ilvl="3" w:tplc="0419000F" w:tentative="1">
      <w:start w:val="1"/>
      <w:numFmt w:val="decimal"/>
      <w:lvlText w:val="%4."/>
      <w:lvlJc w:val="left"/>
      <w:pPr>
        <w:ind w:left="4222" w:hanging="360"/>
      </w:pPr>
    </w:lvl>
    <w:lvl w:ilvl="4" w:tplc="04190019" w:tentative="1">
      <w:start w:val="1"/>
      <w:numFmt w:val="lowerLetter"/>
      <w:lvlText w:val="%5."/>
      <w:lvlJc w:val="left"/>
      <w:pPr>
        <w:ind w:left="4942" w:hanging="360"/>
      </w:pPr>
    </w:lvl>
    <w:lvl w:ilvl="5" w:tplc="0419001B" w:tentative="1">
      <w:start w:val="1"/>
      <w:numFmt w:val="lowerRoman"/>
      <w:lvlText w:val="%6."/>
      <w:lvlJc w:val="right"/>
      <w:pPr>
        <w:ind w:left="5662" w:hanging="180"/>
      </w:pPr>
    </w:lvl>
    <w:lvl w:ilvl="6" w:tplc="0419000F" w:tentative="1">
      <w:start w:val="1"/>
      <w:numFmt w:val="decimal"/>
      <w:lvlText w:val="%7."/>
      <w:lvlJc w:val="left"/>
      <w:pPr>
        <w:ind w:left="6382" w:hanging="360"/>
      </w:pPr>
    </w:lvl>
    <w:lvl w:ilvl="7" w:tplc="04190019" w:tentative="1">
      <w:start w:val="1"/>
      <w:numFmt w:val="lowerLetter"/>
      <w:lvlText w:val="%8."/>
      <w:lvlJc w:val="left"/>
      <w:pPr>
        <w:ind w:left="7102" w:hanging="360"/>
      </w:pPr>
    </w:lvl>
    <w:lvl w:ilvl="8" w:tplc="0419001B" w:tentative="1">
      <w:start w:val="1"/>
      <w:numFmt w:val="lowerRoman"/>
      <w:lvlText w:val="%9."/>
      <w:lvlJc w:val="right"/>
      <w:pPr>
        <w:ind w:left="7822" w:hanging="180"/>
      </w:pPr>
    </w:lvl>
  </w:abstractNum>
  <w:abstractNum w:abstractNumId="4">
    <w:nsid w:val="56AF38F8"/>
    <w:multiLevelType w:val="hybridMultilevel"/>
    <w:tmpl w:val="03BCB28C"/>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E7C5C53"/>
    <w:multiLevelType w:val="multilevel"/>
    <w:tmpl w:val="65028498"/>
    <w:lvl w:ilvl="0">
      <w:start w:val="1"/>
      <w:numFmt w:val="decimal"/>
      <w:lvlText w:val="%1"/>
      <w:lvlJc w:val="left"/>
      <w:pPr>
        <w:ind w:left="450" w:hanging="450"/>
      </w:pPr>
      <w:rPr>
        <w:rFonts w:hint="default"/>
        <w:color w:val="auto"/>
      </w:rPr>
    </w:lvl>
    <w:lvl w:ilvl="1">
      <w:start w:val="1"/>
      <w:numFmt w:val="decimal"/>
      <w:lvlText w:val="%1.%2"/>
      <w:lvlJc w:val="left"/>
      <w:pPr>
        <w:ind w:left="1159" w:hanging="450"/>
      </w:pPr>
      <w:rPr>
        <w:rFonts w:hint="default"/>
        <w:color w:val="auto"/>
      </w:rPr>
    </w:lvl>
    <w:lvl w:ilvl="2">
      <w:start w:val="1"/>
      <w:numFmt w:val="decimal"/>
      <w:lvlText w:val="%1.%2.%3"/>
      <w:lvlJc w:val="left"/>
      <w:pPr>
        <w:ind w:left="2138" w:hanging="720"/>
      </w:pPr>
      <w:rPr>
        <w:rFonts w:hint="default"/>
        <w:color w:val="auto"/>
      </w:rPr>
    </w:lvl>
    <w:lvl w:ilvl="3">
      <w:start w:val="1"/>
      <w:numFmt w:val="decimal"/>
      <w:lvlText w:val="%1.%2.%3.%4"/>
      <w:lvlJc w:val="left"/>
      <w:pPr>
        <w:ind w:left="3207" w:hanging="1080"/>
      </w:pPr>
      <w:rPr>
        <w:rFonts w:hint="default"/>
        <w:color w:val="auto"/>
      </w:rPr>
    </w:lvl>
    <w:lvl w:ilvl="4">
      <w:start w:val="1"/>
      <w:numFmt w:val="decimal"/>
      <w:lvlText w:val="%1.%2.%3.%4.%5"/>
      <w:lvlJc w:val="left"/>
      <w:pPr>
        <w:ind w:left="3916" w:hanging="1080"/>
      </w:pPr>
      <w:rPr>
        <w:rFonts w:hint="default"/>
        <w:color w:val="auto"/>
      </w:rPr>
    </w:lvl>
    <w:lvl w:ilvl="5">
      <w:start w:val="1"/>
      <w:numFmt w:val="decimal"/>
      <w:lvlText w:val="%1.%2.%3.%4.%5.%6"/>
      <w:lvlJc w:val="left"/>
      <w:pPr>
        <w:ind w:left="4985" w:hanging="1440"/>
      </w:pPr>
      <w:rPr>
        <w:rFonts w:hint="default"/>
        <w:color w:val="auto"/>
      </w:rPr>
    </w:lvl>
    <w:lvl w:ilvl="6">
      <w:start w:val="1"/>
      <w:numFmt w:val="decimal"/>
      <w:lvlText w:val="%1.%2.%3.%4.%5.%6.%7"/>
      <w:lvlJc w:val="left"/>
      <w:pPr>
        <w:ind w:left="5694" w:hanging="1440"/>
      </w:pPr>
      <w:rPr>
        <w:rFonts w:hint="default"/>
        <w:color w:val="auto"/>
      </w:rPr>
    </w:lvl>
    <w:lvl w:ilvl="7">
      <w:start w:val="1"/>
      <w:numFmt w:val="decimal"/>
      <w:lvlText w:val="%1.%2.%3.%4.%5.%6.%7.%8"/>
      <w:lvlJc w:val="left"/>
      <w:pPr>
        <w:ind w:left="6763" w:hanging="1800"/>
      </w:pPr>
      <w:rPr>
        <w:rFonts w:hint="default"/>
        <w:color w:val="auto"/>
      </w:rPr>
    </w:lvl>
    <w:lvl w:ilvl="8">
      <w:start w:val="1"/>
      <w:numFmt w:val="decimal"/>
      <w:lvlText w:val="%1.%2.%3.%4.%5.%6.%7.%8.%9"/>
      <w:lvlJc w:val="left"/>
      <w:pPr>
        <w:ind w:left="7832" w:hanging="2160"/>
      </w:pPr>
      <w:rPr>
        <w:rFonts w:hint="default"/>
        <w:color w:val="auto"/>
      </w:rPr>
    </w:lvl>
  </w:abstractNum>
  <w:num w:numId="1">
    <w:abstractNumId w:val="1"/>
    <w:lvlOverride w:ilvl="0">
      <w:startOverride w:val="1"/>
    </w:lvlOverride>
    <w:lvlOverride w:ilvl="1"/>
    <w:lvlOverride w:ilvl="2"/>
    <w:lvlOverride w:ilvl="3"/>
    <w:lvlOverride w:ilvl="4"/>
    <w:lvlOverride w:ilvl="5"/>
    <w:lvlOverride w:ilvl="6"/>
    <w:lvlOverride w:ilvl="7"/>
    <w:lvlOverride w:ilvl="8"/>
  </w:num>
  <w:num w:numId="2">
    <w:abstractNumId w:val="2"/>
  </w:num>
  <w:num w:numId="3">
    <w:abstractNumId w:val="5"/>
  </w:num>
  <w:num w:numId="4">
    <w:abstractNumId w:val="3"/>
  </w:num>
  <w:num w:numId="5">
    <w:abstractNumId w:val="4"/>
  </w:num>
  <w:num w:numId="6">
    <w:abstractNumId w:val="0"/>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1"/>
    <w:footnote w:id="0"/>
  </w:footnotePr>
  <w:endnotePr>
    <w:endnote w:id="-1"/>
    <w:endnote w:id="0"/>
  </w:endnotePr>
  <w:compat/>
  <w:rsids>
    <w:rsidRoot w:val="005641BF"/>
    <w:rsid w:val="000239FD"/>
    <w:rsid w:val="00047652"/>
    <w:rsid w:val="000541A5"/>
    <w:rsid w:val="0008680D"/>
    <w:rsid w:val="000A5A59"/>
    <w:rsid w:val="000E19AE"/>
    <w:rsid w:val="000F6DF2"/>
    <w:rsid w:val="001154AF"/>
    <w:rsid w:val="0012371C"/>
    <w:rsid w:val="001304AC"/>
    <w:rsid w:val="00167531"/>
    <w:rsid w:val="001857FC"/>
    <w:rsid w:val="001A7499"/>
    <w:rsid w:val="001E3507"/>
    <w:rsid w:val="001F4927"/>
    <w:rsid w:val="00250B8C"/>
    <w:rsid w:val="00251079"/>
    <w:rsid w:val="0027361E"/>
    <w:rsid w:val="00277385"/>
    <w:rsid w:val="00282DFE"/>
    <w:rsid w:val="00287777"/>
    <w:rsid w:val="00295C9B"/>
    <w:rsid w:val="002C2024"/>
    <w:rsid w:val="002D31BE"/>
    <w:rsid w:val="002D6F78"/>
    <w:rsid w:val="0030369D"/>
    <w:rsid w:val="00306FB4"/>
    <w:rsid w:val="00361AC4"/>
    <w:rsid w:val="00382176"/>
    <w:rsid w:val="003822EC"/>
    <w:rsid w:val="00390B3A"/>
    <w:rsid w:val="003C714A"/>
    <w:rsid w:val="0040560B"/>
    <w:rsid w:val="00442E65"/>
    <w:rsid w:val="00461369"/>
    <w:rsid w:val="00481FD2"/>
    <w:rsid w:val="004A2086"/>
    <w:rsid w:val="004C02EF"/>
    <w:rsid w:val="004F6D6C"/>
    <w:rsid w:val="00526989"/>
    <w:rsid w:val="005641BF"/>
    <w:rsid w:val="0058692D"/>
    <w:rsid w:val="005A388D"/>
    <w:rsid w:val="005D52D8"/>
    <w:rsid w:val="0061680C"/>
    <w:rsid w:val="006420EA"/>
    <w:rsid w:val="00654529"/>
    <w:rsid w:val="006A20AD"/>
    <w:rsid w:val="006B496D"/>
    <w:rsid w:val="007025D0"/>
    <w:rsid w:val="007314A7"/>
    <w:rsid w:val="00742662"/>
    <w:rsid w:val="00753BD9"/>
    <w:rsid w:val="00775830"/>
    <w:rsid w:val="007A7D23"/>
    <w:rsid w:val="007C3E2A"/>
    <w:rsid w:val="007E519A"/>
    <w:rsid w:val="008125AF"/>
    <w:rsid w:val="00823BAF"/>
    <w:rsid w:val="00852AAB"/>
    <w:rsid w:val="008827AE"/>
    <w:rsid w:val="008879C0"/>
    <w:rsid w:val="00896951"/>
    <w:rsid w:val="008969B4"/>
    <w:rsid w:val="008A4265"/>
    <w:rsid w:val="008C1F97"/>
    <w:rsid w:val="008D21C7"/>
    <w:rsid w:val="008F0E4B"/>
    <w:rsid w:val="00910057"/>
    <w:rsid w:val="009134B8"/>
    <w:rsid w:val="0092513F"/>
    <w:rsid w:val="00931651"/>
    <w:rsid w:val="00933015"/>
    <w:rsid w:val="00933466"/>
    <w:rsid w:val="009546FD"/>
    <w:rsid w:val="0098746D"/>
    <w:rsid w:val="0099568B"/>
    <w:rsid w:val="009C2BFB"/>
    <w:rsid w:val="009F7F64"/>
    <w:rsid w:val="00AD79EF"/>
    <w:rsid w:val="00B05AF9"/>
    <w:rsid w:val="00B21D0F"/>
    <w:rsid w:val="00B35E29"/>
    <w:rsid w:val="00B367F0"/>
    <w:rsid w:val="00B86AD4"/>
    <w:rsid w:val="00B87ADE"/>
    <w:rsid w:val="00BA2B3C"/>
    <w:rsid w:val="00BC4965"/>
    <w:rsid w:val="00BC5D11"/>
    <w:rsid w:val="00BE70A3"/>
    <w:rsid w:val="00BF0F6A"/>
    <w:rsid w:val="00C16DE7"/>
    <w:rsid w:val="00C4446D"/>
    <w:rsid w:val="00C470BE"/>
    <w:rsid w:val="00C64257"/>
    <w:rsid w:val="00C757AC"/>
    <w:rsid w:val="00C953A4"/>
    <w:rsid w:val="00CA0690"/>
    <w:rsid w:val="00CA66B7"/>
    <w:rsid w:val="00CC1213"/>
    <w:rsid w:val="00CC68B2"/>
    <w:rsid w:val="00CE098F"/>
    <w:rsid w:val="00CF745D"/>
    <w:rsid w:val="00D20AF8"/>
    <w:rsid w:val="00D32D44"/>
    <w:rsid w:val="00D5740E"/>
    <w:rsid w:val="00D664D6"/>
    <w:rsid w:val="00D80DE3"/>
    <w:rsid w:val="00D864E4"/>
    <w:rsid w:val="00DE0F3B"/>
    <w:rsid w:val="00E05C07"/>
    <w:rsid w:val="00E277E6"/>
    <w:rsid w:val="00E34101"/>
    <w:rsid w:val="00E4344A"/>
    <w:rsid w:val="00E74155"/>
    <w:rsid w:val="00E74561"/>
    <w:rsid w:val="00E77EEF"/>
    <w:rsid w:val="00E90D69"/>
    <w:rsid w:val="00E96C46"/>
    <w:rsid w:val="00ED6FCE"/>
    <w:rsid w:val="00F1110F"/>
    <w:rsid w:val="00F209DB"/>
    <w:rsid w:val="00F235BC"/>
    <w:rsid w:val="00F30962"/>
    <w:rsid w:val="00F31161"/>
    <w:rsid w:val="00F36F5F"/>
    <w:rsid w:val="00F70C4D"/>
    <w:rsid w:val="00F87D97"/>
    <w:rsid w:val="00FE553C"/>
    <w:rsid w:val="00FE5FA1"/>
    <w:rsid w:val="00FF747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colormenu v:ext="edit" strokecolor="none"/>
    </o:shapedefaults>
    <o:shapelayout v:ext="edit">
      <o:idmap v:ext="edit" data="1"/>
      <o:rules v:ext="edit">
        <o:r id="V:Rule56" type="connector" idref="#_x0000_s1141"/>
        <o:r id="V:Rule57" type="connector" idref="#_x0000_s1047">
          <o:proxy start="" idref="#_x0000_s1034" connectloc="3"/>
          <o:proxy end="" idref="#_x0000_s1037" connectloc="1"/>
        </o:r>
        <o:r id="V:Rule58" type="connector" idref="#_x0000_s1041">
          <o:proxy start="" idref="#_x0000_s1032" connectloc="2"/>
          <o:proxy end="" idref="#_x0000_s1033" connectloc="0"/>
        </o:r>
        <o:r id="V:Rule59" type="connector" idref="#_x0000_s1143"/>
        <o:r id="V:Rule60" type="connector" idref="#_x0000_s1147">
          <o:proxy start="" idref="#_x0000_s1137" connectloc="2"/>
          <o:proxy end="" idref="#_x0000_s1139" connectloc="0"/>
        </o:r>
        <o:r id="V:Rule61" type="connector" idref="#_x0000_s1079">
          <o:proxy start="" idref="#_x0000_s1059" connectloc="3"/>
          <o:proxy end="" idref="#_x0000_s1057" connectloc="1"/>
        </o:r>
        <o:r id="V:Rule62" type="connector" idref="#_x0000_s1038">
          <o:proxy start="" idref="#_x0000_s1031" connectloc="2"/>
          <o:proxy end="" idref="#_x0000_s1028" connectloc="0"/>
        </o:r>
        <o:r id="V:Rule63" type="connector" idref="#_x0000_s1078">
          <o:proxy start="" idref="#_x0000_s1067" connectloc="3"/>
          <o:proxy end="" idref="#_x0000_s1059" connectloc="1"/>
        </o:r>
        <o:r id="V:Rule64" type="connector" idref="#_x0000_s1077">
          <o:proxy start="" idref="#_x0000_s1058" connectloc="2"/>
          <o:proxy end="" idref="#_x0000_s1059" connectloc="0"/>
        </o:r>
        <o:r id="V:Rule65" type="connector" idref="#_x0000_s1083">
          <o:proxy start="" idref="#_x0000_s1063" connectloc="2"/>
          <o:proxy end="" idref="#_x0000_s1064" connectloc="0"/>
        </o:r>
        <o:r id="V:Rule66" type="connector" idref="#_x0000_s1109">
          <o:proxy end="" idref="#_x0000_s1104" connectloc="0"/>
        </o:r>
        <o:r id="V:Rule67" type="connector" idref="#_x0000_s1081">
          <o:proxy start="" idref="#_x0000_s1061" connectloc="2"/>
          <o:proxy end="" idref="#_x0000_s1062" connectloc="0"/>
        </o:r>
        <o:r id="V:Rule68" type="connector" idref="#_x0000_s1045">
          <o:proxy start="" idref="#_x0000_s1034" connectloc="2"/>
          <o:proxy end="" idref="#_x0000_s1035" connectloc="0"/>
        </o:r>
        <o:r id="V:Rule69" type="connector" idref="#_x0000_s1043">
          <o:proxy start="" idref="#_x0000_s1029" connectloc="0"/>
          <o:proxy end="" idref="#_x0000_s1031" connectloc="3"/>
        </o:r>
        <o:r id="V:Rule70" type="connector" idref="#_x0000_s1044">
          <o:proxy start="" idref="#_x0000_s1037" connectloc="0"/>
          <o:proxy end="" idref="#_x0000_s1033" connectloc="3"/>
        </o:r>
        <o:r id="V:Rule71" type="connector" idref="#_x0000_s1111">
          <o:proxy start="" idref="#_x0000_s1101" connectloc="2"/>
          <o:proxy end="" idref="#_x0000_s1102" connectloc="0"/>
        </o:r>
        <o:r id="V:Rule72" type="connector" idref="#_x0000_s1074">
          <o:proxy start="" idref="#_x0000_s1055" connectloc="2"/>
          <o:proxy end="" idref="#_x0000_s1068" connectloc="0"/>
        </o:r>
        <o:r id="V:Rule73" type="connector" idref="#_x0000_s1129">
          <o:proxy start="" idref="#_x0000_s1124" connectloc="1"/>
          <o:proxy end="" idref="#_x0000_s1125" connectloc="0"/>
        </o:r>
        <o:r id="V:Rule74" type="connector" idref="#_x0000_s1108">
          <o:proxy end="" idref="#_x0000_s1103" connectloc="0"/>
        </o:r>
        <o:r id="V:Rule75" type="connector" idref="#_x0000_s1149">
          <o:proxy start="" idref="#_x0000_s1139" connectloc="3"/>
        </o:r>
        <o:r id="V:Rule76" type="connector" idref="#_x0000_s1042">
          <o:proxy start="" idref="#_x0000_s1033" connectloc="2"/>
          <o:proxy end="" idref="#_x0000_s1034" connectloc="0"/>
        </o:r>
        <o:r id="V:Rule77" type="connector" idref="#_x0000_s1080">
          <o:proxy start="" idref="#_x0000_s1059" connectloc="2"/>
          <o:proxy end="" idref="#_x0000_s1061" connectloc="0"/>
        </o:r>
        <o:r id="V:Rule78" type="connector" idref="#_x0000_s1148">
          <o:proxy start="" idref="#_x0000_s1138" connectloc="1"/>
          <o:proxy end="" idref="#_x0000_s1133" connectloc="2"/>
        </o:r>
        <o:r id="V:Rule79" type="connector" idref="#_x0000_s1112">
          <o:proxy start="" idref="#_x0000_s1104" connectloc="2"/>
          <o:proxy end="" idref="#_x0000_s1106" connectloc="0"/>
        </o:r>
        <o:r id="V:Rule80" type="connector" idref="#_x0000_s1120">
          <o:proxy start="" idref="#_x0000_s1114" connectloc="2"/>
          <o:proxy end="" idref="#_x0000_s1116" connectloc="0"/>
        </o:r>
        <o:r id="V:Rule81" type="connector" idref="#_x0000_s1076">
          <o:proxy start="" idref="#_x0000_s1068" connectloc="2"/>
          <o:proxy end="" idref="#_x0000_s1058" connectloc="0"/>
        </o:r>
        <o:r id="V:Rule82" type="connector" idref="#_x0000_s1151">
          <o:proxy start="" idref="#_x0000_s1138" connectloc="3"/>
          <o:proxy end="" idref="#_x0000_s1136" connectloc="3"/>
        </o:r>
        <o:r id="V:Rule83" type="connector" idref="#_x0000_s1150">
          <o:proxy start="" idref="#_x0000_s1139" connectloc="1"/>
          <o:proxy end="" idref="#_x0000_s1137" connectloc="1"/>
        </o:r>
        <o:r id="V:Rule84" type="connector" idref="#_x0000_s1088">
          <o:proxy start="" idref="#_x0000_s1060" connectloc="0"/>
          <o:proxy end="" idref="#_x0000_s1055" connectloc="3"/>
        </o:r>
        <o:r id="V:Rule85" type="connector" idref="#_x0000_s1117">
          <o:proxy end="" idref="#_x0000_s1113" connectloc="0"/>
        </o:r>
        <o:r id="V:Rule86" type="connector" idref="#_x0000_s1118">
          <o:proxy end="" idref="#_x0000_s1114" connectloc="0"/>
        </o:r>
        <o:r id="V:Rule87" type="connector" idref="#_x0000_s1089">
          <o:proxy start="" idref="#_x0000_s1067" connectloc="2"/>
          <o:proxy end="" idref="#_x0000_s1062" connectloc="1"/>
        </o:r>
        <o:r id="V:Rule88" type="connector" idref="#_x0000_s1098">
          <o:proxy start="" idref="#_x0000_s1070" connectloc="2"/>
          <o:proxy end="" idref="#_x0000_s1071" connectloc="0"/>
        </o:r>
        <o:r id="V:Rule89" type="connector" idref="#_x0000_s1140">
          <o:proxy end="" idref="#_x0000_s1134" connectloc="0"/>
        </o:r>
        <o:r id="V:Rule90" type="connector" idref="#_x0000_s1097">
          <o:proxy start="" idref="#_x0000_s1070" connectloc="2"/>
          <o:proxy end="" idref="#_x0000_s1072" connectloc="0"/>
        </o:r>
        <o:r id="V:Rule91" type="connector" idref="#_x0000_s1075">
          <o:proxy start="" idref="#_x0000_s1068" connectloc="3"/>
          <o:proxy end="" idref="#_x0000_s1060" connectloc="1"/>
        </o:r>
        <o:r id="V:Rule92" type="connector" idref="#_x0000_s1084">
          <o:proxy start="" idref="#_x0000_s1064" connectloc="2"/>
          <o:proxy end="" idref="#_x0000_s1056" connectloc="0"/>
        </o:r>
        <o:r id="V:Rule93" type="connector" idref="#_x0000_s1130">
          <o:proxy start="" idref="#_x0000_s1124" connectloc="3"/>
          <o:proxy end="" idref="#_x0000_s1126" connectloc="0"/>
        </o:r>
        <o:r id="V:Rule94" type="connector" idref="#_x0000_s1040">
          <o:proxy start="" idref="#_x0000_s1030" connectloc="2"/>
          <o:proxy end="" idref="#_x0000_s1032" connectloc="0"/>
        </o:r>
        <o:r id="V:Rule95" type="connector" idref="#_x0000_s1110">
          <o:proxy end="" idref="#_x0000_s1105" connectloc="0"/>
        </o:r>
        <o:r id="V:Rule96" type="connector" idref="#_x0000_s1039">
          <o:proxy start="" idref="#_x0000_s1028" connectloc="2"/>
          <o:proxy end="" idref="#_x0000_s1030" connectloc="0"/>
        </o:r>
        <o:r id="V:Rule97" type="connector" idref="#_x0000_s1082">
          <o:proxy start="" idref="#_x0000_s1062" connectloc="2"/>
          <o:proxy end="" idref="#_x0000_s1063" connectloc="0"/>
        </o:r>
        <o:r id="V:Rule98" type="connector" idref="#_x0000_s1046">
          <o:proxy start="" idref="#_x0000_s1034" connectloc="2"/>
          <o:proxy end="" idref="#_x0000_s1036" connectloc="0"/>
        </o:r>
        <o:r id="V:Rule99" type="connector" idref="#_x0000_s1119">
          <o:proxy start="" idref="#_x0000_s1113" connectloc="2"/>
          <o:proxy end="" idref="#_x0000_s1115" connectloc="0"/>
        </o:r>
        <o:r id="V:Rule100" type="connector" idref="#_x0000_s1048">
          <o:proxy start="" idref="#_x0000_s1028" connectloc="3"/>
          <o:proxy end="" idref="#_x0000_s1029" connectloc="1"/>
        </o:r>
        <o:r id="V:Rule101" type="connector" idref="#_x0000_s1087">
          <o:proxy start="" idref="#_x0000_s1066" connectloc="2"/>
          <o:proxy end="" idref="#_x0000_s1070" connectloc="3"/>
        </o:r>
        <o:r id="V:Rule102" type="connector" idref="#_x0000_s1142">
          <o:proxy end="" idref="#_x0000_s1135" connectloc="1"/>
        </o:r>
        <o:r id="V:Rule103" type="connector" idref="#_x0000_s1107">
          <o:proxy start="" idref="#_x0000_s1102" connectloc="2"/>
          <o:proxy end="" idref="#_x0000_s1104" connectloc="0"/>
        </o:r>
        <o:r id="V:Rule104" type="connector" idref="#_x0000_s1085">
          <o:proxy start="" idref="#_x0000_s1056" connectloc="3"/>
          <o:proxy end="" idref="#_x0000_s1066" connectloc="1"/>
        </o:r>
        <o:r id="V:Rule105" type="connector" idref="#_x0000_s1146">
          <o:proxy start="" idref="#_x0000_s1135" connectloc="2"/>
          <o:proxy end="" idref="#_x0000_s1137" connectloc="0"/>
        </o:r>
        <o:r id="V:Rule106" type="connector" idref="#_x0000_s1144">
          <o:proxy start="" idref="#_x0000_s1134" connectloc="2"/>
          <o:proxy end="" idref="#_x0000_s1136" connectloc="0"/>
        </o:r>
        <o:r id="V:Rule107" type="connector" idref="#_x0000_s1128">
          <o:proxy end="" idref="#_x0000_s1124" connectloc="0"/>
        </o:r>
        <o:r id="V:Rule108" type="connector" idref="#_x0000_s1086">
          <o:proxy start="" idref="#_x0000_s1065" connectloc="3"/>
          <o:proxy end="" idref="#_x0000_s1056" connectloc="1"/>
        </o:r>
        <o:r id="V:Rule109" type="connector" idref="#_x0000_s1145">
          <o:proxy start="" idref="#_x0000_s1136" connectloc="2"/>
          <o:proxy end="" idref="#_x0000_s1138" connectloc="0"/>
        </o:r>
        <o:r id="V:Rule110" type="connector" idref="#_x0000_s1090">
          <o:proxy start="" idref="#_x0000_s1065" connectloc="0"/>
          <o:proxy end="" idref="#_x0000_s1063" connectloc="1"/>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34B8"/>
  </w:style>
  <w:style w:type="paragraph" w:styleId="2">
    <w:name w:val="heading 2"/>
    <w:basedOn w:val="a"/>
    <w:next w:val="a"/>
    <w:link w:val="20"/>
    <w:qFormat/>
    <w:rsid w:val="005641BF"/>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uiPriority w:val="9"/>
    <w:semiHidden/>
    <w:unhideWhenUsed/>
    <w:qFormat/>
    <w:rsid w:val="000F6DF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5641BF"/>
    <w:pPr>
      <w:keepNext/>
      <w:widowControl w:val="0"/>
      <w:autoSpaceDE w:val="0"/>
      <w:autoSpaceDN w:val="0"/>
      <w:adjustRightInd w:val="0"/>
      <w:spacing w:before="240" w:after="60" w:line="240" w:lineRule="auto"/>
      <w:outlineLvl w:val="3"/>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5641BF"/>
    <w:rPr>
      <w:rFonts w:ascii="Arial" w:eastAsia="Times New Roman" w:hAnsi="Arial" w:cs="Arial"/>
      <w:b/>
      <w:bCs/>
      <w:i/>
      <w:iCs/>
      <w:sz w:val="28"/>
      <w:szCs w:val="28"/>
      <w:lang w:eastAsia="ru-RU"/>
    </w:rPr>
  </w:style>
  <w:style w:type="character" w:customStyle="1" w:styleId="40">
    <w:name w:val="Заголовок 4 Знак"/>
    <w:basedOn w:val="a0"/>
    <w:link w:val="4"/>
    <w:rsid w:val="005641BF"/>
    <w:rPr>
      <w:rFonts w:ascii="Times New Roman" w:eastAsia="Times New Roman" w:hAnsi="Times New Roman" w:cs="Times New Roman"/>
      <w:b/>
      <w:bCs/>
      <w:sz w:val="28"/>
      <w:szCs w:val="28"/>
      <w:lang w:eastAsia="ru-RU"/>
    </w:rPr>
  </w:style>
  <w:style w:type="table" w:styleId="a3">
    <w:name w:val="Table Grid"/>
    <w:basedOn w:val="a1"/>
    <w:rsid w:val="005641BF"/>
    <w:pPr>
      <w:spacing w:after="0" w:line="240" w:lineRule="auto"/>
    </w:pPr>
    <w:rPr>
      <w:rFonts w:ascii="Times New Roman" w:eastAsia="SimSu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5641B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641BF"/>
    <w:rPr>
      <w:rFonts w:ascii="Tahoma" w:hAnsi="Tahoma" w:cs="Tahoma"/>
      <w:sz w:val="16"/>
      <w:szCs w:val="16"/>
    </w:rPr>
  </w:style>
  <w:style w:type="character" w:customStyle="1" w:styleId="30">
    <w:name w:val="Заголовок 3 Знак"/>
    <w:basedOn w:val="a0"/>
    <w:link w:val="3"/>
    <w:uiPriority w:val="9"/>
    <w:semiHidden/>
    <w:rsid w:val="000F6DF2"/>
    <w:rPr>
      <w:rFonts w:asciiTheme="majorHAnsi" w:eastAsiaTheme="majorEastAsia" w:hAnsiTheme="majorHAnsi" w:cstheme="majorBidi"/>
      <w:b/>
      <w:bCs/>
      <w:color w:val="4F81BD" w:themeColor="accent1"/>
    </w:rPr>
  </w:style>
  <w:style w:type="paragraph" w:styleId="a6">
    <w:name w:val="Body Text"/>
    <w:basedOn w:val="a"/>
    <w:link w:val="a7"/>
    <w:rsid w:val="000F6DF2"/>
    <w:pPr>
      <w:spacing w:after="0" w:line="240" w:lineRule="auto"/>
      <w:jc w:val="both"/>
    </w:pPr>
    <w:rPr>
      <w:rFonts w:ascii="Times New Roman" w:eastAsia="Times New Roman" w:hAnsi="Times New Roman" w:cs="Times New Roman"/>
      <w:sz w:val="28"/>
      <w:szCs w:val="20"/>
      <w:lang w:eastAsia="ru-RU"/>
    </w:rPr>
  </w:style>
  <w:style w:type="character" w:customStyle="1" w:styleId="a7">
    <w:name w:val="Основной текст Знак"/>
    <w:basedOn w:val="a0"/>
    <w:link w:val="a6"/>
    <w:rsid w:val="000F6DF2"/>
    <w:rPr>
      <w:rFonts w:ascii="Times New Roman" w:eastAsia="Times New Roman" w:hAnsi="Times New Roman" w:cs="Times New Roman"/>
      <w:sz w:val="28"/>
      <w:szCs w:val="20"/>
      <w:lang w:eastAsia="ru-RU"/>
    </w:rPr>
  </w:style>
  <w:style w:type="paragraph" w:customStyle="1" w:styleId="1">
    <w:name w:val="Знак1"/>
    <w:basedOn w:val="a"/>
    <w:autoRedefine/>
    <w:rsid w:val="00BC5D11"/>
    <w:pPr>
      <w:spacing w:after="160" w:line="240" w:lineRule="exact"/>
    </w:pPr>
    <w:rPr>
      <w:rFonts w:ascii="Times New Roman" w:eastAsia="SimSun" w:hAnsi="Times New Roman" w:cs="Times New Roman"/>
      <w:b/>
      <w:sz w:val="28"/>
      <w:szCs w:val="24"/>
      <w:lang w:val="en-US"/>
    </w:rPr>
  </w:style>
  <w:style w:type="paragraph" w:styleId="a8">
    <w:name w:val="List Paragraph"/>
    <w:basedOn w:val="a"/>
    <w:uiPriority w:val="34"/>
    <w:qFormat/>
    <w:rsid w:val="00481FD2"/>
    <w:pPr>
      <w:ind w:left="720"/>
      <w:contextualSpacing/>
    </w:pPr>
  </w:style>
  <w:style w:type="character" w:customStyle="1" w:styleId="FontStyle11">
    <w:name w:val="Font Style11"/>
    <w:basedOn w:val="a0"/>
    <w:rsid w:val="0098746D"/>
    <w:rPr>
      <w:rFonts w:ascii="Times New Roman" w:hAnsi="Times New Roman" w:cs="Times New Roman"/>
      <w:sz w:val="18"/>
      <w:szCs w:val="18"/>
    </w:rPr>
  </w:style>
  <w:style w:type="character" w:customStyle="1" w:styleId="FontStyle16">
    <w:name w:val="Font Style16"/>
    <w:basedOn w:val="a0"/>
    <w:rsid w:val="0098746D"/>
    <w:rPr>
      <w:rFonts w:ascii="Times New Roman" w:hAnsi="Times New Roman" w:cs="Times New Roman"/>
      <w:b/>
      <w:bCs/>
      <w:sz w:val="18"/>
      <w:szCs w:val="18"/>
    </w:rPr>
  </w:style>
  <w:style w:type="paragraph" w:customStyle="1" w:styleId="Style1">
    <w:name w:val="Style1"/>
    <w:basedOn w:val="a"/>
    <w:rsid w:val="0098746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5">
    <w:name w:val="Font Style15"/>
    <w:basedOn w:val="a0"/>
    <w:rsid w:val="0098746D"/>
    <w:rPr>
      <w:rFonts w:ascii="Times New Roman" w:hAnsi="Times New Roman" w:cs="Times New Roman" w:hint="default"/>
      <w:sz w:val="14"/>
      <w:szCs w:val="14"/>
    </w:rPr>
  </w:style>
  <w:style w:type="paragraph" w:customStyle="1" w:styleId="21">
    <w:name w:val="Основной текст2"/>
    <w:basedOn w:val="a"/>
    <w:rsid w:val="0098746D"/>
    <w:pPr>
      <w:shd w:val="clear" w:color="auto" w:fill="FFFFFF"/>
      <w:spacing w:before="120" w:after="0" w:line="211" w:lineRule="exact"/>
      <w:jc w:val="both"/>
    </w:pPr>
    <w:rPr>
      <w:rFonts w:ascii="Times New Roman" w:eastAsia="Times New Roman" w:hAnsi="Times New Roman" w:cs="Times New Roman"/>
      <w:color w:val="000000"/>
      <w:sz w:val="18"/>
      <w:szCs w:val="18"/>
      <w:lang w:eastAsia="ru-RU"/>
    </w:rPr>
  </w:style>
  <w:style w:type="paragraph" w:styleId="a9">
    <w:name w:val="header"/>
    <w:basedOn w:val="a"/>
    <w:link w:val="aa"/>
    <w:uiPriority w:val="99"/>
    <w:semiHidden/>
    <w:unhideWhenUsed/>
    <w:rsid w:val="00775830"/>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775830"/>
  </w:style>
  <w:style w:type="paragraph" w:styleId="ab">
    <w:name w:val="footer"/>
    <w:basedOn w:val="a"/>
    <w:link w:val="ac"/>
    <w:uiPriority w:val="99"/>
    <w:unhideWhenUsed/>
    <w:rsid w:val="0077583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775830"/>
  </w:style>
</w:styles>
</file>

<file path=word/webSettings.xml><?xml version="1.0" encoding="utf-8"?>
<w:webSettings xmlns:r="http://schemas.openxmlformats.org/officeDocument/2006/relationships" xmlns:w="http://schemas.openxmlformats.org/wordprocessingml/2006/main">
  <w:divs>
    <w:div w:id="3481392">
      <w:bodyDiv w:val="1"/>
      <w:marLeft w:val="0"/>
      <w:marRight w:val="0"/>
      <w:marTop w:val="0"/>
      <w:marBottom w:val="0"/>
      <w:divBdr>
        <w:top w:val="none" w:sz="0" w:space="0" w:color="auto"/>
        <w:left w:val="none" w:sz="0" w:space="0" w:color="auto"/>
        <w:bottom w:val="none" w:sz="0" w:space="0" w:color="auto"/>
        <w:right w:val="none" w:sz="0" w:space="0" w:color="auto"/>
      </w:divBdr>
    </w:div>
    <w:div w:id="88157389">
      <w:bodyDiv w:val="1"/>
      <w:marLeft w:val="0"/>
      <w:marRight w:val="0"/>
      <w:marTop w:val="0"/>
      <w:marBottom w:val="0"/>
      <w:divBdr>
        <w:top w:val="none" w:sz="0" w:space="0" w:color="auto"/>
        <w:left w:val="none" w:sz="0" w:space="0" w:color="auto"/>
        <w:bottom w:val="none" w:sz="0" w:space="0" w:color="auto"/>
        <w:right w:val="none" w:sz="0" w:space="0" w:color="auto"/>
      </w:divBdr>
    </w:div>
    <w:div w:id="145440298">
      <w:bodyDiv w:val="1"/>
      <w:marLeft w:val="0"/>
      <w:marRight w:val="0"/>
      <w:marTop w:val="0"/>
      <w:marBottom w:val="0"/>
      <w:divBdr>
        <w:top w:val="none" w:sz="0" w:space="0" w:color="auto"/>
        <w:left w:val="none" w:sz="0" w:space="0" w:color="auto"/>
        <w:bottom w:val="none" w:sz="0" w:space="0" w:color="auto"/>
        <w:right w:val="none" w:sz="0" w:space="0" w:color="auto"/>
      </w:divBdr>
    </w:div>
    <w:div w:id="147480336">
      <w:bodyDiv w:val="1"/>
      <w:marLeft w:val="0"/>
      <w:marRight w:val="0"/>
      <w:marTop w:val="0"/>
      <w:marBottom w:val="0"/>
      <w:divBdr>
        <w:top w:val="none" w:sz="0" w:space="0" w:color="auto"/>
        <w:left w:val="none" w:sz="0" w:space="0" w:color="auto"/>
        <w:bottom w:val="none" w:sz="0" w:space="0" w:color="auto"/>
        <w:right w:val="none" w:sz="0" w:space="0" w:color="auto"/>
      </w:divBdr>
    </w:div>
    <w:div w:id="172499080">
      <w:bodyDiv w:val="1"/>
      <w:marLeft w:val="0"/>
      <w:marRight w:val="0"/>
      <w:marTop w:val="0"/>
      <w:marBottom w:val="0"/>
      <w:divBdr>
        <w:top w:val="none" w:sz="0" w:space="0" w:color="auto"/>
        <w:left w:val="none" w:sz="0" w:space="0" w:color="auto"/>
        <w:bottom w:val="none" w:sz="0" w:space="0" w:color="auto"/>
        <w:right w:val="none" w:sz="0" w:space="0" w:color="auto"/>
      </w:divBdr>
    </w:div>
    <w:div w:id="196430389">
      <w:bodyDiv w:val="1"/>
      <w:marLeft w:val="0"/>
      <w:marRight w:val="0"/>
      <w:marTop w:val="0"/>
      <w:marBottom w:val="0"/>
      <w:divBdr>
        <w:top w:val="none" w:sz="0" w:space="0" w:color="auto"/>
        <w:left w:val="none" w:sz="0" w:space="0" w:color="auto"/>
        <w:bottom w:val="none" w:sz="0" w:space="0" w:color="auto"/>
        <w:right w:val="none" w:sz="0" w:space="0" w:color="auto"/>
      </w:divBdr>
    </w:div>
    <w:div w:id="201870172">
      <w:bodyDiv w:val="1"/>
      <w:marLeft w:val="0"/>
      <w:marRight w:val="0"/>
      <w:marTop w:val="0"/>
      <w:marBottom w:val="0"/>
      <w:divBdr>
        <w:top w:val="none" w:sz="0" w:space="0" w:color="auto"/>
        <w:left w:val="none" w:sz="0" w:space="0" w:color="auto"/>
        <w:bottom w:val="none" w:sz="0" w:space="0" w:color="auto"/>
        <w:right w:val="none" w:sz="0" w:space="0" w:color="auto"/>
      </w:divBdr>
    </w:div>
    <w:div w:id="232594233">
      <w:bodyDiv w:val="1"/>
      <w:marLeft w:val="0"/>
      <w:marRight w:val="0"/>
      <w:marTop w:val="0"/>
      <w:marBottom w:val="0"/>
      <w:divBdr>
        <w:top w:val="none" w:sz="0" w:space="0" w:color="auto"/>
        <w:left w:val="none" w:sz="0" w:space="0" w:color="auto"/>
        <w:bottom w:val="none" w:sz="0" w:space="0" w:color="auto"/>
        <w:right w:val="none" w:sz="0" w:space="0" w:color="auto"/>
      </w:divBdr>
    </w:div>
    <w:div w:id="232814121">
      <w:bodyDiv w:val="1"/>
      <w:marLeft w:val="0"/>
      <w:marRight w:val="0"/>
      <w:marTop w:val="0"/>
      <w:marBottom w:val="0"/>
      <w:divBdr>
        <w:top w:val="none" w:sz="0" w:space="0" w:color="auto"/>
        <w:left w:val="none" w:sz="0" w:space="0" w:color="auto"/>
        <w:bottom w:val="none" w:sz="0" w:space="0" w:color="auto"/>
        <w:right w:val="none" w:sz="0" w:space="0" w:color="auto"/>
      </w:divBdr>
    </w:div>
    <w:div w:id="240867655">
      <w:bodyDiv w:val="1"/>
      <w:marLeft w:val="0"/>
      <w:marRight w:val="0"/>
      <w:marTop w:val="0"/>
      <w:marBottom w:val="0"/>
      <w:divBdr>
        <w:top w:val="none" w:sz="0" w:space="0" w:color="auto"/>
        <w:left w:val="none" w:sz="0" w:space="0" w:color="auto"/>
        <w:bottom w:val="none" w:sz="0" w:space="0" w:color="auto"/>
        <w:right w:val="none" w:sz="0" w:space="0" w:color="auto"/>
      </w:divBdr>
    </w:div>
    <w:div w:id="247689267">
      <w:bodyDiv w:val="1"/>
      <w:marLeft w:val="0"/>
      <w:marRight w:val="0"/>
      <w:marTop w:val="0"/>
      <w:marBottom w:val="0"/>
      <w:divBdr>
        <w:top w:val="none" w:sz="0" w:space="0" w:color="auto"/>
        <w:left w:val="none" w:sz="0" w:space="0" w:color="auto"/>
        <w:bottom w:val="none" w:sz="0" w:space="0" w:color="auto"/>
        <w:right w:val="none" w:sz="0" w:space="0" w:color="auto"/>
      </w:divBdr>
    </w:div>
    <w:div w:id="267351847">
      <w:bodyDiv w:val="1"/>
      <w:marLeft w:val="0"/>
      <w:marRight w:val="0"/>
      <w:marTop w:val="0"/>
      <w:marBottom w:val="0"/>
      <w:divBdr>
        <w:top w:val="none" w:sz="0" w:space="0" w:color="auto"/>
        <w:left w:val="none" w:sz="0" w:space="0" w:color="auto"/>
        <w:bottom w:val="none" w:sz="0" w:space="0" w:color="auto"/>
        <w:right w:val="none" w:sz="0" w:space="0" w:color="auto"/>
      </w:divBdr>
    </w:div>
    <w:div w:id="376441815">
      <w:bodyDiv w:val="1"/>
      <w:marLeft w:val="0"/>
      <w:marRight w:val="0"/>
      <w:marTop w:val="0"/>
      <w:marBottom w:val="0"/>
      <w:divBdr>
        <w:top w:val="none" w:sz="0" w:space="0" w:color="auto"/>
        <w:left w:val="none" w:sz="0" w:space="0" w:color="auto"/>
        <w:bottom w:val="none" w:sz="0" w:space="0" w:color="auto"/>
        <w:right w:val="none" w:sz="0" w:space="0" w:color="auto"/>
      </w:divBdr>
    </w:div>
    <w:div w:id="426926888">
      <w:bodyDiv w:val="1"/>
      <w:marLeft w:val="0"/>
      <w:marRight w:val="0"/>
      <w:marTop w:val="0"/>
      <w:marBottom w:val="0"/>
      <w:divBdr>
        <w:top w:val="none" w:sz="0" w:space="0" w:color="auto"/>
        <w:left w:val="none" w:sz="0" w:space="0" w:color="auto"/>
        <w:bottom w:val="none" w:sz="0" w:space="0" w:color="auto"/>
        <w:right w:val="none" w:sz="0" w:space="0" w:color="auto"/>
      </w:divBdr>
    </w:div>
    <w:div w:id="470826550">
      <w:bodyDiv w:val="1"/>
      <w:marLeft w:val="0"/>
      <w:marRight w:val="0"/>
      <w:marTop w:val="0"/>
      <w:marBottom w:val="0"/>
      <w:divBdr>
        <w:top w:val="none" w:sz="0" w:space="0" w:color="auto"/>
        <w:left w:val="none" w:sz="0" w:space="0" w:color="auto"/>
        <w:bottom w:val="none" w:sz="0" w:space="0" w:color="auto"/>
        <w:right w:val="none" w:sz="0" w:space="0" w:color="auto"/>
      </w:divBdr>
    </w:div>
    <w:div w:id="499781340">
      <w:bodyDiv w:val="1"/>
      <w:marLeft w:val="0"/>
      <w:marRight w:val="0"/>
      <w:marTop w:val="0"/>
      <w:marBottom w:val="0"/>
      <w:divBdr>
        <w:top w:val="none" w:sz="0" w:space="0" w:color="auto"/>
        <w:left w:val="none" w:sz="0" w:space="0" w:color="auto"/>
        <w:bottom w:val="none" w:sz="0" w:space="0" w:color="auto"/>
        <w:right w:val="none" w:sz="0" w:space="0" w:color="auto"/>
      </w:divBdr>
    </w:div>
    <w:div w:id="553540126">
      <w:bodyDiv w:val="1"/>
      <w:marLeft w:val="0"/>
      <w:marRight w:val="0"/>
      <w:marTop w:val="0"/>
      <w:marBottom w:val="0"/>
      <w:divBdr>
        <w:top w:val="none" w:sz="0" w:space="0" w:color="auto"/>
        <w:left w:val="none" w:sz="0" w:space="0" w:color="auto"/>
        <w:bottom w:val="none" w:sz="0" w:space="0" w:color="auto"/>
        <w:right w:val="none" w:sz="0" w:space="0" w:color="auto"/>
      </w:divBdr>
    </w:div>
    <w:div w:id="553931945">
      <w:bodyDiv w:val="1"/>
      <w:marLeft w:val="0"/>
      <w:marRight w:val="0"/>
      <w:marTop w:val="0"/>
      <w:marBottom w:val="0"/>
      <w:divBdr>
        <w:top w:val="none" w:sz="0" w:space="0" w:color="auto"/>
        <w:left w:val="none" w:sz="0" w:space="0" w:color="auto"/>
        <w:bottom w:val="none" w:sz="0" w:space="0" w:color="auto"/>
        <w:right w:val="none" w:sz="0" w:space="0" w:color="auto"/>
      </w:divBdr>
    </w:div>
    <w:div w:id="575239207">
      <w:bodyDiv w:val="1"/>
      <w:marLeft w:val="0"/>
      <w:marRight w:val="0"/>
      <w:marTop w:val="0"/>
      <w:marBottom w:val="0"/>
      <w:divBdr>
        <w:top w:val="none" w:sz="0" w:space="0" w:color="auto"/>
        <w:left w:val="none" w:sz="0" w:space="0" w:color="auto"/>
        <w:bottom w:val="none" w:sz="0" w:space="0" w:color="auto"/>
        <w:right w:val="none" w:sz="0" w:space="0" w:color="auto"/>
      </w:divBdr>
    </w:div>
    <w:div w:id="580023471">
      <w:bodyDiv w:val="1"/>
      <w:marLeft w:val="0"/>
      <w:marRight w:val="0"/>
      <w:marTop w:val="0"/>
      <w:marBottom w:val="0"/>
      <w:divBdr>
        <w:top w:val="none" w:sz="0" w:space="0" w:color="auto"/>
        <w:left w:val="none" w:sz="0" w:space="0" w:color="auto"/>
        <w:bottom w:val="none" w:sz="0" w:space="0" w:color="auto"/>
        <w:right w:val="none" w:sz="0" w:space="0" w:color="auto"/>
      </w:divBdr>
    </w:div>
    <w:div w:id="580870119">
      <w:bodyDiv w:val="1"/>
      <w:marLeft w:val="0"/>
      <w:marRight w:val="0"/>
      <w:marTop w:val="0"/>
      <w:marBottom w:val="0"/>
      <w:divBdr>
        <w:top w:val="none" w:sz="0" w:space="0" w:color="auto"/>
        <w:left w:val="none" w:sz="0" w:space="0" w:color="auto"/>
        <w:bottom w:val="none" w:sz="0" w:space="0" w:color="auto"/>
        <w:right w:val="none" w:sz="0" w:space="0" w:color="auto"/>
      </w:divBdr>
    </w:div>
    <w:div w:id="584849956">
      <w:bodyDiv w:val="1"/>
      <w:marLeft w:val="0"/>
      <w:marRight w:val="0"/>
      <w:marTop w:val="0"/>
      <w:marBottom w:val="0"/>
      <w:divBdr>
        <w:top w:val="none" w:sz="0" w:space="0" w:color="auto"/>
        <w:left w:val="none" w:sz="0" w:space="0" w:color="auto"/>
        <w:bottom w:val="none" w:sz="0" w:space="0" w:color="auto"/>
        <w:right w:val="none" w:sz="0" w:space="0" w:color="auto"/>
      </w:divBdr>
    </w:div>
    <w:div w:id="589511527">
      <w:bodyDiv w:val="1"/>
      <w:marLeft w:val="0"/>
      <w:marRight w:val="0"/>
      <w:marTop w:val="0"/>
      <w:marBottom w:val="0"/>
      <w:divBdr>
        <w:top w:val="none" w:sz="0" w:space="0" w:color="auto"/>
        <w:left w:val="none" w:sz="0" w:space="0" w:color="auto"/>
        <w:bottom w:val="none" w:sz="0" w:space="0" w:color="auto"/>
        <w:right w:val="none" w:sz="0" w:space="0" w:color="auto"/>
      </w:divBdr>
    </w:div>
    <w:div w:id="615137687">
      <w:bodyDiv w:val="1"/>
      <w:marLeft w:val="0"/>
      <w:marRight w:val="0"/>
      <w:marTop w:val="0"/>
      <w:marBottom w:val="0"/>
      <w:divBdr>
        <w:top w:val="none" w:sz="0" w:space="0" w:color="auto"/>
        <w:left w:val="none" w:sz="0" w:space="0" w:color="auto"/>
        <w:bottom w:val="none" w:sz="0" w:space="0" w:color="auto"/>
        <w:right w:val="none" w:sz="0" w:space="0" w:color="auto"/>
      </w:divBdr>
    </w:div>
    <w:div w:id="637340772">
      <w:bodyDiv w:val="1"/>
      <w:marLeft w:val="0"/>
      <w:marRight w:val="0"/>
      <w:marTop w:val="0"/>
      <w:marBottom w:val="0"/>
      <w:divBdr>
        <w:top w:val="none" w:sz="0" w:space="0" w:color="auto"/>
        <w:left w:val="none" w:sz="0" w:space="0" w:color="auto"/>
        <w:bottom w:val="none" w:sz="0" w:space="0" w:color="auto"/>
        <w:right w:val="none" w:sz="0" w:space="0" w:color="auto"/>
      </w:divBdr>
    </w:div>
    <w:div w:id="668019349">
      <w:bodyDiv w:val="1"/>
      <w:marLeft w:val="0"/>
      <w:marRight w:val="0"/>
      <w:marTop w:val="0"/>
      <w:marBottom w:val="0"/>
      <w:divBdr>
        <w:top w:val="none" w:sz="0" w:space="0" w:color="auto"/>
        <w:left w:val="none" w:sz="0" w:space="0" w:color="auto"/>
        <w:bottom w:val="none" w:sz="0" w:space="0" w:color="auto"/>
        <w:right w:val="none" w:sz="0" w:space="0" w:color="auto"/>
      </w:divBdr>
    </w:div>
    <w:div w:id="725377655">
      <w:bodyDiv w:val="1"/>
      <w:marLeft w:val="0"/>
      <w:marRight w:val="0"/>
      <w:marTop w:val="0"/>
      <w:marBottom w:val="0"/>
      <w:divBdr>
        <w:top w:val="none" w:sz="0" w:space="0" w:color="auto"/>
        <w:left w:val="none" w:sz="0" w:space="0" w:color="auto"/>
        <w:bottom w:val="none" w:sz="0" w:space="0" w:color="auto"/>
        <w:right w:val="none" w:sz="0" w:space="0" w:color="auto"/>
      </w:divBdr>
    </w:div>
    <w:div w:id="752046612">
      <w:bodyDiv w:val="1"/>
      <w:marLeft w:val="0"/>
      <w:marRight w:val="0"/>
      <w:marTop w:val="0"/>
      <w:marBottom w:val="0"/>
      <w:divBdr>
        <w:top w:val="none" w:sz="0" w:space="0" w:color="auto"/>
        <w:left w:val="none" w:sz="0" w:space="0" w:color="auto"/>
        <w:bottom w:val="none" w:sz="0" w:space="0" w:color="auto"/>
        <w:right w:val="none" w:sz="0" w:space="0" w:color="auto"/>
      </w:divBdr>
    </w:div>
    <w:div w:id="849291502">
      <w:bodyDiv w:val="1"/>
      <w:marLeft w:val="0"/>
      <w:marRight w:val="0"/>
      <w:marTop w:val="0"/>
      <w:marBottom w:val="0"/>
      <w:divBdr>
        <w:top w:val="none" w:sz="0" w:space="0" w:color="auto"/>
        <w:left w:val="none" w:sz="0" w:space="0" w:color="auto"/>
        <w:bottom w:val="none" w:sz="0" w:space="0" w:color="auto"/>
        <w:right w:val="none" w:sz="0" w:space="0" w:color="auto"/>
      </w:divBdr>
    </w:div>
    <w:div w:id="854152464">
      <w:bodyDiv w:val="1"/>
      <w:marLeft w:val="0"/>
      <w:marRight w:val="0"/>
      <w:marTop w:val="0"/>
      <w:marBottom w:val="0"/>
      <w:divBdr>
        <w:top w:val="none" w:sz="0" w:space="0" w:color="auto"/>
        <w:left w:val="none" w:sz="0" w:space="0" w:color="auto"/>
        <w:bottom w:val="none" w:sz="0" w:space="0" w:color="auto"/>
        <w:right w:val="none" w:sz="0" w:space="0" w:color="auto"/>
      </w:divBdr>
    </w:div>
    <w:div w:id="877277703">
      <w:bodyDiv w:val="1"/>
      <w:marLeft w:val="0"/>
      <w:marRight w:val="0"/>
      <w:marTop w:val="0"/>
      <w:marBottom w:val="0"/>
      <w:divBdr>
        <w:top w:val="none" w:sz="0" w:space="0" w:color="auto"/>
        <w:left w:val="none" w:sz="0" w:space="0" w:color="auto"/>
        <w:bottom w:val="none" w:sz="0" w:space="0" w:color="auto"/>
        <w:right w:val="none" w:sz="0" w:space="0" w:color="auto"/>
      </w:divBdr>
    </w:div>
    <w:div w:id="888805603">
      <w:bodyDiv w:val="1"/>
      <w:marLeft w:val="0"/>
      <w:marRight w:val="0"/>
      <w:marTop w:val="0"/>
      <w:marBottom w:val="0"/>
      <w:divBdr>
        <w:top w:val="none" w:sz="0" w:space="0" w:color="auto"/>
        <w:left w:val="none" w:sz="0" w:space="0" w:color="auto"/>
        <w:bottom w:val="none" w:sz="0" w:space="0" w:color="auto"/>
        <w:right w:val="none" w:sz="0" w:space="0" w:color="auto"/>
      </w:divBdr>
    </w:div>
    <w:div w:id="939798934">
      <w:bodyDiv w:val="1"/>
      <w:marLeft w:val="0"/>
      <w:marRight w:val="0"/>
      <w:marTop w:val="0"/>
      <w:marBottom w:val="0"/>
      <w:divBdr>
        <w:top w:val="none" w:sz="0" w:space="0" w:color="auto"/>
        <w:left w:val="none" w:sz="0" w:space="0" w:color="auto"/>
        <w:bottom w:val="none" w:sz="0" w:space="0" w:color="auto"/>
        <w:right w:val="none" w:sz="0" w:space="0" w:color="auto"/>
      </w:divBdr>
    </w:div>
    <w:div w:id="974066917">
      <w:bodyDiv w:val="1"/>
      <w:marLeft w:val="0"/>
      <w:marRight w:val="0"/>
      <w:marTop w:val="0"/>
      <w:marBottom w:val="0"/>
      <w:divBdr>
        <w:top w:val="none" w:sz="0" w:space="0" w:color="auto"/>
        <w:left w:val="none" w:sz="0" w:space="0" w:color="auto"/>
        <w:bottom w:val="none" w:sz="0" w:space="0" w:color="auto"/>
        <w:right w:val="none" w:sz="0" w:space="0" w:color="auto"/>
      </w:divBdr>
    </w:div>
    <w:div w:id="1020352723">
      <w:bodyDiv w:val="1"/>
      <w:marLeft w:val="0"/>
      <w:marRight w:val="0"/>
      <w:marTop w:val="0"/>
      <w:marBottom w:val="0"/>
      <w:divBdr>
        <w:top w:val="none" w:sz="0" w:space="0" w:color="auto"/>
        <w:left w:val="none" w:sz="0" w:space="0" w:color="auto"/>
        <w:bottom w:val="none" w:sz="0" w:space="0" w:color="auto"/>
        <w:right w:val="none" w:sz="0" w:space="0" w:color="auto"/>
      </w:divBdr>
    </w:div>
    <w:div w:id="1157645300">
      <w:bodyDiv w:val="1"/>
      <w:marLeft w:val="0"/>
      <w:marRight w:val="0"/>
      <w:marTop w:val="0"/>
      <w:marBottom w:val="0"/>
      <w:divBdr>
        <w:top w:val="none" w:sz="0" w:space="0" w:color="auto"/>
        <w:left w:val="none" w:sz="0" w:space="0" w:color="auto"/>
        <w:bottom w:val="none" w:sz="0" w:space="0" w:color="auto"/>
        <w:right w:val="none" w:sz="0" w:space="0" w:color="auto"/>
      </w:divBdr>
    </w:div>
    <w:div w:id="1167943613">
      <w:bodyDiv w:val="1"/>
      <w:marLeft w:val="0"/>
      <w:marRight w:val="0"/>
      <w:marTop w:val="0"/>
      <w:marBottom w:val="0"/>
      <w:divBdr>
        <w:top w:val="none" w:sz="0" w:space="0" w:color="auto"/>
        <w:left w:val="none" w:sz="0" w:space="0" w:color="auto"/>
        <w:bottom w:val="none" w:sz="0" w:space="0" w:color="auto"/>
        <w:right w:val="none" w:sz="0" w:space="0" w:color="auto"/>
      </w:divBdr>
    </w:div>
    <w:div w:id="1172185758">
      <w:bodyDiv w:val="1"/>
      <w:marLeft w:val="0"/>
      <w:marRight w:val="0"/>
      <w:marTop w:val="0"/>
      <w:marBottom w:val="0"/>
      <w:divBdr>
        <w:top w:val="none" w:sz="0" w:space="0" w:color="auto"/>
        <w:left w:val="none" w:sz="0" w:space="0" w:color="auto"/>
        <w:bottom w:val="none" w:sz="0" w:space="0" w:color="auto"/>
        <w:right w:val="none" w:sz="0" w:space="0" w:color="auto"/>
      </w:divBdr>
    </w:div>
    <w:div w:id="1175533823">
      <w:bodyDiv w:val="1"/>
      <w:marLeft w:val="0"/>
      <w:marRight w:val="0"/>
      <w:marTop w:val="0"/>
      <w:marBottom w:val="0"/>
      <w:divBdr>
        <w:top w:val="none" w:sz="0" w:space="0" w:color="auto"/>
        <w:left w:val="none" w:sz="0" w:space="0" w:color="auto"/>
        <w:bottom w:val="none" w:sz="0" w:space="0" w:color="auto"/>
        <w:right w:val="none" w:sz="0" w:space="0" w:color="auto"/>
      </w:divBdr>
    </w:div>
    <w:div w:id="1186093796">
      <w:bodyDiv w:val="1"/>
      <w:marLeft w:val="0"/>
      <w:marRight w:val="0"/>
      <w:marTop w:val="0"/>
      <w:marBottom w:val="0"/>
      <w:divBdr>
        <w:top w:val="none" w:sz="0" w:space="0" w:color="auto"/>
        <w:left w:val="none" w:sz="0" w:space="0" w:color="auto"/>
        <w:bottom w:val="none" w:sz="0" w:space="0" w:color="auto"/>
        <w:right w:val="none" w:sz="0" w:space="0" w:color="auto"/>
      </w:divBdr>
    </w:div>
    <w:div w:id="1191147170">
      <w:bodyDiv w:val="1"/>
      <w:marLeft w:val="0"/>
      <w:marRight w:val="0"/>
      <w:marTop w:val="0"/>
      <w:marBottom w:val="0"/>
      <w:divBdr>
        <w:top w:val="none" w:sz="0" w:space="0" w:color="auto"/>
        <w:left w:val="none" w:sz="0" w:space="0" w:color="auto"/>
        <w:bottom w:val="none" w:sz="0" w:space="0" w:color="auto"/>
        <w:right w:val="none" w:sz="0" w:space="0" w:color="auto"/>
      </w:divBdr>
    </w:div>
    <w:div w:id="1218276028">
      <w:bodyDiv w:val="1"/>
      <w:marLeft w:val="0"/>
      <w:marRight w:val="0"/>
      <w:marTop w:val="0"/>
      <w:marBottom w:val="0"/>
      <w:divBdr>
        <w:top w:val="none" w:sz="0" w:space="0" w:color="auto"/>
        <w:left w:val="none" w:sz="0" w:space="0" w:color="auto"/>
        <w:bottom w:val="none" w:sz="0" w:space="0" w:color="auto"/>
        <w:right w:val="none" w:sz="0" w:space="0" w:color="auto"/>
      </w:divBdr>
    </w:div>
    <w:div w:id="1223370559">
      <w:bodyDiv w:val="1"/>
      <w:marLeft w:val="0"/>
      <w:marRight w:val="0"/>
      <w:marTop w:val="0"/>
      <w:marBottom w:val="0"/>
      <w:divBdr>
        <w:top w:val="none" w:sz="0" w:space="0" w:color="auto"/>
        <w:left w:val="none" w:sz="0" w:space="0" w:color="auto"/>
        <w:bottom w:val="none" w:sz="0" w:space="0" w:color="auto"/>
        <w:right w:val="none" w:sz="0" w:space="0" w:color="auto"/>
      </w:divBdr>
    </w:div>
    <w:div w:id="1225870266">
      <w:bodyDiv w:val="1"/>
      <w:marLeft w:val="0"/>
      <w:marRight w:val="0"/>
      <w:marTop w:val="0"/>
      <w:marBottom w:val="0"/>
      <w:divBdr>
        <w:top w:val="none" w:sz="0" w:space="0" w:color="auto"/>
        <w:left w:val="none" w:sz="0" w:space="0" w:color="auto"/>
        <w:bottom w:val="none" w:sz="0" w:space="0" w:color="auto"/>
        <w:right w:val="none" w:sz="0" w:space="0" w:color="auto"/>
      </w:divBdr>
    </w:div>
    <w:div w:id="1255436955">
      <w:bodyDiv w:val="1"/>
      <w:marLeft w:val="0"/>
      <w:marRight w:val="0"/>
      <w:marTop w:val="0"/>
      <w:marBottom w:val="0"/>
      <w:divBdr>
        <w:top w:val="none" w:sz="0" w:space="0" w:color="auto"/>
        <w:left w:val="none" w:sz="0" w:space="0" w:color="auto"/>
        <w:bottom w:val="none" w:sz="0" w:space="0" w:color="auto"/>
        <w:right w:val="none" w:sz="0" w:space="0" w:color="auto"/>
      </w:divBdr>
    </w:div>
    <w:div w:id="1270433820">
      <w:bodyDiv w:val="1"/>
      <w:marLeft w:val="0"/>
      <w:marRight w:val="0"/>
      <w:marTop w:val="0"/>
      <w:marBottom w:val="0"/>
      <w:divBdr>
        <w:top w:val="none" w:sz="0" w:space="0" w:color="auto"/>
        <w:left w:val="none" w:sz="0" w:space="0" w:color="auto"/>
        <w:bottom w:val="none" w:sz="0" w:space="0" w:color="auto"/>
        <w:right w:val="none" w:sz="0" w:space="0" w:color="auto"/>
      </w:divBdr>
    </w:div>
    <w:div w:id="1289966759">
      <w:bodyDiv w:val="1"/>
      <w:marLeft w:val="0"/>
      <w:marRight w:val="0"/>
      <w:marTop w:val="0"/>
      <w:marBottom w:val="0"/>
      <w:divBdr>
        <w:top w:val="none" w:sz="0" w:space="0" w:color="auto"/>
        <w:left w:val="none" w:sz="0" w:space="0" w:color="auto"/>
        <w:bottom w:val="none" w:sz="0" w:space="0" w:color="auto"/>
        <w:right w:val="none" w:sz="0" w:space="0" w:color="auto"/>
      </w:divBdr>
    </w:div>
    <w:div w:id="1296326503">
      <w:bodyDiv w:val="1"/>
      <w:marLeft w:val="0"/>
      <w:marRight w:val="0"/>
      <w:marTop w:val="0"/>
      <w:marBottom w:val="0"/>
      <w:divBdr>
        <w:top w:val="none" w:sz="0" w:space="0" w:color="auto"/>
        <w:left w:val="none" w:sz="0" w:space="0" w:color="auto"/>
        <w:bottom w:val="none" w:sz="0" w:space="0" w:color="auto"/>
        <w:right w:val="none" w:sz="0" w:space="0" w:color="auto"/>
      </w:divBdr>
    </w:div>
    <w:div w:id="1355888263">
      <w:bodyDiv w:val="1"/>
      <w:marLeft w:val="0"/>
      <w:marRight w:val="0"/>
      <w:marTop w:val="0"/>
      <w:marBottom w:val="0"/>
      <w:divBdr>
        <w:top w:val="none" w:sz="0" w:space="0" w:color="auto"/>
        <w:left w:val="none" w:sz="0" w:space="0" w:color="auto"/>
        <w:bottom w:val="none" w:sz="0" w:space="0" w:color="auto"/>
        <w:right w:val="none" w:sz="0" w:space="0" w:color="auto"/>
      </w:divBdr>
    </w:div>
    <w:div w:id="1402555586">
      <w:bodyDiv w:val="1"/>
      <w:marLeft w:val="0"/>
      <w:marRight w:val="0"/>
      <w:marTop w:val="0"/>
      <w:marBottom w:val="0"/>
      <w:divBdr>
        <w:top w:val="none" w:sz="0" w:space="0" w:color="auto"/>
        <w:left w:val="none" w:sz="0" w:space="0" w:color="auto"/>
        <w:bottom w:val="none" w:sz="0" w:space="0" w:color="auto"/>
        <w:right w:val="none" w:sz="0" w:space="0" w:color="auto"/>
      </w:divBdr>
    </w:div>
    <w:div w:id="1405951500">
      <w:bodyDiv w:val="1"/>
      <w:marLeft w:val="0"/>
      <w:marRight w:val="0"/>
      <w:marTop w:val="0"/>
      <w:marBottom w:val="0"/>
      <w:divBdr>
        <w:top w:val="none" w:sz="0" w:space="0" w:color="auto"/>
        <w:left w:val="none" w:sz="0" w:space="0" w:color="auto"/>
        <w:bottom w:val="none" w:sz="0" w:space="0" w:color="auto"/>
        <w:right w:val="none" w:sz="0" w:space="0" w:color="auto"/>
      </w:divBdr>
    </w:div>
    <w:div w:id="1416317035">
      <w:bodyDiv w:val="1"/>
      <w:marLeft w:val="0"/>
      <w:marRight w:val="0"/>
      <w:marTop w:val="0"/>
      <w:marBottom w:val="0"/>
      <w:divBdr>
        <w:top w:val="none" w:sz="0" w:space="0" w:color="auto"/>
        <w:left w:val="none" w:sz="0" w:space="0" w:color="auto"/>
        <w:bottom w:val="none" w:sz="0" w:space="0" w:color="auto"/>
        <w:right w:val="none" w:sz="0" w:space="0" w:color="auto"/>
      </w:divBdr>
    </w:div>
    <w:div w:id="1419911295">
      <w:bodyDiv w:val="1"/>
      <w:marLeft w:val="0"/>
      <w:marRight w:val="0"/>
      <w:marTop w:val="0"/>
      <w:marBottom w:val="0"/>
      <w:divBdr>
        <w:top w:val="none" w:sz="0" w:space="0" w:color="auto"/>
        <w:left w:val="none" w:sz="0" w:space="0" w:color="auto"/>
        <w:bottom w:val="none" w:sz="0" w:space="0" w:color="auto"/>
        <w:right w:val="none" w:sz="0" w:space="0" w:color="auto"/>
      </w:divBdr>
    </w:div>
    <w:div w:id="1424765327">
      <w:bodyDiv w:val="1"/>
      <w:marLeft w:val="0"/>
      <w:marRight w:val="0"/>
      <w:marTop w:val="0"/>
      <w:marBottom w:val="0"/>
      <w:divBdr>
        <w:top w:val="none" w:sz="0" w:space="0" w:color="auto"/>
        <w:left w:val="none" w:sz="0" w:space="0" w:color="auto"/>
        <w:bottom w:val="none" w:sz="0" w:space="0" w:color="auto"/>
        <w:right w:val="none" w:sz="0" w:space="0" w:color="auto"/>
      </w:divBdr>
    </w:div>
    <w:div w:id="1435326796">
      <w:bodyDiv w:val="1"/>
      <w:marLeft w:val="0"/>
      <w:marRight w:val="0"/>
      <w:marTop w:val="0"/>
      <w:marBottom w:val="0"/>
      <w:divBdr>
        <w:top w:val="none" w:sz="0" w:space="0" w:color="auto"/>
        <w:left w:val="none" w:sz="0" w:space="0" w:color="auto"/>
        <w:bottom w:val="none" w:sz="0" w:space="0" w:color="auto"/>
        <w:right w:val="none" w:sz="0" w:space="0" w:color="auto"/>
      </w:divBdr>
    </w:div>
    <w:div w:id="1462652563">
      <w:bodyDiv w:val="1"/>
      <w:marLeft w:val="0"/>
      <w:marRight w:val="0"/>
      <w:marTop w:val="0"/>
      <w:marBottom w:val="0"/>
      <w:divBdr>
        <w:top w:val="none" w:sz="0" w:space="0" w:color="auto"/>
        <w:left w:val="none" w:sz="0" w:space="0" w:color="auto"/>
        <w:bottom w:val="none" w:sz="0" w:space="0" w:color="auto"/>
        <w:right w:val="none" w:sz="0" w:space="0" w:color="auto"/>
      </w:divBdr>
    </w:div>
    <w:div w:id="1469199856">
      <w:bodyDiv w:val="1"/>
      <w:marLeft w:val="0"/>
      <w:marRight w:val="0"/>
      <w:marTop w:val="0"/>
      <w:marBottom w:val="0"/>
      <w:divBdr>
        <w:top w:val="none" w:sz="0" w:space="0" w:color="auto"/>
        <w:left w:val="none" w:sz="0" w:space="0" w:color="auto"/>
        <w:bottom w:val="none" w:sz="0" w:space="0" w:color="auto"/>
        <w:right w:val="none" w:sz="0" w:space="0" w:color="auto"/>
      </w:divBdr>
    </w:div>
    <w:div w:id="1504512994">
      <w:bodyDiv w:val="1"/>
      <w:marLeft w:val="0"/>
      <w:marRight w:val="0"/>
      <w:marTop w:val="0"/>
      <w:marBottom w:val="0"/>
      <w:divBdr>
        <w:top w:val="none" w:sz="0" w:space="0" w:color="auto"/>
        <w:left w:val="none" w:sz="0" w:space="0" w:color="auto"/>
        <w:bottom w:val="none" w:sz="0" w:space="0" w:color="auto"/>
        <w:right w:val="none" w:sz="0" w:space="0" w:color="auto"/>
      </w:divBdr>
    </w:div>
    <w:div w:id="1531646080">
      <w:bodyDiv w:val="1"/>
      <w:marLeft w:val="0"/>
      <w:marRight w:val="0"/>
      <w:marTop w:val="0"/>
      <w:marBottom w:val="0"/>
      <w:divBdr>
        <w:top w:val="none" w:sz="0" w:space="0" w:color="auto"/>
        <w:left w:val="none" w:sz="0" w:space="0" w:color="auto"/>
        <w:bottom w:val="none" w:sz="0" w:space="0" w:color="auto"/>
        <w:right w:val="none" w:sz="0" w:space="0" w:color="auto"/>
      </w:divBdr>
    </w:div>
    <w:div w:id="1533153295">
      <w:bodyDiv w:val="1"/>
      <w:marLeft w:val="0"/>
      <w:marRight w:val="0"/>
      <w:marTop w:val="0"/>
      <w:marBottom w:val="0"/>
      <w:divBdr>
        <w:top w:val="none" w:sz="0" w:space="0" w:color="auto"/>
        <w:left w:val="none" w:sz="0" w:space="0" w:color="auto"/>
        <w:bottom w:val="none" w:sz="0" w:space="0" w:color="auto"/>
        <w:right w:val="none" w:sz="0" w:space="0" w:color="auto"/>
      </w:divBdr>
    </w:div>
    <w:div w:id="1572502829">
      <w:bodyDiv w:val="1"/>
      <w:marLeft w:val="0"/>
      <w:marRight w:val="0"/>
      <w:marTop w:val="0"/>
      <w:marBottom w:val="0"/>
      <w:divBdr>
        <w:top w:val="none" w:sz="0" w:space="0" w:color="auto"/>
        <w:left w:val="none" w:sz="0" w:space="0" w:color="auto"/>
        <w:bottom w:val="none" w:sz="0" w:space="0" w:color="auto"/>
        <w:right w:val="none" w:sz="0" w:space="0" w:color="auto"/>
      </w:divBdr>
    </w:div>
    <w:div w:id="1598052452">
      <w:bodyDiv w:val="1"/>
      <w:marLeft w:val="0"/>
      <w:marRight w:val="0"/>
      <w:marTop w:val="0"/>
      <w:marBottom w:val="0"/>
      <w:divBdr>
        <w:top w:val="none" w:sz="0" w:space="0" w:color="auto"/>
        <w:left w:val="none" w:sz="0" w:space="0" w:color="auto"/>
        <w:bottom w:val="none" w:sz="0" w:space="0" w:color="auto"/>
        <w:right w:val="none" w:sz="0" w:space="0" w:color="auto"/>
      </w:divBdr>
    </w:div>
    <w:div w:id="1643653768">
      <w:bodyDiv w:val="1"/>
      <w:marLeft w:val="0"/>
      <w:marRight w:val="0"/>
      <w:marTop w:val="0"/>
      <w:marBottom w:val="0"/>
      <w:divBdr>
        <w:top w:val="none" w:sz="0" w:space="0" w:color="auto"/>
        <w:left w:val="none" w:sz="0" w:space="0" w:color="auto"/>
        <w:bottom w:val="none" w:sz="0" w:space="0" w:color="auto"/>
        <w:right w:val="none" w:sz="0" w:space="0" w:color="auto"/>
      </w:divBdr>
    </w:div>
    <w:div w:id="1658457270">
      <w:bodyDiv w:val="1"/>
      <w:marLeft w:val="0"/>
      <w:marRight w:val="0"/>
      <w:marTop w:val="0"/>
      <w:marBottom w:val="0"/>
      <w:divBdr>
        <w:top w:val="none" w:sz="0" w:space="0" w:color="auto"/>
        <w:left w:val="none" w:sz="0" w:space="0" w:color="auto"/>
        <w:bottom w:val="none" w:sz="0" w:space="0" w:color="auto"/>
        <w:right w:val="none" w:sz="0" w:space="0" w:color="auto"/>
      </w:divBdr>
    </w:div>
    <w:div w:id="1744791237">
      <w:bodyDiv w:val="1"/>
      <w:marLeft w:val="0"/>
      <w:marRight w:val="0"/>
      <w:marTop w:val="0"/>
      <w:marBottom w:val="0"/>
      <w:divBdr>
        <w:top w:val="none" w:sz="0" w:space="0" w:color="auto"/>
        <w:left w:val="none" w:sz="0" w:space="0" w:color="auto"/>
        <w:bottom w:val="none" w:sz="0" w:space="0" w:color="auto"/>
        <w:right w:val="none" w:sz="0" w:space="0" w:color="auto"/>
      </w:divBdr>
    </w:div>
    <w:div w:id="1752385220">
      <w:bodyDiv w:val="1"/>
      <w:marLeft w:val="0"/>
      <w:marRight w:val="0"/>
      <w:marTop w:val="0"/>
      <w:marBottom w:val="0"/>
      <w:divBdr>
        <w:top w:val="none" w:sz="0" w:space="0" w:color="auto"/>
        <w:left w:val="none" w:sz="0" w:space="0" w:color="auto"/>
        <w:bottom w:val="none" w:sz="0" w:space="0" w:color="auto"/>
        <w:right w:val="none" w:sz="0" w:space="0" w:color="auto"/>
      </w:divBdr>
    </w:div>
    <w:div w:id="1794401452">
      <w:bodyDiv w:val="1"/>
      <w:marLeft w:val="0"/>
      <w:marRight w:val="0"/>
      <w:marTop w:val="0"/>
      <w:marBottom w:val="0"/>
      <w:divBdr>
        <w:top w:val="none" w:sz="0" w:space="0" w:color="auto"/>
        <w:left w:val="none" w:sz="0" w:space="0" w:color="auto"/>
        <w:bottom w:val="none" w:sz="0" w:space="0" w:color="auto"/>
        <w:right w:val="none" w:sz="0" w:space="0" w:color="auto"/>
      </w:divBdr>
    </w:div>
    <w:div w:id="1801222908">
      <w:bodyDiv w:val="1"/>
      <w:marLeft w:val="0"/>
      <w:marRight w:val="0"/>
      <w:marTop w:val="0"/>
      <w:marBottom w:val="0"/>
      <w:divBdr>
        <w:top w:val="none" w:sz="0" w:space="0" w:color="auto"/>
        <w:left w:val="none" w:sz="0" w:space="0" w:color="auto"/>
        <w:bottom w:val="none" w:sz="0" w:space="0" w:color="auto"/>
        <w:right w:val="none" w:sz="0" w:space="0" w:color="auto"/>
      </w:divBdr>
    </w:div>
    <w:div w:id="1852184852">
      <w:bodyDiv w:val="1"/>
      <w:marLeft w:val="0"/>
      <w:marRight w:val="0"/>
      <w:marTop w:val="0"/>
      <w:marBottom w:val="0"/>
      <w:divBdr>
        <w:top w:val="none" w:sz="0" w:space="0" w:color="auto"/>
        <w:left w:val="none" w:sz="0" w:space="0" w:color="auto"/>
        <w:bottom w:val="none" w:sz="0" w:space="0" w:color="auto"/>
        <w:right w:val="none" w:sz="0" w:space="0" w:color="auto"/>
      </w:divBdr>
    </w:div>
    <w:div w:id="1886288539">
      <w:bodyDiv w:val="1"/>
      <w:marLeft w:val="0"/>
      <w:marRight w:val="0"/>
      <w:marTop w:val="0"/>
      <w:marBottom w:val="0"/>
      <w:divBdr>
        <w:top w:val="none" w:sz="0" w:space="0" w:color="auto"/>
        <w:left w:val="none" w:sz="0" w:space="0" w:color="auto"/>
        <w:bottom w:val="none" w:sz="0" w:space="0" w:color="auto"/>
        <w:right w:val="none" w:sz="0" w:space="0" w:color="auto"/>
      </w:divBdr>
    </w:div>
    <w:div w:id="1894928031">
      <w:bodyDiv w:val="1"/>
      <w:marLeft w:val="0"/>
      <w:marRight w:val="0"/>
      <w:marTop w:val="0"/>
      <w:marBottom w:val="0"/>
      <w:divBdr>
        <w:top w:val="none" w:sz="0" w:space="0" w:color="auto"/>
        <w:left w:val="none" w:sz="0" w:space="0" w:color="auto"/>
        <w:bottom w:val="none" w:sz="0" w:space="0" w:color="auto"/>
        <w:right w:val="none" w:sz="0" w:space="0" w:color="auto"/>
      </w:divBdr>
    </w:div>
    <w:div w:id="1913998864">
      <w:bodyDiv w:val="1"/>
      <w:marLeft w:val="0"/>
      <w:marRight w:val="0"/>
      <w:marTop w:val="0"/>
      <w:marBottom w:val="0"/>
      <w:divBdr>
        <w:top w:val="none" w:sz="0" w:space="0" w:color="auto"/>
        <w:left w:val="none" w:sz="0" w:space="0" w:color="auto"/>
        <w:bottom w:val="none" w:sz="0" w:space="0" w:color="auto"/>
        <w:right w:val="none" w:sz="0" w:space="0" w:color="auto"/>
      </w:divBdr>
    </w:div>
    <w:div w:id="1934164797">
      <w:bodyDiv w:val="1"/>
      <w:marLeft w:val="0"/>
      <w:marRight w:val="0"/>
      <w:marTop w:val="0"/>
      <w:marBottom w:val="0"/>
      <w:divBdr>
        <w:top w:val="none" w:sz="0" w:space="0" w:color="auto"/>
        <w:left w:val="none" w:sz="0" w:space="0" w:color="auto"/>
        <w:bottom w:val="none" w:sz="0" w:space="0" w:color="auto"/>
        <w:right w:val="none" w:sz="0" w:space="0" w:color="auto"/>
      </w:divBdr>
    </w:div>
    <w:div w:id="1940405780">
      <w:bodyDiv w:val="1"/>
      <w:marLeft w:val="0"/>
      <w:marRight w:val="0"/>
      <w:marTop w:val="0"/>
      <w:marBottom w:val="0"/>
      <w:divBdr>
        <w:top w:val="none" w:sz="0" w:space="0" w:color="auto"/>
        <w:left w:val="none" w:sz="0" w:space="0" w:color="auto"/>
        <w:bottom w:val="none" w:sz="0" w:space="0" w:color="auto"/>
        <w:right w:val="none" w:sz="0" w:space="0" w:color="auto"/>
      </w:divBdr>
    </w:div>
    <w:div w:id="1956406043">
      <w:bodyDiv w:val="1"/>
      <w:marLeft w:val="0"/>
      <w:marRight w:val="0"/>
      <w:marTop w:val="0"/>
      <w:marBottom w:val="0"/>
      <w:divBdr>
        <w:top w:val="none" w:sz="0" w:space="0" w:color="auto"/>
        <w:left w:val="none" w:sz="0" w:space="0" w:color="auto"/>
        <w:bottom w:val="none" w:sz="0" w:space="0" w:color="auto"/>
        <w:right w:val="none" w:sz="0" w:space="0" w:color="auto"/>
      </w:divBdr>
    </w:div>
    <w:div w:id="2016419825">
      <w:bodyDiv w:val="1"/>
      <w:marLeft w:val="0"/>
      <w:marRight w:val="0"/>
      <w:marTop w:val="0"/>
      <w:marBottom w:val="0"/>
      <w:divBdr>
        <w:top w:val="none" w:sz="0" w:space="0" w:color="auto"/>
        <w:left w:val="none" w:sz="0" w:space="0" w:color="auto"/>
        <w:bottom w:val="none" w:sz="0" w:space="0" w:color="auto"/>
        <w:right w:val="none" w:sz="0" w:space="0" w:color="auto"/>
      </w:divBdr>
    </w:div>
    <w:div w:id="2024817175">
      <w:bodyDiv w:val="1"/>
      <w:marLeft w:val="0"/>
      <w:marRight w:val="0"/>
      <w:marTop w:val="0"/>
      <w:marBottom w:val="0"/>
      <w:divBdr>
        <w:top w:val="none" w:sz="0" w:space="0" w:color="auto"/>
        <w:left w:val="none" w:sz="0" w:space="0" w:color="auto"/>
        <w:bottom w:val="none" w:sz="0" w:space="0" w:color="auto"/>
        <w:right w:val="none" w:sz="0" w:space="0" w:color="auto"/>
      </w:divBdr>
    </w:div>
    <w:div w:id="2066180386">
      <w:bodyDiv w:val="1"/>
      <w:marLeft w:val="0"/>
      <w:marRight w:val="0"/>
      <w:marTop w:val="0"/>
      <w:marBottom w:val="0"/>
      <w:divBdr>
        <w:top w:val="none" w:sz="0" w:space="0" w:color="auto"/>
        <w:left w:val="none" w:sz="0" w:space="0" w:color="auto"/>
        <w:bottom w:val="none" w:sz="0" w:space="0" w:color="auto"/>
        <w:right w:val="none" w:sz="0" w:space="0" w:color="auto"/>
      </w:divBdr>
    </w:div>
    <w:div w:id="2082216470">
      <w:bodyDiv w:val="1"/>
      <w:marLeft w:val="0"/>
      <w:marRight w:val="0"/>
      <w:marTop w:val="0"/>
      <w:marBottom w:val="0"/>
      <w:divBdr>
        <w:top w:val="none" w:sz="0" w:space="0" w:color="auto"/>
        <w:left w:val="none" w:sz="0" w:space="0" w:color="auto"/>
        <w:bottom w:val="none" w:sz="0" w:space="0" w:color="auto"/>
        <w:right w:val="none" w:sz="0" w:space="0" w:color="auto"/>
      </w:divBdr>
    </w:div>
    <w:div w:id="2082436269">
      <w:bodyDiv w:val="1"/>
      <w:marLeft w:val="0"/>
      <w:marRight w:val="0"/>
      <w:marTop w:val="0"/>
      <w:marBottom w:val="0"/>
      <w:divBdr>
        <w:top w:val="none" w:sz="0" w:space="0" w:color="auto"/>
        <w:left w:val="none" w:sz="0" w:space="0" w:color="auto"/>
        <w:bottom w:val="none" w:sz="0" w:space="0" w:color="auto"/>
        <w:right w:val="none" w:sz="0" w:space="0" w:color="auto"/>
      </w:divBdr>
    </w:div>
    <w:div w:id="2104523292">
      <w:bodyDiv w:val="1"/>
      <w:marLeft w:val="0"/>
      <w:marRight w:val="0"/>
      <w:marTop w:val="0"/>
      <w:marBottom w:val="0"/>
      <w:divBdr>
        <w:top w:val="none" w:sz="0" w:space="0" w:color="auto"/>
        <w:left w:val="none" w:sz="0" w:space="0" w:color="auto"/>
        <w:bottom w:val="none" w:sz="0" w:space="0" w:color="auto"/>
        <w:right w:val="none" w:sz="0" w:space="0" w:color="auto"/>
      </w:divBdr>
    </w:div>
    <w:div w:id="2110154175">
      <w:bodyDiv w:val="1"/>
      <w:marLeft w:val="0"/>
      <w:marRight w:val="0"/>
      <w:marTop w:val="0"/>
      <w:marBottom w:val="0"/>
      <w:divBdr>
        <w:top w:val="none" w:sz="0" w:space="0" w:color="auto"/>
        <w:left w:val="none" w:sz="0" w:space="0" w:color="auto"/>
        <w:bottom w:val="none" w:sz="0" w:space="0" w:color="auto"/>
        <w:right w:val="none" w:sz="0" w:space="0" w:color="auto"/>
      </w:divBdr>
    </w:div>
    <w:div w:id="2124962318">
      <w:bodyDiv w:val="1"/>
      <w:marLeft w:val="0"/>
      <w:marRight w:val="0"/>
      <w:marTop w:val="0"/>
      <w:marBottom w:val="0"/>
      <w:divBdr>
        <w:top w:val="none" w:sz="0" w:space="0" w:color="auto"/>
        <w:left w:val="none" w:sz="0" w:space="0" w:color="auto"/>
        <w:bottom w:val="none" w:sz="0" w:space="0" w:color="auto"/>
        <w:right w:val="none" w:sz="0" w:space="0" w:color="auto"/>
      </w:divBdr>
    </w:div>
    <w:div w:id="2126265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4.bin"/><Relationship Id="rId21" Type="http://schemas.openxmlformats.org/officeDocument/2006/relationships/image" Target="media/image9.wmf"/><Relationship Id="rId42" Type="http://schemas.openxmlformats.org/officeDocument/2006/relationships/oleObject" Target="embeddings/oleObject20.bin"/><Relationship Id="rId63" Type="http://schemas.openxmlformats.org/officeDocument/2006/relationships/image" Target="media/image27.wmf"/><Relationship Id="rId84" Type="http://schemas.openxmlformats.org/officeDocument/2006/relationships/oleObject" Target="embeddings/oleObject48.bin"/><Relationship Id="rId138" Type="http://schemas.openxmlformats.org/officeDocument/2006/relationships/image" Target="media/image53.wmf"/><Relationship Id="rId159" Type="http://schemas.openxmlformats.org/officeDocument/2006/relationships/image" Target="media/image74.wmf"/><Relationship Id="rId170" Type="http://schemas.openxmlformats.org/officeDocument/2006/relationships/image" Target="media/image85.wmf"/><Relationship Id="rId191" Type="http://schemas.openxmlformats.org/officeDocument/2006/relationships/image" Target="media/image106.wmf"/><Relationship Id="rId196" Type="http://schemas.openxmlformats.org/officeDocument/2006/relationships/image" Target="media/image111.wmf"/><Relationship Id="rId200" Type="http://schemas.openxmlformats.org/officeDocument/2006/relationships/image" Target="media/image115.wmf"/><Relationship Id="rId16" Type="http://schemas.openxmlformats.org/officeDocument/2006/relationships/oleObject" Target="embeddings/oleObject4.bin"/><Relationship Id="rId107" Type="http://schemas.openxmlformats.org/officeDocument/2006/relationships/oleObject" Target="embeddings/oleObject67.bin"/><Relationship Id="rId11" Type="http://schemas.openxmlformats.org/officeDocument/2006/relationships/image" Target="media/image4.wmf"/><Relationship Id="rId32" Type="http://schemas.openxmlformats.org/officeDocument/2006/relationships/oleObject" Target="embeddings/oleObject13.bin"/><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28.bin"/><Relationship Id="rId74" Type="http://schemas.openxmlformats.org/officeDocument/2006/relationships/oleObject" Target="embeddings/oleObject39.bin"/><Relationship Id="rId79" Type="http://schemas.openxmlformats.org/officeDocument/2006/relationships/oleObject" Target="embeddings/oleObject44.bin"/><Relationship Id="rId102" Type="http://schemas.openxmlformats.org/officeDocument/2006/relationships/image" Target="media/image33.wmf"/><Relationship Id="rId123" Type="http://schemas.openxmlformats.org/officeDocument/2006/relationships/oleObject" Target="embeddings/oleObject79.bin"/><Relationship Id="rId128" Type="http://schemas.openxmlformats.org/officeDocument/2006/relationships/image" Target="media/image43.jpeg"/><Relationship Id="rId144" Type="http://schemas.openxmlformats.org/officeDocument/2006/relationships/image" Target="media/image59.wmf"/><Relationship Id="rId149" Type="http://schemas.openxmlformats.org/officeDocument/2006/relationships/image" Target="media/image64.wmf"/><Relationship Id="rId5" Type="http://schemas.openxmlformats.org/officeDocument/2006/relationships/footnotes" Target="footnotes.xml"/><Relationship Id="rId90" Type="http://schemas.openxmlformats.org/officeDocument/2006/relationships/image" Target="media/image32.wmf"/><Relationship Id="rId95" Type="http://schemas.openxmlformats.org/officeDocument/2006/relationships/oleObject" Target="embeddings/oleObject57.bin"/><Relationship Id="rId160" Type="http://schemas.openxmlformats.org/officeDocument/2006/relationships/image" Target="media/image75.jpeg"/><Relationship Id="rId165" Type="http://schemas.openxmlformats.org/officeDocument/2006/relationships/image" Target="media/image80.wmf"/><Relationship Id="rId181" Type="http://schemas.openxmlformats.org/officeDocument/2006/relationships/image" Target="media/image96.wmf"/><Relationship Id="rId186" Type="http://schemas.openxmlformats.org/officeDocument/2006/relationships/image" Target="media/image101.jpeg"/><Relationship Id="rId22" Type="http://schemas.openxmlformats.org/officeDocument/2006/relationships/oleObject" Target="embeddings/oleObject7.bin"/><Relationship Id="rId27" Type="http://schemas.openxmlformats.org/officeDocument/2006/relationships/oleObject" Target="embeddings/oleObject10.bin"/><Relationship Id="rId43" Type="http://schemas.openxmlformats.org/officeDocument/2006/relationships/image" Target="media/image17.wmf"/><Relationship Id="rId48" Type="http://schemas.openxmlformats.org/officeDocument/2006/relationships/oleObject" Target="embeddings/oleObject23.bin"/><Relationship Id="rId64" Type="http://schemas.openxmlformats.org/officeDocument/2006/relationships/oleObject" Target="embeddings/oleObject31.bin"/><Relationship Id="rId69" Type="http://schemas.openxmlformats.org/officeDocument/2006/relationships/oleObject" Target="embeddings/oleObject34.bin"/><Relationship Id="rId113" Type="http://schemas.openxmlformats.org/officeDocument/2006/relationships/oleObject" Target="embeddings/oleObject70.bin"/><Relationship Id="rId118" Type="http://schemas.openxmlformats.org/officeDocument/2006/relationships/oleObject" Target="embeddings/oleObject75.bin"/><Relationship Id="rId134" Type="http://schemas.openxmlformats.org/officeDocument/2006/relationships/image" Target="media/image49.wmf"/><Relationship Id="rId139" Type="http://schemas.openxmlformats.org/officeDocument/2006/relationships/image" Target="media/image54.wmf"/><Relationship Id="rId80" Type="http://schemas.openxmlformats.org/officeDocument/2006/relationships/image" Target="media/image30.wmf"/><Relationship Id="rId85" Type="http://schemas.openxmlformats.org/officeDocument/2006/relationships/oleObject" Target="embeddings/oleObject49.bin"/><Relationship Id="rId150" Type="http://schemas.openxmlformats.org/officeDocument/2006/relationships/image" Target="media/image65.wmf"/><Relationship Id="rId155" Type="http://schemas.openxmlformats.org/officeDocument/2006/relationships/image" Target="media/image70.wmf"/><Relationship Id="rId171" Type="http://schemas.openxmlformats.org/officeDocument/2006/relationships/image" Target="media/image86.wmf"/><Relationship Id="rId176" Type="http://schemas.openxmlformats.org/officeDocument/2006/relationships/image" Target="media/image91.wmf"/><Relationship Id="rId192" Type="http://schemas.openxmlformats.org/officeDocument/2006/relationships/image" Target="media/image107.wmf"/><Relationship Id="rId197" Type="http://schemas.openxmlformats.org/officeDocument/2006/relationships/image" Target="media/image112.wmf"/><Relationship Id="rId201" Type="http://schemas.openxmlformats.org/officeDocument/2006/relationships/image" Target="media/image116.wmf"/><Relationship Id="rId12" Type="http://schemas.openxmlformats.org/officeDocument/2006/relationships/oleObject" Target="embeddings/oleObject2.bin"/><Relationship Id="rId17" Type="http://schemas.openxmlformats.org/officeDocument/2006/relationships/image" Target="media/image7.wmf"/><Relationship Id="rId33" Type="http://schemas.openxmlformats.org/officeDocument/2006/relationships/oleObject" Target="embeddings/oleObject14.bin"/><Relationship Id="rId38" Type="http://schemas.openxmlformats.org/officeDocument/2006/relationships/oleObject" Target="embeddings/oleObject18.bin"/><Relationship Id="rId59" Type="http://schemas.openxmlformats.org/officeDocument/2006/relationships/image" Target="media/image25.wmf"/><Relationship Id="rId103" Type="http://schemas.openxmlformats.org/officeDocument/2006/relationships/oleObject" Target="embeddings/oleObject64.bin"/><Relationship Id="rId108" Type="http://schemas.openxmlformats.org/officeDocument/2006/relationships/image" Target="media/image35.png"/><Relationship Id="rId124" Type="http://schemas.openxmlformats.org/officeDocument/2006/relationships/image" Target="media/image39.jpeg"/><Relationship Id="rId129" Type="http://schemas.openxmlformats.org/officeDocument/2006/relationships/image" Target="media/image44.wmf"/><Relationship Id="rId54" Type="http://schemas.openxmlformats.org/officeDocument/2006/relationships/oleObject" Target="embeddings/oleObject26.bin"/><Relationship Id="rId70" Type="http://schemas.openxmlformats.org/officeDocument/2006/relationships/oleObject" Target="embeddings/oleObject35.bin"/><Relationship Id="rId75" Type="http://schemas.openxmlformats.org/officeDocument/2006/relationships/oleObject" Target="embeddings/oleObject40.bin"/><Relationship Id="rId91" Type="http://schemas.openxmlformats.org/officeDocument/2006/relationships/oleObject" Target="embeddings/oleObject53.bin"/><Relationship Id="rId96" Type="http://schemas.openxmlformats.org/officeDocument/2006/relationships/oleObject" Target="embeddings/oleObject58.bin"/><Relationship Id="rId140" Type="http://schemas.openxmlformats.org/officeDocument/2006/relationships/image" Target="media/image55.wmf"/><Relationship Id="rId145" Type="http://schemas.openxmlformats.org/officeDocument/2006/relationships/image" Target="media/image60.wmf"/><Relationship Id="rId161" Type="http://schemas.openxmlformats.org/officeDocument/2006/relationships/image" Target="media/image76.wmf"/><Relationship Id="rId166" Type="http://schemas.openxmlformats.org/officeDocument/2006/relationships/image" Target="media/image81.wmf"/><Relationship Id="rId182" Type="http://schemas.openxmlformats.org/officeDocument/2006/relationships/image" Target="media/image97.wmf"/><Relationship Id="rId187" Type="http://schemas.openxmlformats.org/officeDocument/2006/relationships/image" Target="media/image102.w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0.wmf"/><Relationship Id="rId28" Type="http://schemas.openxmlformats.org/officeDocument/2006/relationships/oleObject" Target="embeddings/oleObject11.bin"/><Relationship Id="rId49" Type="http://schemas.openxmlformats.org/officeDocument/2006/relationships/image" Target="media/image20.wmf"/><Relationship Id="rId114" Type="http://schemas.openxmlformats.org/officeDocument/2006/relationships/oleObject" Target="embeddings/oleObject71.bin"/><Relationship Id="rId119" Type="http://schemas.openxmlformats.org/officeDocument/2006/relationships/oleObject" Target="embeddings/oleObject76.bin"/><Relationship Id="rId44" Type="http://schemas.openxmlformats.org/officeDocument/2006/relationships/oleObject" Target="embeddings/oleObject21.bin"/><Relationship Id="rId60" Type="http://schemas.openxmlformats.org/officeDocument/2006/relationships/oleObject" Target="embeddings/oleObject29.bin"/><Relationship Id="rId65" Type="http://schemas.openxmlformats.org/officeDocument/2006/relationships/image" Target="media/image28.wmf"/><Relationship Id="rId81" Type="http://schemas.openxmlformats.org/officeDocument/2006/relationships/oleObject" Target="embeddings/oleObject45.bin"/><Relationship Id="rId86" Type="http://schemas.openxmlformats.org/officeDocument/2006/relationships/oleObject" Target="embeddings/oleObject50.bin"/><Relationship Id="rId130" Type="http://schemas.openxmlformats.org/officeDocument/2006/relationships/image" Target="media/image45.wmf"/><Relationship Id="rId135" Type="http://schemas.openxmlformats.org/officeDocument/2006/relationships/image" Target="media/image50.wmf"/><Relationship Id="rId151" Type="http://schemas.openxmlformats.org/officeDocument/2006/relationships/image" Target="media/image66.wmf"/><Relationship Id="rId156" Type="http://schemas.openxmlformats.org/officeDocument/2006/relationships/image" Target="media/image71.wmf"/><Relationship Id="rId177" Type="http://schemas.openxmlformats.org/officeDocument/2006/relationships/image" Target="media/image92.wmf"/><Relationship Id="rId198" Type="http://schemas.openxmlformats.org/officeDocument/2006/relationships/image" Target="media/image113.wmf"/><Relationship Id="rId172" Type="http://schemas.openxmlformats.org/officeDocument/2006/relationships/image" Target="media/image87.wmf"/><Relationship Id="rId193" Type="http://schemas.openxmlformats.org/officeDocument/2006/relationships/image" Target="media/image108.wmf"/><Relationship Id="rId202" Type="http://schemas.openxmlformats.org/officeDocument/2006/relationships/footer" Target="footer1.xml"/><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image" Target="media/image15.wmf"/><Relationship Id="rId109" Type="http://schemas.openxmlformats.org/officeDocument/2006/relationships/image" Target="media/image36.wmf"/><Relationship Id="rId34" Type="http://schemas.openxmlformats.org/officeDocument/2006/relationships/oleObject" Target="embeddings/oleObject15.bin"/><Relationship Id="rId50" Type="http://schemas.openxmlformats.org/officeDocument/2006/relationships/oleObject" Target="embeddings/oleObject24.bin"/><Relationship Id="rId55" Type="http://schemas.openxmlformats.org/officeDocument/2006/relationships/image" Target="media/image23.wmf"/><Relationship Id="rId76" Type="http://schemas.openxmlformats.org/officeDocument/2006/relationships/oleObject" Target="embeddings/oleObject41.bin"/><Relationship Id="rId97" Type="http://schemas.openxmlformats.org/officeDocument/2006/relationships/oleObject" Target="embeddings/oleObject59.bin"/><Relationship Id="rId104" Type="http://schemas.openxmlformats.org/officeDocument/2006/relationships/image" Target="media/image34.wmf"/><Relationship Id="rId120" Type="http://schemas.openxmlformats.org/officeDocument/2006/relationships/image" Target="media/image38.png"/><Relationship Id="rId125" Type="http://schemas.openxmlformats.org/officeDocument/2006/relationships/image" Target="media/image40.wmf"/><Relationship Id="rId141" Type="http://schemas.openxmlformats.org/officeDocument/2006/relationships/image" Target="media/image56.wmf"/><Relationship Id="rId146" Type="http://schemas.openxmlformats.org/officeDocument/2006/relationships/image" Target="media/image61.wmf"/><Relationship Id="rId167" Type="http://schemas.openxmlformats.org/officeDocument/2006/relationships/image" Target="media/image82.wmf"/><Relationship Id="rId188" Type="http://schemas.openxmlformats.org/officeDocument/2006/relationships/image" Target="media/image103.wmf"/><Relationship Id="rId7" Type="http://schemas.openxmlformats.org/officeDocument/2006/relationships/image" Target="media/image1.jpeg"/><Relationship Id="rId71" Type="http://schemas.openxmlformats.org/officeDocument/2006/relationships/oleObject" Target="embeddings/oleObject36.bin"/><Relationship Id="rId92" Type="http://schemas.openxmlformats.org/officeDocument/2006/relationships/oleObject" Target="embeddings/oleObject54.bin"/><Relationship Id="rId162" Type="http://schemas.openxmlformats.org/officeDocument/2006/relationships/image" Target="media/image77.wmf"/><Relationship Id="rId183" Type="http://schemas.openxmlformats.org/officeDocument/2006/relationships/image" Target="media/image98.jpeg"/><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oleObject" Target="embeddings/oleObject8.bin"/><Relationship Id="rId40" Type="http://schemas.openxmlformats.org/officeDocument/2006/relationships/oleObject" Target="embeddings/oleObject19.bin"/><Relationship Id="rId45" Type="http://schemas.openxmlformats.org/officeDocument/2006/relationships/image" Target="media/image18.wmf"/><Relationship Id="rId66" Type="http://schemas.openxmlformats.org/officeDocument/2006/relationships/oleObject" Target="embeddings/oleObject32.bin"/><Relationship Id="rId87" Type="http://schemas.openxmlformats.org/officeDocument/2006/relationships/oleObject" Target="embeddings/oleObject51.bin"/><Relationship Id="rId110" Type="http://schemas.openxmlformats.org/officeDocument/2006/relationships/oleObject" Target="embeddings/oleObject68.bin"/><Relationship Id="rId115" Type="http://schemas.openxmlformats.org/officeDocument/2006/relationships/oleObject" Target="embeddings/oleObject72.bin"/><Relationship Id="rId131" Type="http://schemas.openxmlformats.org/officeDocument/2006/relationships/image" Target="media/image46.wmf"/><Relationship Id="rId136" Type="http://schemas.openxmlformats.org/officeDocument/2006/relationships/image" Target="media/image51.wmf"/><Relationship Id="rId157" Type="http://schemas.openxmlformats.org/officeDocument/2006/relationships/image" Target="media/image72.wmf"/><Relationship Id="rId178" Type="http://schemas.openxmlformats.org/officeDocument/2006/relationships/image" Target="media/image93.wmf"/><Relationship Id="rId61" Type="http://schemas.openxmlformats.org/officeDocument/2006/relationships/image" Target="media/image26.wmf"/><Relationship Id="rId82" Type="http://schemas.openxmlformats.org/officeDocument/2006/relationships/oleObject" Target="embeddings/oleObject46.bin"/><Relationship Id="rId152" Type="http://schemas.openxmlformats.org/officeDocument/2006/relationships/image" Target="media/image67.wmf"/><Relationship Id="rId173" Type="http://schemas.openxmlformats.org/officeDocument/2006/relationships/image" Target="media/image88.wmf"/><Relationship Id="rId194" Type="http://schemas.openxmlformats.org/officeDocument/2006/relationships/image" Target="media/image109.wmf"/><Relationship Id="rId199" Type="http://schemas.openxmlformats.org/officeDocument/2006/relationships/image" Target="media/image114.wmf"/><Relationship Id="rId203" Type="http://schemas.openxmlformats.org/officeDocument/2006/relationships/fontTable" Target="fontTable.xml"/><Relationship Id="rId19" Type="http://schemas.openxmlformats.org/officeDocument/2006/relationships/image" Target="media/image8.wmf"/><Relationship Id="rId14" Type="http://schemas.openxmlformats.org/officeDocument/2006/relationships/oleObject" Target="embeddings/oleObject3.bin"/><Relationship Id="rId30" Type="http://schemas.openxmlformats.org/officeDocument/2006/relationships/image" Target="media/image13.wmf"/><Relationship Id="rId35" Type="http://schemas.openxmlformats.org/officeDocument/2006/relationships/oleObject" Target="embeddings/oleObject16.bin"/><Relationship Id="rId56" Type="http://schemas.openxmlformats.org/officeDocument/2006/relationships/oleObject" Target="embeddings/oleObject27.bin"/><Relationship Id="rId77" Type="http://schemas.openxmlformats.org/officeDocument/2006/relationships/oleObject" Target="embeddings/oleObject42.bin"/><Relationship Id="rId100" Type="http://schemas.openxmlformats.org/officeDocument/2006/relationships/oleObject" Target="embeddings/oleObject62.bin"/><Relationship Id="rId105" Type="http://schemas.openxmlformats.org/officeDocument/2006/relationships/oleObject" Target="embeddings/oleObject65.bin"/><Relationship Id="rId126" Type="http://schemas.openxmlformats.org/officeDocument/2006/relationships/image" Target="media/image41.wmf"/><Relationship Id="rId147" Type="http://schemas.openxmlformats.org/officeDocument/2006/relationships/image" Target="media/image62.wmf"/><Relationship Id="rId168" Type="http://schemas.openxmlformats.org/officeDocument/2006/relationships/image" Target="media/image83.wmf"/><Relationship Id="rId8" Type="http://schemas.openxmlformats.org/officeDocument/2006/relationships/image" Target="media/image2.jpeg"/><Relationship Id="rId51" Type="http://schemas.openxmlformats.org/officeDocument/2006/relationships/image" Target="media/image21.wmf"/><Relationship Id="rId72" Type="http://schemas.openxmlformats.org/officeDocument/2006/relationships/oleObject" Target="embeddings/oleObject37.bin"/><Relationship Id="rId93" Type="http://schemas.openxmlformats.org/officeDocument/2006/relationships/oleObject" Target="embeddings/oleObject55.bin"/><Relationship Id="rId98" Type="http://schemas.openxmlformats.org/officeDocument/2006/relationships/oleObject" Target="embeddings/oleObject60.bin"/><Relationship Id="rId121" Type="http://schemas.openxmlformats.org/officeDocument/2006/relationships/oleObject" Target="embeddings/oleObject77.bin"/><Relationship Id="rId142" Type="http://schemas.openxmlformats.org/officeDocument/2006/relationships/image" Target="media/image57.wmf"/><Relationship Id="rId163" Type="http://schemas.openxmlformats.org/officeDocument/2006/relationships/image" Target="media/image78.wmf"/><Relationship Id="rId184" Type="http://schemas.openxmlformats.org/officeDocument/2006/relationships/image" Target="media/image99.wmf"/><Relationship Id="rId189" Type="http://schemas.openxmlformats.org/officeDocument/2006/relationships/image" Target="media/image104.wmf"/><Relationship Id="rId3" Type="http://schemas.openxmlformats.org/officeDocument/2006/relationships/settings" Target="settings.xml"/><Relationship Id="rId25" Type="http://schemas.openxmlformats.org/officeDocument/2006/relationships/image" Target="media/image11.wmf"/><Relationship Id="rId46" Type="http://schemas.openxmlformats.org/officeDocument/2006/relationships/oleObject" Target="embeddings/oleObject22.bin"/><Relationship Id="rId67" Type="http://schemas.openxmlformats.org/officeDocument/2006/relationships/image" Target="media/image29.wmf"/><Relationship Id="rId116" Type="http://schemas.openxmlformats.org/officeDocument/2006/relationships/oleObject" Target="embeddings/oleObject73.bin"/><Relationship Id="rId137" Type="http://schemas.openxmlformats.org/officeDocument/2006/relationships/image" Target="media/image52.wmf"/><Relationship Id="rId158" Type="http://schemas.openxmlformats.org/officeDocument/2006/relationships/image" Target="media/image73.wmf"/><Relationship Id="rId20" Type="http://schemas.openxmlformats.org/officeDocument/2006/relationships/oleObject" Target="embeddings/oleObject6.bin"/><Relationship Id="rId41" Type="http://schemas.openxmlformats.org/officeDocument/2006/relationships/image" Target="media/image16.wmf"/><Relationship Id="rId62" Type="http://schemas.openxmlformats.org/officeDocument/2006/relationships/oleObject" Target="embeddings/oleObject30.bin"/><Relationship Id="rId83" Type="http://schemas.openxmlformats.org/officeDocument/2006/relationships/oleObject" Target="embeddings/oleObject47.bin"/><Relationship Id="rId88" Type="http://schemas.openxmlformats.org/officeDocument/2006/relationships/image" Target="media/image31.wmf"/><Relationship Id="rId111" Type="http://schemas.openxmlformats.org/officeDocument/2006/relationships/image" Target="media/image37.wmf"/><Relationship Id="rId132" Type="http://schemas.openxmlformats.org/officeDocument/2006/relationships/image" Target="media/image47.wmf"/><Relationship Id="rId153" Type="http://schemas.openxmlformats.org/officeDocument/2006/relationships/image" Target="media/image68.wmf"/><Relationship Id="rId174" Type="http://schemas.openxmlformats.org/officeDocument/2006/relationships/image" Target="media/image89.wmf"/><Relationship Id="rId179" Type="http://schemas.openxmlformats.org/officeDocument/2006/relationships/image" Target="media/image94.wmf"/><Relationship Id="rId195" Type="http://schemas.openxmlformats.org/officeDocument/2006/relationships/image" Target="media/image110.wmf"/><Relationship Id="rId190" Type="http://schemas.openxmlformats.org/officeDocument/2006/relationships/image" Target="media/image105.wmf"/><Relationship Id="rId204" Type="http://schemas.openxmlformats.org/officeDocument/2006/relationships/theme" Target="theme/theme1.xml"/><Relationship Id="rId15" Type="http://schemas.openxmlformats.org/officeDocument/2006/relationships/image" Target="media/image6.wmf"/><Relationship Id="rId36" Type="http://schemas.openxmlformats.org/officeDocument/2006/relationships/oleObject" Target="embeddings/oleObject17.bin"/><Relationship Id="rId57" Type="http://schemas.openxmlformats.org/officeDocument/2006/relationships/image" Target="media/image24.wmf"/><Relationship Id="rId106" Type="http://schemas.openxmlformats.org/officeDocument/2006/relationships/oleObject" Target="embeddings/oleObject66.bin"/><Relationship Id="rId127" Type="http://schemas.openxmlformats.org/officeDocument/2006/relationships/image" Target="media/image42.wmf"/><Relationship Id="rId10" Type="http://schemas.openxmlformats.org/officeDocument/2006/relationships/oleObject" Target="embeddings/oleObject1.bin"/><Relationship Id="rId31" Type="http://schemas.openxmlformats.org/officeDocument/2006/relationships/oleObject" Target="embeddings/oleObject12.bin"/><Relationship Id="rId52" Type="http://schemas.openxmlformats.org/officeDocument/2006/relationships/oleObject" Target="embeddings/oleObject25.bin"/><Relationship Id="rId73" Type="http://schemas.openxmlformats.org/officeDocument/2006/relationships/oleObject" Target="embeddings/oleObject38.bin"/><Relationship Id="rId78" Type="http://schemas.openxmlformats.org/officeDocument/2006/relationships/oleObject" Target="embeddings/oleObject43.bin"/><Relationship Id="rId94" Type="http://schemas.openxmlformats.org/officeDocument/2006/relationships/oleObject" Target="embeddings/oleObject56.bin"/><Relationship Id="rId99" Type="http://schemas.openxmlformats.org/officeDocument/2006/relationships/oleObject" Target="embeddings/oleObject61.bin"/><Relationship Id="rId101" Type="http://schemas.openxmlformats.org/officeDocument/2006/relationships/oleObject" Target="embeddings/oleObject63.bin"/><Relationship Id="rId122" Type="http://schemas.openxmlformats.org/officeDocument/2006/relationships/oleObject" Target="embeddings/oleObject78.bin"/><Relationship Id="rId143" Type="http://schemas.openxmlformats.org/officeDocument/2006/relationships/image" Target="media/image58.wmf"/><Relationship Id="rId148" Type="http://schemas.openxmlformats.org/officeDocument/2006/relationships/image" Target="media/image63.wmf"/><Relationship Id="rId164" Type="http://schemas.openxmlformats.org/officeDocument/2006/relationships/image" Target="media/image79.wmf"/><Relationship Id="rId169" Type="http://schemas.openxmlformats.org/officeDocument/2006/relationships/image" Target="media/image84.wmf"/><Relationship Id="rId185" Type="http://schemas.openxmlformats.org/officeDocument/2006/relationships/image" Target="media/image100.jpeg"/><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image" Target="media/image95.wmf"/><Relationship Id="rId26" Type="http://schemas.openxmlformats.org/officeDocument/2006/relationships/oleObject" Target="embeddings/oleObject9.bin"/><Relationship Id="rId47" Type="http://schemas.openxmlformats.org/officeDocument/2006/relationships/image" Target="media/image19.wmf"/><Relationship Id="rId68" Type="http://schemas.openxmlformats.org/officeDocument/2006/relationships/oleObject" Target="embeddings/oleObject33.bin"/><Relationship Id="rId89" Type="http://schemas.openxmlformats.org/officeDocument/2006/relationships/oleObject" Target="embeddings/oleObject52.bin"/><Relationship Id="rId112" Type="http://schemas.openxmlformats.org/officeDocument/2006/relationships/oleObject" Target="embeddings/oleObject69.bin"/><Relationship Id="rId133" Type="http://schemas.openxmlformats.org/officeDocument/2006/relationships/image" Target="media/image48.wmf"/><Relationship Id="rId154" Type="http://schemas.openxmlformats.org/officeDocument/2006/relationships/image" Target="media/image69.wmf"/><Relationship Id="rId175" Type="http://schemas.openxmlformats.org/officeDocument/2006/relationships/image" Target="media/image90.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356</TotalTime>
  <Pages>1</Pages>
  <Words>28654</Words>
  <Characters>163334</Characters>
  <Application>Microsoft Office Word</Application>
  <DocSecurity>0</DocSecurity>
  <Lines>1361</Lines>
  <Paragraphs>383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191605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58</cp:revision>
  <dcterms:created xsi:type="dcterms:W3CDTF">2014-03-29T07:03:00Z</dcterms:created>
  <dcterms:modified xsi:type="dcterms:W3CDTF">2014-04-01T09:18:00Z</dcterms:modified>
</cp:coreProperties>
</file>